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D7271" w:rsidRPr="00102006" w:rsidP="001D7271">
      <w:pPr>
        <w:shd w:val="clear" w:color="auto" w:fill="FFFFFF"/>
        <w:spacing w:after="0" w:line="240" w:lineRule="auto"/>
        <w:jc w:val="right"/>
        <w:rPr>
          <w:rFonts w:ascii="Times New Roman" w:hAnsi="Times New Roman"/>
          <w:color w:val="000000"/>
          <w:sz w:val="28"/>
          <w:szCs w:val="28"/>
          <w:lang w:eastAsia="ru-RU"/>
        </w:rPr>
      </w:pPr>
      <w:r w:rsidRPr="00102006">
        <w:rPr>
          <w:rFonts w:ascii="Times New Roman" w:hAnsi="Times New Roman"/>
          <w:color w:val="000000"/>
          <w:sz w:val="28"/>
          <w:szCs w:val="28"/>
          <w:lang w:eastAsia="ru-RU"/>
        </w:rPr>
        <w:t>Дело 2-96-1992/2024</w:t>
      </w:r>
    </w:p>
    <w:p w:rsidR="00B076E8" w:rsidRPr="00102006" w:rsidP="001D7271">
      <w:pPr>
        <w:shd w:val="clear" w:color="auto" w:fill="FFFFFF"/>
        <w:spacing w:after="0" w:line="240" w:lineRule="auto"/>
        <w:jc w:val="right"/>
        <w:rPr>
          <w:rFonts w:ascii="Times New Roman" w:hAnsi="Times New Roman"/>
          <w:color w:val="000000"/>
          <w:sz w:val="28"/>
          <w:szCs w:val="28"/>
          <w:lang w:eastAsia="ru-RU"/>
        </w:rPr>
      </w:pPr>
      <w:r w:rsidRPr="00102006">
        <w:rPr>
          <w:rFonts w:ascii="Times New Roman" w:hAnsi="Times New Roman"/>
          <w:color w:val="000000"/>
          <w:sz w:val="28"/>
          <w:szCs w:val="28"/>
          <w:lang w:eastAsia="ru-RU"/>
        </w:rPr>
        <w:t xml:space="preserve">91MS0096-01-2024-003236-11 </w:t>
      </w:r>
    </w:p>
    <w:p w:rsidR="00755CD0" w:rsidRPr="00102006" w:rsidP="001D7271">
      <w:pPr>
        <w:shd w:val="clear" w:color="auto" w:fill="FFFFFF"/>
        <w:spacing w:after="0" w:line="240" w:lineRule="auto"/>
        <w:jc w:val="center"/>
        <w:rPr>
          <w:rFonts w:ascii="Times New Roman" w:hAnsi="Times New Roman"/>
          <w:b/>
          <w:bCs/>
          <w:color w:val="000000"/>
          <w:sz w:val="28"/>
          <w:szCs w:val="28"/>
          <w:lang w:eastAsia="ru-RU"/>
        </w:rPr>
      </w:pPr>
    </w:p>
    <w:p w:rsidR="00755CD0" w:rsidRPr="00102006" w:rsidP="001D7271">
      <w:pPr>
        <w:shd w:val="clear" w:color="auto" w:fill="FFFFFF"/>
        <w:spacing w:after="0" w:line="240" w:lineRule="auto"/>
        <w:jc w:val="center"/>
        <w:rPr>
          <w:rFonts w:ascii="Times New Roman" w:hAnsi="Times New Roman"/>
          <w:b/>
          <w:color w:val="000000"/>
          <w:sz w:val="28"/>
          <w:szCs w:val="28"/>
          <w:lang w:eastAsia="ru-RU"/>
        </w:rPr>
      </w:pPr>
      <w:r w:rsidRPr="00102006">
        <w:rPr>
          <w:rFonts w:ascii="Times New Roman" w:hAnsi="Times New Roman"/>
          <w:b/>
          <w:bCs/>
          <w:color w:val="000000"/>
          <w:sz w:val="28"/>
          <w:szCs w:val="28"/>
          <w:lang w:eastAsia="ru-RU"/>
        </w:rPr>
        <w:t xml:space="preserve">     </w:t>
      </w:r>
      <w:r w:rsidRPr="00102006" w:rsidR="002C4A70">
        <w:rPr>
          <w:rFonts w:ascii="Times New Roman" w:hAnsi="Times New Roman"/>
          <w:b/>
          <w:bCs/>
          <w:color w:val="000000"/>
          <w:sz w:val="28"/>
          <w:szCs w:val="28"/>
          <w:lang w:eastAsia="ru-RU"/>
        </w:rPr>
        <w:t xml:space="preserve"> </w:t>
      </w:r>
      <w:r w:rsidRPr="00102006" w:rsidR="00A4195E">
        <w:rPr>
          <w:rFonts w:ascii="Times New Roman" w:hAnsi="Times New Roman"/>
          <w:b/>
          <w:bCs/>
          <w:color w:val="000000"/>
          <w:sz w:val="28"/>
          <w:szCs w:val="28"/>
          <w:lang w:eastAsia="ru-RU"/>
        </w:rPr>
        <w:t xml:space="preserve">  Р Е Ш Е Н И Е</w:t>
      </w:r>
    </w:p>
    <w:p w:rsidR="00755CD0" w:rsidRPr="00102006" w:rsidP="001D7271">
      <w:pPr>
        <w:shd w:val="clear" w:color="auto" w:fill="FFFFFF"/>
        <w:spacing w:after="0" w:line="240" w:lineRule="auto"/>
        <w:jc w:val="center"/>
        <w:rPr>
          <w:rFonts w:ascii="Times New Roman" w:hAnsi="Times New Roman"/>
          <w:b/>
          <w:bCs/>
          <w:color w:val="000000"/>
          <w:sz w:val="28"/>
          <w:szCs w:val="28"/>
          <w:lang w:eastAsia="ru-RU"/>
        </w:rPr>
      </w:pPr>
      <w:r w:rsidRPr="00102006">
        <w:rPr>
          <w:rFonts w:ascii="Times New Roman" w:hAnsi="Times New Roman"/>
          <w:b/>
          <w:bCs/>
          <w:color w:val="000000"/>
          <w:sz w:val="28"/>
          <w:szCs w:val="28"/>
          <w:lang w:eastAsia="ru-RU"/>
        </w:rPr>
        <w:t xml:space="preserve">        Именем Российской Федерации</w:t>
      </w:r>
    </w:p>
    <w:p w:rsidR="00B076E8" w:rsidRPr="00102006" w:rsidP="001D7271">
      <w:pPr>
        <w:shd w:val="clear" w:color="auto" w:fill="FFFFFF"/>
        <w:spacing w:after="0" w:line="240" w:lineRule="auto"/>
        <w:jc w:val="center"/>
        <w:rPr>
          <w:rFonts w:ascii="Times New Roman" w:hAnsi="Times New Roman"/>
          <w:b/>
          <w:color w:val="000000"/>
          <w:sz w:val="28"/>
          <w:szCs w:val="28"/>
          <w:lang w:eastAsia="ru-RU"/>
        </w:rPr>
      </w:pPr>
      <w:r w:rsidRPr="00102006">
        <w:rPr>
          <w:rFonts w:ascii="Times New Roman" w:hAnsi="Times New Roman"/>
          <w:b/>
          <w:color w:val="000000"/>
          <w:sz w:val="28"/>
          <w:szCs w:val="28"/>
          <w:lang w:eastAsia="ru-RU"/>
        </w:rPr>
        <w:t xml:space="preserve"> </w:t>
      </w:r>
      <w:r w:rsidRPr="00102006" w:rsidR="00A4195E">
        <w:rPr>
          <w:rFonts w:ascii="Times New Roman" w:hAnsi="Times New Roman"/>
          <w:b/>
          <w:color w:val="000000"/>
          <w:sz w:val="28"/>
          <w:szCs w:val="28"/>
          <w:lang w:eastAsia="ru-RU"/>
        </w:rPr>
        <w:t xml:space="preserve">   </w:t>
      </w:r>
    </w:p>
    <w:p w:rsidR="001D7271" w:rsidRPr="00102006" w:rsidP="001D7271">
      <w:pPr>
        <w:spacing w:after="0" w:line="240" w:lineRule="auto"/>
        <w:ind w:firstLine="708"/>
        <w:jc w:val="both"/>
        <w:rPr>
          <w:rFonts w:ascii="Times New Roman" w:hAnsi="Times New Roman"/>
          <w:bCs/>
          <w:color w:val="000000"/>
          <w:sz w:val="28"/>
          <w:szCs w:val="28"/>
          <w:lang w:eastAsia="ru-RU"/>
        </w:rPr>
      </w:pPr>
      <w:r w:rsidRPr="00102006">
        <w:rPr>
          <w:rFonts w:ascii="Times New Roman" w:hAnsi="Times New Roman"/>
          <w:bCs/>
          <w:color w:val="000000"/>
          <w:sz w:val="28"/>
          <w:szCs w:val="28"/>
          <w:lang w:eastAsia="ru-RU"/>
        </w:rPr>
        <w:t xml:space="preserve">03 декабря 2024 года </w:t>
      </w:r>
      <w:r w:rsidRPr="00102006">
        <w:rPr>
          <w:rFonts w:ascii="Times New Roman" w:hAnsi="Times New Roman"/>
          <w:bCs/>
          <w:color w:val="000000"/>
          <w:sz w:val="28"/>
          <w:szCs w:val="28"/>
          <w:lang w:eastAsia="ru-RU"/>
        </w:rPr>
        <w:tab/>
      </w:r>
      <w:r w:rsidRPr="00102006">
        <w:rPr>
          <w:rFonts w:ascii="Times New Roman" w:hAnsi="Times New Roman"/>
          <w:bCs/>
          <w:color w:val="000000"/>
          <w:sz w:val="28"/>
          <w:szCs w:val="28"/>
          <w:lang w:eastAsia="ru-RU"/>
        </w:rPr>
        <w:tab/>
      </w:r>
      <w:r w:rsidRPr="00102006">
        <w:rPr>
          <w:rFonts w:ascii="Times New Roman" w:hAnsi="Times New Roman"/>
          <w:bCs/>
          <w:color w:val="000000"/>
          <w:sz w:val="28"/>
          <w:szCs w:val="28"/>
          <w:lang w:eastAsia="ru-RU"/>
        </w:rPr>
        <w:tab/>
      </w:r>
      <w:r w:rsidRPr="00102006">
        <w:rPr>
          <w:rFonts w:ascii="Times New Roman" w:hAnsi="Times New Roman"/>
          <w:bCs/>
          <w:color w:val="000000"/>
          <w:sz w:val="28"/>
          <w:szCs w:val="28"/>
          <w:lang w:eastAsia="ru-RU"/>
        </w:rPr>
        <w:tab/>
      </w:r>
      <w:r w:rsidRPr="00102006">
        <w:rPr>
          <w:rFonts w:ascii="Times New Roman" w:hAnsi="Times New Roman"/>
          <w:bCs/>
          <w:color w:val="000000"/>
          <w:sz w:val="28"/>
          <w:szCs w:val="28"/>
          <w:lang w:eastAsia="ru-RU"/>
        </w:rPr>
        <w:tab/>
      </w:r>
      <w:r w:rsidRPr="00102006">
        <w:rPr>
          <w:rFonts w:ascii="Times New Roman" w:hAnsi="Times New Roman"/>
          <w:bCs/>
          <w:color w:val="000000"/>
          <w:sz w:val="28"/>
          <w:szCs w:val="28"/>
          <w:lang w:eastAsia="ru-RU"/>
        </w:rPr>
        <w:tab/>
        <w:t xml:space="preserve">                    г. Ялта</w:t>
      </w:r>
    </w:p>
    <w:p w:rsidR="001D7271" w:rsidRPr="00102006" w:rsidP="001D7271">
      <w:pPr>
        <w:spacing w:after="0" w:line="240" w:lineRule="auto"/>
        <w:ind w:firstLine="708"/>
        <w:jc w:val="both"/>
        <w:rPr>
          <w:rFonts w:ascii="Times New Roman" w:hAnsi="Times New Roman"/>
          <w:bCs/>
          <w:color w:val="000000"/>
          <w:sz w:val="28"/>
          <w:szCs w:val="28"/>
          <w:lang w:eastAsia="ru-RU"/>
        </w:rPr>
      </w:pPr>
    </w:p>
    <w:p w:rsidR="001D7271" w:rsidRPr="00102006" w:rsidP="001D7271">
      <w:pPr>
        <w:spacing w:after="0" w:line="240" w:lineRule="auto"/>
        <w:ind w:firstLine="708"/>
        <w:jc w:val="both"/>
        <w:rPr>
          <w:rFonts w:ascii="Times New Roman" w:hAnsi="Times New Roman"/>
          <w:bCs/>
          <w:color w:val="000000"/>
          <w:sz w:val="28"/>
          <w:szCs w:val="28"/>
          <w:lang w:eastAsia="ru-RU"/>
        </w:rPr>
      </w:pPr>
      <w:r w:rsidRPr="00102006">
        <w:rPr>
          <w:rFonts w:ascii="Times New Roman" w:hAnsi="Times New Roman"/>
          <w:bCs/>
          <w:color w:val="000000"/>
          <w:sz w:val="28"/>
          <w:szCs w:val="28"/>
          <w:lang w:eastAsia="ru-RU"/>
        </w:rPr>
        <w:t xml:space="preserve">Мировой судья судебного участка №96 Ялтинского судебного района (городской округ Ялта) Республики Крым - Ершова Я.Ю., при секретаре судебного заседания – Кодиной Е.А.,  </w:t>
      </w:r>
    </w:p>
    <w:p w:rsidR="00755CD0" w:rsidRPr="00102006" w:rsidP="001D7271">
      <w:pPr>
        <w:spacing w:after="0" w:line="240" w:lineRule="auto"/>
        <w:ind w:firstLine="708"/>
        <w:jc w:val="both"/>
        <w:rPr>
          <w:rFonts w:ascii="Times New Roman" w:hAnsi="Times New Roman"/>
          <w:bCs/>
          <w:color w:val="000000"/>
          <w:sz w:val="28"/>
          <w:szCs w:val="28"/>
          <w:lang w:eastAsia="ru-RU"/>
        </w:rPr>
      </w:pPr>
      <w:r w:rsidRPr="00102006">
        <w:rPr>
          <w:rFonts w:ascii="Times New Roman" w:hAnsi="Times New Roman"/>
          <w:bCs/>
          <w:color w:val="000000"/>
          <w:sz w:val="28"/>
          <w:szCs w:val="28"/>
          <w:lang w:eastAsia="ru-RU"/>
        </w:rPr>
        <w:t>рассмотрев в открытом судебном заседании гражданское дело по исковому заявлению Некомм</w:t>
      </w:r>
      <w:r w:rsidRPr="00102006">
        <w:rPr>
          <w:rFonts w:ascii="Times New Roman" w:hAnsi="Times New Roman"/>
          <w:bCs/>
          <w:color w:val="000000"/>
          <w:sz w:val="28"/>
          <w:szCs w:val="28"/>
          <w:lang w:eastAsia="ru-RU"/>
        </w:rPr>
        <w:t xml:space="preserve">ерческой организации «Региональный фонд капитального ремонта многоквартирных домов Республики Крым» к Макаровой Марии Федоровне о взыскании задолженности по оплате взносов на капитальный ремонт общего имущества в многоквартирном доме,  </w:t>
      </w:r>
    </w:p>
    <w:p w:rsidR="00F40A20" w:rsidRPr="00102006" w:rsidP="001D7271">
      <w:pPr>
        <w:spacing w:after="0" w:line="240" w:lineRule="auto"/>
        <w:ind w:firstLine="708"/>
        <w:jc w:val="both"/>
        <w:rPr>
          <w:rFonts w:ascii="Times New Roman" w:hAnsi="Times New Roman"/>
          <w:sz w:val="28"/>
          <w:szCs w:val="28"/>
          <w:lang w:eastAsia="uk-UA"/>
        </w:rPr>
      </w:pPr>
    </w:p>
    <w:p w:rsidR="009A1EAC" w:rsidRPr="00102006" w:rsidP="001D7271">
      <w:pPr>
        <w:spacing w:after="0" w:line="240" w:lineRule="auto"/>
        <w:ind w:firstLine="708"/>
        <w:jc w:val="center"/>
        <w:rPr>
          <w:rFonts w:ascii="Times New Roman" w:hAnsi="Times New Roman"/>
          <w:b/>
          <w:sz w:val="28"/>
          <w:szCs w:val="28"/>
          <w:lang w:eastAsia="uk-UA"/>
        </w:rPr>
      </w:pPr>
      <w:r w:rsidRPr="00102006">
        <w:rPr>
          <w:rFonts w:ascii="Times New Roman" w:hAnsi="Times New Roman"/>
          <w:b/>
          <w:sz w:val="28"/>
          <w:szCs w:val="28"/>
          <w:lang w:eastAsia="uk-UA"/>
        </w:rPr>
        <w:t>УСТАНОВИЛ</w:t>
      </w:r>
      <w:r w:rsidRPr="00102006" w:rsidR="003752AD">
        <w:rPr>
          <w:rFonts w:ascii="Times New Roman" w:hAnsi="Times New Roman"/>
          <w:b/>
          <w:sz w:val="28"/>
          <w:szCs w:val="28"/>
          <w:lang w:eastAsia="uk-UA"/>
        </w:rPr>
        <w:t>:</w:t>
      </w:r>
    </w:p>
    <w:p w:rsidR="00F40A20" w:rsidRPr="00102006" w:rsidP="001D7271">
      <w:pPr>
        <w:spacing w:after="0" w:line="240" w:lineRule="auto"/>
        <w:ind w:firstLine="708"/>
        <w:jc w:val="center"/>
        <w:rPr>
          <w:rFonts w:ascii="Times New Roman" w:hAnsi="Times New Roman"/>
          <w:b/>
          <w:sz w:val="28"/>
          <w:szCs w:val="28"/>
          <w:lang w:eastAsia="uk-UA"/>
        </w:rPr>
      </w:pPr>
    </w:p>
    <w:p w:rsidR="001D7271" w:rsidRPr="00102006" w:rsidP="001D7271">
      <w:pPr>
        <w:spacing w:after="0" w:line="240" w:lineRule="auto"/>
        <w:ind w:firstLine="720"/>
        <w:jc w:val="both"/>
        <w:rPr>
          <w:rFonts w:ascii="Times New Roman" w:hAnsi="Times New Roman"/>
          <w:color w:val="000000"/>
          <w:sz w:val="28"/>
          <w:szCs w:val="28"/>
          <w:lang w:eastAsia="ru-RU"/>
        </w:rPr>
      </w:pPr>
      <w:r w:rsidRPr="00102006">
        <w:rPr>
          <w:rFonts w:ascii="Times New Roman" w:hAnsi="Times New Roman"/>
          <w:color w:val="000000"/>
          <w:sz w:val="28"/>
          <w:szCs w:val="28"/>
          <w:lang w:eastAsia="ru-RU"/>
        </w:rPr>
        <w:t>Некоммерческая организация «Региональный фонд капитального ремонта многоквартирных домов Республики Крым» обратилась к мировому судье с иском к Макаровой М.Ф. о взыскании задолженности по оплате взносов на капитальный ремонт общего имущества в многоквартир</w:t>
      </w:r>
      <w:r w:rsidRPr="00102006">
        <w:rPr>
          <w:rFonts w:ascii="Times New Roman" w:hAnsi="Times New Roman"/>
          <w:color w:val="000000"/>
          <w:sz w:val="28"/>
          <w:szCs w:val="28"/>
          <w:lang w:eastAsia="ru-RU"/>
        </w:rPr>
        <w:t>ном жилом доме по адресу: Республика Крым, г. Ялта, ул. Киевская, д. 11, кв. 43 за период с мая 2021 года по август 2024 года в размере 8106,00 руб., пени в размере 1495,10 руб., пересчитав размер неустойки, начисленный на дату вынесения решения с указание</w:t>
      </w:r>
      <w:r w:rsidRPr="00102006">
        <w:rPr>
          <w:rFonts w:ascii="Times New Roman" w:hAnsi="Times New Roman"/>
          <w:color w:val="000000"/>
          <w:sz w:val="28"/>
          <w:szCs w:val="28"/>
          <w:lang w:eastAsia="ru-RU"/>
        </w:rPr>
        <w:t>м в решении, что такое взыскание производится до момента фактического исполнения обязательства, а также взыскании судебных расходов по уплате государственной пошлины.</w:t>
      </w:r>
    </w:p>
    <w:p w:rsidR="009A1EAC" w:rsidRPr="00102006" w:rsidP="00B75BAA">
      <w:pPr>
        <w:spacing w:after="0" w:line="240" w:lineRule="auto"/>
        <w:ind w:firstLine="720"/>
        <w:jc w:val="both"/>
        <w:rPr>
          <w:rFonts w:ascii="Times New Roman" w:hAnsi="Times New Roman"/>
          <w:color w:val="000000"/>
          <w:sz w:val="28"/>
          <w:szCs w:val="28"/>
          <w:lang w:eastAsia="ru-RU"/>
        </w:rPr>
      </w:pPr>
      <w:r w:rsidRPr="00102006">
        <w:rPr>
          <w:rFonts w:ascii="Times New Roman" w:hAnsi="Times New Roman"/>
          <w:color w:val="000000"/>
          <w:sz w:val="28"/>
          <w:szCs w:val="28"/>
          <w:lang w:eastAsia="ru-RU"/>
        </w:rPr>
        <w:t>Исковые требования мотивированы тем, что ответчик является собственником жилого помещения</w:t>
      </w:r>
      <w:r w:rsidRPr="00102006">
        <w:rPr>
          <w:rFonts w:ascii="Times New Roman" w:hAnsi="Times New Roman"/>
          <w:color w:val="000000"/>
          <w:sz w:val="28"/>
          <w:szCs w:val="28"/>
          <w:lang w:eastAsia="ru-RU"/>
        </w:rPr>
        <w:t xml:space="preserve"> по адресу: Республика Крым, г. Ялта, ул. Киевская, д. 11, кв. 43. Собственники помещений многоквартирного дома по указанному адресу формируют фонд капитального ремонта на счёте регионального оператора. Ответчиком не уплачивались взносы на капитальный ремо</w:t>
      </w:r>
      <w:r w:rsidRPr="00102006">
        <w:rPr>
          <w:rFonts w:ascii="Times New Roman" w:hAnsi="Times New Roman"/>
          <w:color w:val="000000"/>
          <w:sz w:val="28"/>
          <w:szCs w:val="28"/>
          <w:lang w:eastAsia="ru-RU"/>
        </w:rPr>
        <w:t>нт общего имущества многоквартирного дома, в результате чего образовалась указанная задолженность, которую он просит взыскать с ответчика, а также пени</w:t>
      </w:r>
      <w:r w:rsidRPr="00102006">
        <w:rPr>
          <w:sz w:val="28"/>
          <w:szCs w:val="28"/>
        </w:rPr>
        <w:t xml:space="preserve"> </w:t>
      </w:r>
      <w:r w:rsidRPr="00102006">
        <w:rPr>
          <w:rFonts w:ascii="Times New Roman" w:hAnsi="Times New Roman"/>
          <w:color w:val="000000"/>
          <w:sz w:val="28"/>
          <w:szCs w:val="28"/>
          <w:lang w:eastAsia="ru-RU"/>
        </w:rPr>
        <w:t xml:space="preserve">в связи </w:t>
      </w:r>
      <w:r w:rsidRPr="00102006" w:rsidR="00B75BAA">
        <w:rPr>
          <w:rFonts w:ascii="Times New Roman" w:hAnsi="Times New Roman"/>
          <w:color w:val="000000"/>
          <w:sz w:val="28"/>
          <w:szCs w:val="28"/>
          <w:lang w:eastAsia="ru-RU"/>
        </w:rPr>
        <w:t xml:space="preserve">с ненадлежащим исполнением ответчиком  обязанности по уплате взносов на капитальный ремонт. </w:t>
      </w:r>
    </w:p>
    <w:p w:rsidR="001D7271" w:rsidRPr="00102006" w:rsidP="001D7271">
      <w:pPr>
        <w:spacing w:after="0" w:line="240" w:lineRule="auto"/>
        <w:ind w:firstLine="720"/>
        <w:jc w:val="both"/>
        <w:rPr>
          <w:rFonts w:ascii="Times New Roman" w:hAnsi="Times New Roman"/>
          <w:color w:val="000000"/>
          <w:sz w:val="28"/>
          <w:szCs w:val="28"/>
          <w:lang w:eastAsia="ru-RU"/>
        </w:rPr>
      </w:pPr>
      <w:r w:rsidRPr="00102006">
        <w:rPr>
          <w:rFonts w:ascii="Times New Roman" w:hAnsi="Times New Roman"/>
          <w:color w:val="000000"/>
          <w:sz w:val="28"/>
          <w:szCs w:val="28"/>
          <w:lang w:eastAsia="ru-RU"/>
        </w:rPr>
        <w:t>Пре</w:t>
      </w:r>
      <w:r w:rsidRPr="00102006">
        <w:rPr>
          <w:rFonts w:ascii="Times New Roman" w:hAnsi="Times New Roman"/>
          <w:color w:val="000000"/>
          <w:sz w:val="28"/>
          <w:szCs w:val="28"/>
          <w:lang w:eastAsia="ru-RU"/>
        </w:rPr>
        <w:t>дставитель истца Некоммерческой организацией «Региональный фонд капитального ремонта многоквартирных домов Республики Крым» в судебное заседание не явился, о времени и месте рассмотрения дела извещен надлежащим образом, направил в суд ходатайство о рассмот</w:t>
      </w:r>
      <w:r w:rsidRPr="00102006">
        <w:rPr>
          <w:rFonts w:ascii="Times New Roman" w:hAnsi="Times New Roman"/>
          <w:color w:val="000000"/>
          <w:sz w:val="28"/>
          <w:szCs w:val="28"/>
          <w:lang w:eastAsia="ru-RU"/>
        </w:rPr>
        <w:t>рении дела в отсутствие его представителя, исковые требования поддерживает в полном объеме.</w:t>
      </w:r>
    </w:p>
    <w:p w:rsidR="009A1EAC" w:rsidRPr="00102006" w:rsidP="001D7271">
      <w:pPr>
        <w:spacing w:after="0" w:line="240" w:lineRule="auto"/>
        <w:ind w:firstLine="720"/>
        <w:jc w:val="both"/>
        <w:rPr>
          <w:rFonts w:ascii="Times New Roman" w:hAnsi="Times New Roman"/>
          <w:color w:val="000000"/>
          <w:sz w:val="28"/>
          <w:szCs w:val="28"/>
          <w:lang w:eastAsia="ru-RU"/>
        </w:rPr>
      </w:pPr>
      <w:r w:rsidRPr="00102006">
        <w:rPr>
          <w:rFonts w:ascii="Times New Roman" w:hAnsi="Times New Roman"/>
          <w:color w:val="000000"/>
          <w:sz w:val="28"/>
          <w:szCs w:val="28"/>
          <w:lang w:eastAsia="ru-RU"/>
        </w:rPr>
        <w:t xml:space="preserve">Ответчик в судебное заседание не явилась, </w:t>
      </w:r>
      <w:r w:rsidRPr="00102006" w:rsidR="00F40A20">
        <w:rPr>
          <w:rFonts w:ascii="Times New Roman" w:hAnsi="Times New Roman"/>
          <w:color w:val="000000"/>
          <w:sz w:val="28"/>
          <w:szCs w:val="28"/>
          <w:lang w:eastAsia="ru-RU"/>
        </w:rPr>
        <w:t xml:space="preserve">о времени и месте рассмотрения дела </w:t>
      </w:r>
      <w:r w:rsidRPr="00102006">
        <w:rPr>
          <w:rFonts w:ascii="Times New Roman" w:hAnsi="Times New Roman"/>
          <w:color w:val="000000"/>
          <w:sz w:val="28"/>
          <w:szCs w:val="28"/>
          <w:lang w:eastAsia="ru-RU"/>
        </w:rPr>
        <w:t xml:space="preserve">извещена надлежащим образом, </w:t>
      </w:r>
      <w:r w:rsidRPr="00102006" w:rsidR="001D7271">
        <w:rPr>
          <w:rFonts w:ascii="Times New Roman" w:hAnsi="Times New Roman"/>
          <w:color w:val="000000"/>
          <w:sz w:val="28"/>
          <w:szCs w:val="28"/>
          <w:lang w:eastAsia="ru-RU"/>
        </w:rPr>
        <w:t>представила суду</w:t>
      </w:r>
      <w:r w:rsidRPr="00102006">
        <w:rPr>
          <w:rFonts w:ascii="Times New Roman" w:hAnsi="Times New Roman"/>
          <w:color w:val="000000"/>
          <w:sz w:val="28"/>
          <w:szCs w:val="28"/>
          <w:lang w:eastAsia="ru-RU"/>
        </w:rPr>
        <w:t xml:space="preserve"> </w:t>
      </w:r>
      <w:r w:rsidRPr="00102006">
        <w:rPr>
          <w:rFonts w:ascii="Times New Roman" w:hAnsi="Times New Roman"/>
          <w:color w:val="000000"/>
          <w:sz w:val="28"/>
          <w:szCs w:val="28"/>
          <w:lang w:eastAsia="ru-RU"/>
        </w:rPr>
        <w:t>заявление, в котором</w:t>
      </w:r>
      <w:r w:rsidRPr="00102006" w:rsidR="001D7271">
        <w:rPr>
          <w:rFonts w:ascii="Times New Roman" w:hAnsi="Times New Roman"/>
          <w:color w:val="000000"/>
          <w:sz w:val="28"/>
          <w:szCs w:val="28"/>
          <w:lang w:eastAsia="ru-RU"/>
        </w:rPr>
        <w:t xml:space="preserve"> просит рассмотреть дело без ее участия,</w:t>
      </w:r>
      <w:r w:rsidRPr="00102006">
        <w:rPr>
          <w:rFonts w:ascii="Times New Roman" w:hAnsi="Times New Roman"/>
          <w:color w:val="000000"/>
          <w:sz w:val="28"/>
          <w:szCs w:val="28"/>
          <w:lang w:eastAsia="ru-RU"/>
        </w:rPr>
        <w:t xml:space="preserve"> </w:t>
      </w:r>
      <w:r w:rsidRPr="00102006" w:rsidR="001D7271">
        <w:rPr>
          <w:rFonts w:ascii="Times New Roman" w:hAnsi="Times New Roman"/>
          <w:color w:val="000000"/>
          <w:sz w:val="28"/>
          <w:szCs w:val="28"/>
          <w:lang w:eastAsia="ru-RU"/>
        </w:rPr>
        <w:t xml:space="preserve">против исковых требований возражает, в связи добровольной оплатой задолженности.  </w:t>
      </w:r>
    </w:p>
    <w:p w:rsidR="001D7271" w:rsidRPr="00102006" w:rsidP="001D7271">
      <w:pPr>
        <w:spacing w:after="0" w:line="240" w:lineRule="auto"/>
        <w:ind w:firstLine="720"/>
        <w:jc w:val="both"/>
        <w:rPr>
          <w:rFonts w:ascii="Times New Roman" w:hAnsi="Times New Roman"/>
          <w:color w:val="000000"/>
          <w:sz w:val="28"/>
          <w:szCs w:val="28"/>
          <w:lang w:eastAsia="ru-RU"/>
        </w:rPr>
      </w:pPr>
      <w:r w:rsidRPr="00102006">
        <w:rPr>
          <w:rFonts w:ascii="Times New Roman" w:hAnsi="Times New Roman"/>
          <w:color w:val="000000"/>
          <w:sz w:val="28"/>
          <w:szCs w:val="28"/>
          <w:lang w:eastAsia="ru-RU"/>
        </w:rPr>
        <w:t>В соответствии со статьей 167 Гражданского процессуального кодекса Российской Федерации (далее – ГПК РФ) дело рассмотрено в отсутств</w:t>
      </w:r>
      <w:r w:rsidRPr="00102006">
        <w:rPr>
          <w:rFonts w:ascii="Times New Roman" w:hAnsi="Times New Roman"/>
          <w:color w:val="000000"/>
          <w:sz w:val="28"/>
          <w:szCs w:val="28"/>
          <w:lang w:eastAsia="ru-RU"/>
        </w:rPr>
        <w:t xml:space="preserve">ие </w:t>
      </w:r>
      <w:r w:rsidRPr="00102006" w:rsidR="00EA50B0">
        <w:rPr>
          <w:rFonts w:ascii="Times New Roman" w:hAnsi="Times New Roman"/>
          <w:color w:val="000000"/>
          <w:sz w:val="28"/>
          <w:szCs w:val="28"/>
          <w:lang w:eastAsia="ru-RU"/>
        </w:rPr>
        <w:t>сторон</w:t>
      </w:r>
      <w:r w:rsidRPr="00102006">
        <w:rPr>
          <w:rFonts w:ascii="Times New Roman" w:hAnsi="Times New Roman"/>
          <w:color w:val="000000"/>
          <w:sz w:val="28"/>
          <w:szCs w:val="28"/>
          <w:lang w:eastAsia="ru-RU"/>
        </w:rPr>
        <w:t>, надлежащим образом извещённ</w:t>
      </w:r>
      <w:r w:rsidRPr="00102006" w:rsidR="00EA50B0">
        <w:rPr>
          <w:rFonts w:ascii="Times New Roman" w:hAnsi="Times New Roman"/>
          <w:color w:val="000000"/>
          <w:sz w:val="28"/>
          <w:szCs w:val="28"/>
          <w:lang w:eastAsia="ru-RU"/>
        </w:rPr>
        <w:t>ых</w:t>
      </w:r>
      <w:r w:rsidRPr="00102006">
        <w:rPr>
          <w:rFonts w:ascii="Times New Roman" w:hAnsi="Times New Roman"/>
          <w:color w:val="000000"/>
          <w:sz w:val="28"/>
          <w:szCs w:val="28"/>
          <w:lang w:eastAsia="ru-RU"/>
        </w:rPr>
        <w:t xml:space="preserve"> о времени и месте судебного заседания.</w:t>
      </w:r>
    </w:p>
    <w:p w:rsidR="009A1EAC" w:rsidRPr="00102006" w:rsidP="001D7271">
      <w:pPr>
        <w:spacing w:after="0" w:line="240" w:lineRule="auto"/>
        <w:ind w:firstLine="720"/>
        <w:jc w:val="both"/>
        <w:rPr>
          <w:rFonts w:ascii="Times New Roman" w:hAnsi="Times New Roman"/>
          <w:color w:val="000000"/>
          <w:sz w:val="28"/>
          <w:szCs w:val="28"/>
          <w:lang w:eastAsia="ru-RU"/>
        </w:rPr>
      </w:pPr>
      <w:r w:rsidRPr="00102006">
        <w:rPr>
          <w:rFonts w:ascii="Times New Roman" w:hAnsi="Times New Roman"/>
          <w:color w:val="000000"/>
          <w:sz w:val="28"/>
          <w:szCs w:val="28"/>
          <w:lang w:eastAsia="ru-RU"/>
        </w:rPr>
        <w:t xml:space="preserve">Исследовав письменные материалы дела, </w:t>
      </w:r>
      <w:r w:rsidRPr="00102006" w:rsidR="001D7271">
        <w:rPr>
          <w:rFonts w:ascii="Times New Roman" w:hAnsi="Times New Roman"/>
          <w:color w:val="000000"/>
          <w:sz w:val="28"/>
          <w:szCs w:val="28"/>
          <w:lang w:eastAsia="ru-RU"/>
        </w:rPr>
        <w:t xml:space="preserve">материалы гражданского дела № 2-96-663/2024, </w:t>
      </w:r>
      <w:r w:rsidRPr="00102006">
        <w:rPr>
          <w:rFonts w:ascii="Times New Roman" w:hAnsi="Times New Roman"/>
          <w:color w:val="000000"/>
          <w:sz w:val="28"/>
          <w:szCs w:val="28"/>
          <w:lang w:eastAsia="ru-RU"/>
        </w:rPr>
        <w:t>суд приходит к следующему.</w:t>
      </w:r>
    </w:p>
    <w:p w:rsidR="00B52948" w:rsidRPr="00102006" w:rsidP="001D7271">
      <w:pPr>
        <w:spacing w:after="0" w:line="240" w:lineRule="auto"/>
        <w:ind w:firstLine="720"/>
        <w:jc w:val="both"/>
        <w:rPr>
          <w:rFonts w:ascii="Times New Roman" w:hAnsi="Times New Roman"/>
          <w:sz w:val="28"/>
          <w:szCs w:val="28"/>
        </w:rPr>
      </w:pPr>
      <w:r w:rsidRPr="00102006">
        <w:rPr>
          <w:rFonts w:ascii="Times New Roman" w:hAnsi="Times New Roman"/>
          <w:sz w:val="28"/>
          <w:szCs w:val="28"/>
        </w:rPr>
        <w:t>В силу требований ст. 210 Гражданского кодекса Р</w:t>
      </w:r>
      <w:r w:rsidRPr="00102006" w:rsidR="001D7271">
        <w:rPr>
          <w:rFonts w:ascii="Times New Roman" w:hAnsi="Times New Roman"/>
          <w:sz w:val="28"/>
          <w:szCs w:val="28"/>
        </w:rPr>
        <w:t xml:space="preserve">оссийской </w:t>
      </w:r>
      <w:r w:rsidRPr="00102006">
        <w:rPr>
          <w:rFonts w:ascii="Times New Roman" w:hAnsi="Times New Roman"/>
          <w:sz w:val="28"/>
          <w:szCs w:val="28"/>
        </w:rPr>
        <w:t>Ф</w:t>
      </w:r>
      <w:r w:rsidRPr="00102006" w:rsidR="001D7271">
        <w:rPr>
          <w:rFonts w:ascii="Times New Roman" w:hAnsi="Times New Roman"/>
          <w:sz w:val="28"/>
          <w:szCs w:val="28"/>
        </w:rPr>
        <w:t>едерации (далее – ГК РФ)</w:t>
      </w:r>
      <w:r w:rsidRPr="00102006">
        <w:rPr>
          <w:rFonts w:ascii="Times New Roman" w:hAnsi="Times New Roman"/>
          <w:sz w:val="28"/>
          <w:szCs w:val="28"/>
        </w:rPr>
        <w:t xml:space="preserve"> собственник несет бремя содержания принадлежащего ему имущества, если иное не предусмотрено законом или договором. </w:t>
      </w:r>
    </w:p>
    <w:p w:rsidR="00B52948" w:rsidRPr="00102006" w:rsidP="001D7271">
      <w:pPr>
        <w:spacing w:after="0" w:line="240" w:lineRule="auto"/>
        <w:ind w:firstLine="720"/>
        <w:jc w:val="both"/>
        <w:rPr>
          <w:rFonts w:ascii="Times New Roman" w:hAnsi="Times New Roman"/>
          <w:sz w:val="28"/>
          <w:szCs w:val="28"/>
        </w:rPr>
      </w:pPr>
      <w:r w:rsidRPr="00102006">
        <w:rPr>
          <w:rFonts w:ascii="Times New Roman" w:hAnsi="Times New Roman"/>
          <w:sz w:val="28"/>
          <w:szCs w:val="28"/>
        </w:rPr>
        <w:t xml:space="preserve">Согласно ст. 249 </w:t>
      </w:r>
      <w:r w:rsidRPr="00102006" w:rsidR="00515707">
        <w:rPr>
          <w:rFonts w:ascii="Times New Roman" w:hAnsi="Times New Roman"/>
          <w:sz w:val="28"/>
          <w:szCs w:val="28"/>
        </w:rPr>
        <w:t>ГК РФ</w:t>
      </w:r>
      <w:r w:rsidRPr="00102006">
        <w:rPr>
          <w:rFonts w:ascii="Times New Roman" w:hAnsi="Times New Roman"/>
          <w:sz w:val="28"/>
          <w:szCs w:val="28"/>
        </w:rPr>
        <w:t xml:space="preserve"> каждый участник долевой собственности обязан соразмерно своей доли участвовать в уплате нало</w:t>
      </w:r>
      <w:r w:rsidRPr="00102006">
        <w:rPr>
          <w:rFonts w:ascii="Times New Roman" w:hAnsi="Times New Roman"/>
          <w:sz w:val="28"/>
          <w:szCs w:val="28"/>
        </w:rPr>
        <w:t xml:space="preserve">гов, сборов и иных платежей по общему имуществу, а также в издержках по его содержанию и сохранению. </w:t>
      </w:r>
    </w:p>
    <w:p w:rsidR="00B52948" w:rsidRPr="00102006" w:rsidP="001D7271">
      <w:pPr>
        <w:spacing w:after="0" w:line="240" w:lineRule="auto"/>
        <w:ind w:firstLine="720"/>
        <w:jc w:val="both"/>
        <w:rPr>
          <w:rFonts w:ascii="Times New Roman" w:hAnsi="Times New Roman"/>
          <w:sz w:val="28"/>
          <w:szCs w:val="28"/>
        </w:rPr>
      </w:pPr>
      <w:r w:rsidRPr="00102006">
        <w:rPr>
          <w:rFonts w:ascii="Times New Roman" w:hAnsi="Times New Roman"/>
          <w:sz w:val="28"/>
          <w:szCs w:val="28"/>
        </w:rPr>
        <w:t>В соответствии со ст. 39 Жилищного кодекса Р</w:t>
      </w:r>
      <w:r w:rsidRPr="00102006" w:rsidR="00515707">
        <w:rPr>
          <w:rFonts w:ascii="Times New Roman" w:hAnsi="Times New Roman"/>
          <w:sz w:val="28"/>
          <w:szCs w:val="28"/>
        </w:rPr>
        <w:t xml:space="preserve">оссийской </w:t>
      </w:r>
      <w:r w:rsidRPr="00102006">
        <w:rPr>
          <w:rFonts w:ascii="Times New Roman" w:hAnsi="Times New Roman"/>
          <w:sz w:val="28"/>
          <w:szCs w:val="28"/>
        </w:rPr>
        <w:t>Ф</w:t>
      </w:r>
      <w:r w:rsidRPr="00102006" w:rsidR="00515707">
        <w:rPr>
          <w:rFonts w:ascii="Times New Roman" w:hAnsi="Times New Roman"/>
          <w:sz w:val="28"/>
          <w:szCs w:val="28"/>
        </w:rPr>
        <w:t>едерации (далее – ЖК РФ)</w:t>
      </w:r>
      <w:r w:rsidRPr="00102006">
        <w:rPr>
          <w:rFonts w:ascii="Times New Roman" w:hAnsi="Times New Roman"/>
          <w:sz w:val="28"/>
          <w:szCs w:val="28"/>
        </w:rPr>
        <w:t xml:space="preserve"> собственники помещений в многоквартирном доме несут бремя расходов на соде</w:t>
      </w:r>
      <w:r w:rsidRPr="00102006">
        <w:rPr>
          <w:rFonts w:ascii="Times New Roman" w:hAnsi="Times New Roman"/>
          <w:sz w:val="28"/>
          <w:szCs w:val="28"/>
        </w:rPr>
        <w:t xml:space="preserve">ржание общего имущества в многоквартирном доме. </w:t>
      </w:r>
    </w:p>
    <w:p w:rsidR="00B52948" w:rsidRPr="00102006" w:rsidP="001D7271">
      <w:pPr>
        <w:spacing w:after="0" w:line="240" w:lineRule="auto"/>
        <w:ind w:firstLine="720"/>
        <w:jc w:val="both"/>
        <w:rPr>
          <w:rFonts w:ascii="Times New Roman" w:hAnsi="Times New Roman"/>
          <w:sz w:val="28"/>
          <w:szCs w:val="28"/>
        </w:rPr>
      </w:pPr>
      <w:r w:rsidRPr="00102006">
        <w:rPr>
          <w:rFonts w:ascii="Times New Roman" w:hAnsi="Times New Roman"/>
          <w:sz w:val="28"/>
          <w:szCs w:val="28"/>
        </w:rPr>
        <w:t>Статьей 153 Ж</w:t>
      </w:r>
      <w:r w:rsidRPr="00102006" w:rsidR="00515707">
        <w:rPr>
          <w:rFonts w:ascii="Times New Roman" w:hAnsi="Times New Roman"/>
          <w:sz w:val="28"/>
          <w:szCs w:val="28"/>
        </w:rPr>
        <w:t>К</w:t>
      </w:r>
      <w:r w:rsidRPr="00102006">
        <w:rPr>
          <w:rFonts w:ascii="Times New Roman" w:hAnsi="Times New Roman"/>
          <w:sz w:val="28"/>
          <w:szCs w:val="28"/>
        </w:rPr>
        <w:t xml:space="preserve"> РФ предусмотрено, что граждане и организации обязаны своевременно и полностью вносить плату за жилое помещение и коммунальные услуги. Обязанность по внесению платы за жилое помещение и коммуна</w:t>
      </w:r>
      <w:r w:rsidRPr="00102006">
        <w:rPr>
          <w:rFonts w:ascii="Times New Roman" w:hAnsi="Times New Roman"/>
          <w:sz w:val="28"/>
          <w:szCs w:val="28"/>
        </w:rPr>
        <w:t xml:space="preserve">льные услуги возникает, в том числе у собственника жилого помещения с момента возникновения права собственности на жилое помещение с учетом правила, установленного частью 3 статьи 169 настоящего Кодекса. </w:t>
      </w:r>
    </w:p>
    <w:p w:rsidR="00B52948" w:rsidRPr="00102006" w:rsidP="001D7271">
      <w:pPr>
        <w:spacing w:after="0" w:line="240" w:lineRule="auto"/>
        <w:ind w:firstLine="720"/>
        <w:jc w:val="both"/>
        <w:rPr>
          <w:rFonts w:ascii="Times New Roman" w:hAnsi="Times New Roman"/>
          <w:sz w:val="28"/>
          <w:szCs w:val="28"/>
        </w:rPr>
      </w:pPr>
      <w:r w:rsidRPr="00102006">
        <w:rPr>
          <w:rFonts w:ascii="Times New Roman" w:hAnsi="Times New Roman"/>
          <w:sz w:val="28"/>
          <w:szCs w:val="28"/>
        </w:rPr>
        <w:t>На основании ч. 1 ст. 158 Ж</w:t>
      </w:r>
      <w:r w:rsidRPr="00102006" w:rsidR="00515707">
        <w:rPr>
          <w:rFonts w:ascii="Times New Roman" w:hAnsi="Times New Roman"/>
          <w:sz w:val="28"/>
          <w:szCs w:val="28"/>
        </w:rPr>
        <w:t>К</w:t>
      </w:r>
      <w:r w:rsidRPr="00102006">
        <w:rPr>
          <w:rFonts w:ascii="Times New Roman" w:hAnsi="Times New Roman"/>
          <w:sz w:val="28"/>
          <w:szCs w:val="28"/>
        </w:rPr>
        <w:t xml:space="preserve"> РФ собственник помещен</w:t>
      </w:r>
      <w:r w:rsidRPr="00102006">
        <w:rPr>
          <w:rFonts w:ascii="Times New Roman" w:hAnsi="Times New Roman"/>
          <w:sz w:val="28"/>
          <w:szCs w:val="28"/>
        </w:rPr>
        <w:t>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w:t>
      </w:r>
      <w:r w:rsidRPr="00102006">
        <w:rPr>
          <w:rFonts w:ascii="Times New Roman" w:hAnsi="Times New Roman"/>
          <w:sz w:val="28"/>
          <w:szCs w:val="28"/>
        </w:rPr>
        <w:t>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w:t>
      </w:r>
      <w:r w:rsidRPr="00102006">
        <w:rPr>
          <w:rFonts w:ascii="Times New Roman" w:hAnsi="Times New Roman"/>
          <w:sz w:val="28"/>
          <w:szCs w:val="28"/>
        </w:rPr>
        <w:t xml:space="preserve">квартирном доме в случае, предусмотренном частью 1.1 настоящей статьи. </w:t>
      </w:r>
    </w:p>
    <w:p w:rsidR="00B52948" w:rsidRPr="00102006" w:rsidP="001D7271">
      <w:pPr>
        <w:autoSpaceDE w:val="0"/>
        <w:autoSpaceDN w:val="0"/>
        <w:adjustRightInd w:val="0"/>
        <w:spacing w:after="0" w:line="240" w:lineRule="auto"/>
        <w:ind w:firstLine="540"/>
        <w:jc w:val="both"/>
        <w:rPr>
          <w:rFonts w:ascii="Times New Roman" w:hAnsi="Times New Roman"/>
          <w:sz w:val="28"/>
          <w:szCs w:val="28"/>
          <w:lang w:eastAsia="ru-RU"/>
        </w:rPr>
      </w:pPr>
      <w:r w:rsidRPr="00102006">
        <w:rPr>
          <w:rFonts w:ascii="Times New Roman" w:hAnsi="Times New Roman"/>
          <w:sz w:val="28"/>
          <w:szCs w:val="28"/>
        </w:rPr>
        <w:t>Согласно ч.3 ст.158 Ж</w:t>
      </w:r>
      <w:r w:rsidRPr="00102006" w:rsidR="00515707">
        <w:rPr>
          <w:rFonts w:ascii="Times New Roman" w:hAnsi="Times New Roman"/>
          <w:sz w:val="28"/>
          <w:szCs w:val="28"/>
        </w:rPr>
        <w:t>К</w:t>
      </w:r>
      <w:r w:rsidRPr="00102006">
        <w:rPr>
          <w:rFonts w:ascii="Times New Roman" w:hAnsi="Times New Roman"/>
          <w:sz w:val="28"/>
          <w:szCs w:val="28"/>
        </w:rPr>
        <w:t xml:space="preserve"> РФ</w:t>
      </w:r>
      <w:r w:rsidRPr="00102006">
        <w:rPr>
          <w:rFonts w:ascii="Times New Roman" w:hAnsi="Times New Roman"/>
          <w:sz w:val="28"/>
          <w:szCs w:val="28"/>
          <w:lang w:eastAsia="ru-RU"/>
        </w:rPr>
        <w:t xml:space="preserve">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w:t>
      </w:r>
      <w:r w:rsidRPr="00102006">
        <w:rPr>
          <w:rFonts w:ascii="Times New Roman" w:hAnsi="Times New Roman"/>
          <w:sz w:val="28"/>
          <w:szCs w:val="28"/>
          <w:lang w:eastAsia="ru-RU"/>
        </w:rPr>
        <w:t>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w:t>
      </w:r>
      <w:r w:rsidRPr="00102006">
        <w:rPr>
          <w:rFonts w:ascii="Times New Roman" w:hAnsi="Times New Roman"/>
          <w:sz w:val="28"/>
          <w:szCs w:val="28"/>
          <w:lang w:eastAsia="ru-RU"/>
        </w:rPr>
        <w:t>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w:t>
      </w:r>
      <w:r w:rsidRPr="00102006">
        <w:rPr>
          <w:rFonts w:ascii="Times New Roman" w:hAnsi="Times New Roman"/>
          <w:sz w:val="28"/>
          <w:szCs w:val="28"/>
          <w:lang w:eastAsia="ru-RU"/>
        </w:rPr>
        <w:t>м образованием, являющимися предыдущим собственником помещения в многоквартирном доме.</w:t>
      </w:r>
    </w:p>
    <w:p w:rsidR="00B52948" w:rsidRPr="00102006" w:rsidP="001D7271">
      <w:pPr>
        <w:spacing w:after="0" w:line="240" w:lineRule="auto"/>
        <w:ind w:firstLine="720"/>
        <w:jc w:val="both"/>
        <w:rPr>
          <w:rFonts w:ascii="Times New Roman" w:hAnsi="Times New Roman"/>
          <w:color w:val="000000"/>
          <w:sz w:val="28"/>
          <w:szCs w:val="28"/>
          <w:lang w:eastAsia="ru-RU"/>
        </w:rPr>
      </w:pPr>
      <w:r w:rsidRPr="00102006">
        <w:rPr>
          <w:rFonts w:ascii="Times New Roman" w:hAnsi="Times New Roman"/>
          <w:sz w:val="28"/>
          <w:szCs w:val="28"/>
        </w:rPr>
        <w:t>В силу ч. 1 ст. 169 Ж</w:t>
      </w:r>
      <w:r w:rsidRPr="00102006" w:rsidR="00515707">
        <w:rPr>
          <w:rFonts w:ascii="Times New Roman" w:hAnsi="Times New Roman"/>
          <w:sz w:val="28"/>
          <w:szCs w:val="28"/>
        </w:rPr>
        <w:t>К</w:t>
      </w:r>
      <w:r w:rsidRPr="00102006">
        <w:rPr>
          <w:rFonts w:ascii="Times New Roman" w:hAnsi="Times New Roman"/>
          <w:sz w:val="28"/>
          <w:szCs w:val="28"/>
        </w:rPr>
        <w:t xml:space="preserve"> РФ собственники помещений в многоквартирном доме обязаны уплачивать ежемесячные взносы на капитальный ремонт общего имущества в многоквартирном до</w:t>
      </w:r>
      <w:r w:rsidRPr="00102006">
        <w:rPr>
          <w:rFonts w:ascii="Times New Roman" w:hAnsi="Times New Roman"/>
          <w:sz w:val="28"/>
          <w:szCs w:val="28"/>
        </w:rPr>
        <w:t>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 решение приня</w:t>
      </w:r>
      <w:r w:rsidRPr="00102006">
        <w:rPr>
          <w:rFonts w:ascii="Times New Roman" w:hAnsi="Times New Roman"/>
          <w:sz w:val="28"/>
          <w:szCs w:val="28"/>
        </w:rPr>
        <w:t>то общим собранием собственников помещений в многоквартирном доме, в большем размере.</w:t>
      </w:r>
    </w:p>
    <w:p w:rsidR="00B52948" w:rsidRPr="00102006" w:rsidP="001D7271">
      <w:pPr>
        <w:pStyle w:val="ConsPlusNormal"/>
        <w:ind w:firstLine="540"/>
        <w:jc w:val="both"/>
        <w:rPr>
          <w:rFonts w:ascii="Times New Roman" w:hAnsi="Times New Roman" w:cs="Times New Roman"/>
          <w:sz w:val="28"/>
          <w:szCs w:val="28"/>
        </w:rPr>
      </w:pPr>
      <w:r w:rsidRPr="00102006">
        <w:rPr>
          <w:rFonts w:ascii="Times New Roman" w:hAnsi="Times New Roman" w:cs="Times New Roman"/>
          <w:sz w:val="28"/>
          <w:szCs w:val="28"/>
        </w:rPr>
        <w:t>Согласно части 3 ст. 170 ЖК РФ собственники помещений в многоквартирном доме вправе выбрать один из способов формирования фонда, а именно перечисление взносов на капиталь</w:t>
      </w:r>
      <w:r w:rsidRPr="00102006">
        <w:rPr>
          <w:rFonts w:ascii="Times New Roman" w:hAnsi="Times New Roman" w:cs="Times New Roman"/>
          <w:sz w:val="28"/>
          <w:szCs w:val="28"/>
        </w:rPr>
        <w:t>ный ремонт на специальный счет в целях формирования фонда капитального ремонта в виде денежных средств, находящихся на специальном счете, либо перечисление взносов на капитальный ремонт на счет регионального оператора в целях формирования фонда капитальног</w:t>
      </w:r>
      <w:r w:rsidRPr="00102006">
        <w:rPr>
          <w:rFonts w:ascii="Times New Roman" w:hAnsi="Times New Roman" w:cs="Times New Roman"/>
          <w:sz w:val="28"/>
          <w:szCs w:val="28"/>
        </w:rPr>
        <w:t>о ремонта в виде обязательственных прав собственников помещений в многоквартирном доме в отношении регионального оператора.</w:t>
      </w:r>
    </w:p>
    <w:p w:rsidR="00B52948" w:rsidRPr="00102006" w:rsidP="001D7271">
      <w:pPr>
        <w:autoSpaceDE w:val="0"/>
        <w:autoSpaceDN w:val="0"/>
        <w:adjustRightInd w:val="0"/>
        <w:spacing w:after="0" w:line="240" w:lineRule="auto"/>
        <w:ind w:firstLine="540"/>
        <w:jc w:val="both"/>
        <w:rPr>
          <w:rFonts w:ascii="Times New Roman" w:hAnsi="Times New Roman"/>
          <w:sz w:val="28"/>
          <w:szCs w:val="28"/>
          <w:lang w:eastAsia="ru-RU"/>
        </w:rPr>
      </w:pPr>
      <w:r w:rsidRPr="00102006">
        <w:rPr>
          <w:rFonts w:ascii="Times New Roman" w:hAnsi="Times New Roman"/>
          <w:sz w:val="28"/>
          <w:szCs w:val="28"/>
          <w:lang w:eastAsia="ru-RU"/>
        </w:rPr>
        <w:t>В соответствии с ч 5 ст.170 ЖК РФ решение о формировании фонда капитального ремонта на специальном счете, за исключением случая, есл</w:t>
      </w:r>
      <w:r w:rsidRPr="00102006">
        <w:rPr>
          <w:rFonts w:ascii="Times New Roman" w:hAnsi="Times New Roman"/>
          <w:sz w:val="28"/>
          <w:szCs w:val="28"/>
          <w:lang w:eastAsia="ru-RU"/>
        </w:rPr>
        <w:t xml:space="preserve">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r:id="rId4" w:history="1">
        <w:r w:rsidRPr="00102006">
          <w:rPr>
            <w:rStyle w:val="Hyperlink"/>
            <w:rFonts w:ascii="Times New Roman" w:hAnsi="Times New Roman"/>
            <w:sz w:val="28"/>
            <w:szCs w:val="28"/>
            <w:u w:val="none"/>
            <w:lang w:eastAsia="ru-RU"/>
          </w:rPr>
          <w:t>частью 1 статьи 172</w:t>
        </w:r>
      </w:hyperlink>
      <w:r w:rsidRPr="00102006">
        <w:rPr>
          <w:rFonts w:ascii="Times New Roman" w:hAnsi="Times New Roman"/>
          <w:sz w:val="28"/>
          <w:szCs w:val="28"/>
          <w:lang w:eastAsia="ru-RU"/>
        </w:rPr>
        <w:t xml:space="preserve"> настоящего Кодекса.</w:t>
      </w:r>
      <w:r w:rsidRPr="00102006">
        <w:rPr>
          <w:rFonts w:ascii="Times New Roman" w:hAnsi="Times New Roman"/>
          <w:sz w:val="28"/>
          <w:szCs w:val="28"/>
          <w:lang w:eastAsia="ru-RU"/>
        </w:rPr>
        <w:t xml:space="preserve">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w:t>
      </w:r>
      <w:r w:rsidRPr="00102006">
        <w:rPr>
          <w:rFonts w:ascii="Times New Roman" w:hAnsi="Times New Roman"/>
          <w:sz w:val="28"/>
          <w:szCs w:val="28"/>
          <w:lang w:eastAsia="ru-RU"/>
        </w:rPr>
        <w:t>ротокола общего собрания собственников, которым оформлено это решение.</w:t>
      </w:r>
    </w:p>
    <w:p w:rsidR="00B52948" w:rsidRPr="00102006" w:rsidP="001D7271">
      <w:pPr>
        <w:autoSpaceDE w:val="0"/>
        <w:autoSpaceDN w:val="0"/>
        <w:adjustRightInd w:val="0"/>
        <w:spacing w:after="0" w:line="240" w:lineRule="auto"/>
        <w:ind w:firstLine="540"/>
        <w:jc w:val="both"/>
        <w:rPr>
          <w:rFonts w:ascii="Times New Roman" w:hAnsi="Times New Roman"/>
          <w:sz w:val="28"/>
          <w:szCs w:val="28"/>
          <w:lang w:eastAsia="ru-RU"/>
        </w:rPr>
      </w:pPr>
      <w:r w:rsidRPr="00102006">
        <w:rPr>
          <w:rFonts w:ascii="Times New Roman" w:hAnsi="Times New Roman"/>
          <w:sz w:val="28"/>
          <w:szCs w:val="28"/>
        </w:rPr>
        <w:t>При этом,  согласно ч. 7 ст. 170 ЖК РФ в случае, если собственники помещений в многоквартирном доме в срок, установленный частью 5 настоящей статьи, не выбрали способ формирования фонда</w:t>
      </w:r>
      <w:r w:rsidRPr="00102006">
        <w:rPr>
          <w:rFonts w:ascii="Times New Roman" w:hAnsi="Times New Roman"/>
          <w:sz w:val="28"/>
          <w:szCs w:val="28"/>
        </w:rPr>
        <w:t xml:space="preserve"> капитального ремонта или выбранный ими способ не был реализован в установленный частью 5 настоящей статьи срок, и в случаях, предусмотренных частью 7 статьи 189 настоящего Кодекса, орган местного самоуправления принимает решение о формировании фонда капит</w:t>
      </w:r>
      <w:r w:rsidRPr="00102006">
        <w:rPr>
          <w:rFonts w:ascii="Times New Roman" w:hAnsi="Times New Roman"/>
          <w:sz w:val="28"/>
          <w:szCs w:val="28"/>
        </w:rPr>
        <w:t>ального ремонта в отношении такого дома на счете регионального оператора.</w:t>
      </w:r>
    </w:p>
    <w:p w:rsidR="00B52948" w:rsidRPr="00102006" w:rsidP="001D7271">
      <w:pPr>
        <w:pStyle w:val="ConsPlusNormal"/>
        <w:ind w:firstLine="540"/>
        <w:jc w:val="both"/>
        <w:rPr>
          <w:rFonts w:ascii="Times New Roman" w:hAnsi="Times New Roman" w:cs="Times New Roman"/>
          <w:sz w:val="28"/>
          <w:szCs w:val="28"/>
        </w:rPr>
      </w:pPr>
      <w:r w:rsidRPr="00102006">
        <w:rPr>
          <w:rFonts w:ascii="Times New Roman" w:hAnsi="Times New Roman" w:cs="Times New Roman"/>
          <w:sz w:val="28"/>
          <w:szCs w:val="28"/>
        </w:rPr>
        <w:t>В целях реализации положений  Жилищного кодекса РФ принят  Закон Республики Крым от 19.12.2014 N 48-ЗРК/2014 (ред. от 27.12.2019) "О некоторых вопросах в сфере обеспечения проведения</w:t>
      </w:r>
      <w:r w:rsidRPr="00102006">
        <w:rPr>
          <w:rFonts w:ascii="Times New Roman" w:hAnsi="Times New Roman" w:cs="Times New Roman"/>
          <w:sz w:val="28"/>
          <w:szCs w:val="28"/>
        </w:rPr>
        <w:t xml:space="preserve"> капитального ремонта общего имущества в многоквартирных домах, расположенных на территории Республики Крым", которым установлены правовые основы своевременного проведения капитального ремонта общего имущества в многоквартирных домах, расположенных на терр</w:t>
      </w:r>
      <w:r w:rsidRPr="00102006">
        <w:rPr>
          <w:rFonts w:ascii="Times New Roman" w:hAnsi="Times New Roman" w:cs="Times New Roman"/>
          <w:sz w:val="28"/>
          <w:szCs w:val="28"/>
        </w:rPr>
        <w:t>итории Республики Крым, определен порядок накопления, учета и целевого использования денежных средств, предназначенных для проведения капитального ремонта общего имущества в многоквартирных домах, расположенных на территории Республики Крым, а также порядо</w:t>
      </w:r>
      <w:r w:rsidRPr="00102006">
        <w:rPr>
          <w:rFonts w:ascii="Times New Roman" w:hAnsi="Times New Roman" w:cs="Times New Roman"/>
          <w:sz w:val="28"/>
          <w:szCs w:val="28"/>
        </w:rPr>
        <w:t>к подготовки и утверждения региональной программы капитального ремонта общего имущества в многоквартирных домах.</w:t>
      </w:r>
    </w:p>
    <w:p w:rsidR="00B52948" w:rsidRPr="00102006" w:rsidP="001D7271">
      <w:pPr>
        <w:spacing w:after="0" w:line="240" w:lineRule="auto"/>
        <w:ind w:firstLine="720"/>
        <w:jc w:val="both"/>
        <w:rPr>
          <w:rFonts w:ascii="Times New Roman" w:hAnsi="Times New Roman"/>
          <w:sz w:val="28"/>
          <w:szCs w:val="28"/>
        </w:rPr>
      </w:pPr>
      <w:r w:rsidRPr="00102006">
        <w:rPr>
          <w:rFonts w:ascii="Times New Roman" w:hAnsi="Times New Roman"/>
          <w:sz w:val="28"/>
          <w:szCs w:val="28"/>
        </w:rPr>
        <w:t>На основании Жилищного кодекса РФ, Закона Республики Крым от 19.12.2014 N 48-ЗРК/2014, Постановлением Совета министров Республики Крым от 30.11</w:t>
      </w:r>
      <w:r w:rsidRPr="00102006">
        <w:rPr>
          <w:rFonts w:ascii="Times New Roman" w:hAnsi="Times New Roman"/>
          <w:sz w:val="28"/>
          <w:szCs w:val="28"/>
        </w:rPr>
        <w:t>.2015 N 753 утверждена Региональная программа капитального ремонта общего имущества в многоквартирных домах на территории Республики Крым на 2016 - 2045 годы.</w:t>
      </w:r>
    </w:p>
    <w:p w:rsidR="00B52948" w:rsidRPr="00102006" w:rsidP="001D7271">
      <w:pPr>
        <w:spacing w:after="0" w:line="240" w:lineRule="auto"/>
        <w:ind w:firstLine="720"/>
        <w:jc w:val="both"/>
        <w:rPr>
          <w:rFonts w:ascii="Times New Roman" w:hAnsi="Times New Roman"/>
          <w:sz w:val="28"/>
          <w:szCs w:val="28"/>
        </w:rPr>
      </w:pPr>
      <w:r w:rsidRPr="00102006">
        <w:rPr>
          <w:rFonts w:ascii="Times New Roman" w:hAnsi="Times New Roman"/>
          <w:sz w:val="28"/>
          <w:szCs w:val="28"/>
        </w:rPr>
        <w:t>Согласно постановлению администрации города Ялта Республики Крым от 4 августа 2016 г. № 2728-п мн</w:t>
      </w:r>
      <w:r w:rsidRPr="00102006">
        <w:rPr>
          <w:rFonts w:ascii="Times New Roman" w:hAnsi="Times New Roman"/>
          <w:sz w:val="28"/>
          <w:szCs w:val="28"/>
        </w:rPr>
        <w:t>огоквартирный жилой дом № 11 по ул.  Киевская, г. Ялты, Республики Крым  был включен в региональную программу по капитальному ремонту общего имущества в многоквартирных домах, расположенных на территории Республики Крым, собственниками которого не выбран с</w:t>
      </w:r>
      <w:r w:rsidRPr="00102006">
        <w:rPr>
          <w:rFonts w:ascii="Times New Roman" w:hAnsi="Times New Roman"/>
          <w:sz w:val="28"/>
          <w:szCs w:val="28"/>
        </w:rPr>
        <w:t xml:space="preserve">пособ формирования фонда капитального ремонта, в связи с чем, данный многоквартирный дом отнесен к списку домов, способом формирования фонда капитального ремонта которых является счет регионального оператора. </w:t>
      </w:r>
    </w:p>
    <w:p w:rsidR="00B52948" w:rsidRPr="00102006" w:rsidP="001D7271">
      <w:pPr>
        <w:spacing w:after="0" w:line="240" w:lineRule="auto"/>
        <w:ind w:firstLine="720"/>
        <w:jc w:val="both"/>
        <w:rPr>
          <w:rFonts w:ascii="Times New Roman" w:hAnsi="Times New Roman"/>
          <w:sz w:val="28"/>
          <w:szCs w:val="28"/>
        </w:rPr>
      </w:pPr>
      <w:r w:rsidRPr="00102006">
        <w:rPr>
          <w:rFonts w:ascii="Times New Roman" w:hAnsi="Times New Roman"/>
          <w:sz w:val="28"/>
          <w:szCs w:val="28"/>
        </w:rPr>
        <w:t>Минимальный размер взносов на капитальный ремо</w:t>
      </w:r>
      <w:r w:rsidRPr="00102006">
        <w:rPr>
          <w:rFonts w:ascii="Times New Roman" w:hAnsi="Times New Roman"/>
          <w:sz w:val="28"/>
          <w:szCs w:val="28"/>
        </w:rPr>
        <w:t>нт общего имущества в многоквартирном доме на территории Республики Крым установлен в размере  6,16 рублей за один квадратный метр общей площади помещения в многоквартирном доме  в месяц на период 2016-2020 г.г. С  января 2021 по декабрь 2021 года минималь</w:t>
      </w:r>
      <w:r w:rsidRPr="00102006">
        <w:rPr>
          <w:rFonts w:ascii="Times New Roman" w:hAnsi="Times New Roman"/>
          <w:sz w:val="28"/>
          <w:szCs w:val="28"/>
        </w:rPr>
        <w:t>ный размер взносов на капитальный ремонт общего имущества в многоквартирном доме на территории Республики Крым установлен в размере  6,50 рублей за один квадратный метр общей площади помещения в многоквартирном доме в месяц,  с января 2022 года минимальный</w:t>
      </w:r>
      <w:r w:rsidRPr="00102006">
        <w:rPr>
          <w:rFonts w:ascii="Times New Roman" w:hAnsi="Times New Roman"/>
          <w:sz w:val="28"/>
          <w:szCs w:val="28"/>
        </w:rPr>
        <w:t xml:space="preserve"> размер взносов на капитальный ремонт общего имущества в многоквартирном доме на территории Республики Крым установлен в размере  6,80 рублей за один квадратный метр общей площади помещения в многоквартирном доме в месяц. С января 2023 года минимальный раз</w:t>
      </w:r>
      <w:r w:rsidRPr="00102006">
        <w:rPr>
          <w:rFonts w:ascii="Times New Roman" w:hAnsi="Times New Roman"/>
          <w:sz w:val="28"/>
          <w:szCs w:val="28"/>
        </w:rPr>
        <w:t>мер взносов на капитальный ремонт общего имущества в многоквартирном доме на территории Республики Крым установлен в размере  7,21 рублей за один квадратный метр общей площади помещения в многоквартирном доме в месяц, с января 2024 года – 8.14 рублей за од</w:t>
      </w:r>
      <w:r w:rsidRPr="00102006">
        <w:rPr>
          <w:rFonts w:ascii="Times New Roman" w:hAnsi="Times New Roman"/>
          <w:sz w:val="28"/>
          <w:szCs w:val="28"/>
        </w:rPr>
        <w:t>ин квадратный метр общей площади помещения в многоквартирном доме в месяц.</w:t>
      </w:r>
    </w:p>
    <w:p w:rsidR="00B52948" w:rsidRPr="00102006" w:rsidP="001D7271">
      <w:pPr>
        <w:spacing w:after="0" w:line="240" w:lineRule="auto"/>
        <w:ind w:firstLine="720"/>
        <w:jc w:val="both"/>
        <w:rPr>
          <w:rFonts w:ascii="Times New Roman" w:hAnsi="Times New Roman"/>
          <w:color w:val="000000"/>
          <w:sz w:val="28"/>
          <w:szCs w:val="28"/>
          <w:lang w:eastAsia="ru-RU"/>
        </w:rPr>
      </w:pPr>
      <w:r w:rsidRPr="00102006">
        <w:rPr>
          <w:rFonts w:ascii="Times New Roman" w:hAnsi="Times New Roman"/>
          <w:color w:val="000000"/>
          <w:sz w:val="28"/>
          <w:szCs w:val="28"/>
          <w:lang w:eastAsia="ru-RU"/>
        </w:rPr>
        <w:t>Судом установлено, что ответчик Макарова М.Ф. является собственником квартиры № 43 в доме № 11 по ул. Киевская, г. Ялта, Республики Крым, общей площадью 38,9 кв.м., что подтверждает</w:t>
      </w:r>
      <w:r w:rsidRPr="00102006">
        <w:rPr>
          <w:rFonts w:ascii="Times New Roman" w:hAnsi="Times New Roman"/>
          <w:color w:val="000000"/>
          <w:sz w:val="28"/>
          <w:szCs w:val="28"/>
          <w:lang w:eastAsia="ru-RU"/>
        </w:rPr>
        <w:t xml:space="preserve">ся </w:t>
      </w:r>
      <w:r w:rsidRPr="00102006" w:rsidR="00B75BAA">
        <w:rPr>
          <w:rFonts w:ascii="Times New Roman" w:hAnsi="Times New Roman"/>
          <w:color w:val="000000"/>
          <w:sz w:val="28"/>
          <w:szCs w:val="28"/>
          <w:lang w:eastAsia="ru-RU"/>
        </w:rPr>
        <w:t>Выпиской из Единого государственного реестра недвижимости № КУВИ-001/2024-285858370</w:t>
      </w:r>
      <w:r w:rsidRPr="00102006">
        <w:rPr>
          <w:rFonts w:ascii="Times New Roman" w:hAnsi="Times New Roman"/>
          <w:color w:val="000000"/>
          <w:sz w:val="28"/>
          <w:szCs w:val="28"/>
          <w:lang w:eastAsia="ru-RU"/>
        </w:rPr>
        <w:t>.</w:t>
      </w:r>
    </w:p>
    <w:p w:rsidR="00B52948" w:rsidRPr="00102006" w:rsidP="001D7271">
      <w:pPr>
        <w:spacing w:after="0" w:line="240" w:lineRule="auto"/>
        <w:ind w:firstLine="720"/>
        <w:jc w:val="both"/>
        <w:rPr>
          <w:rFonts w:ascii="Times New Roman" w:hAnsi="Times New Roman"/>
          <w:sz w:val="28"/>
          <w:szCs w:val="28"/>
        </w:rPr>
      </w:pPr>
      <w:r w:rsidRPr="00102006">
        <w:rPr>
          <w:rFonts w:ascii="Times New Roman" w:hAnsi="Times New Roman"/>
          <w:sz w:val="28"/>
          <w:szCs w:val="28"/>
        </w:rPr>
        <w:t xml:space="preserve">Неуплата ответчиком  взносов на капитальный ремонт за период с </w:t>
      </w:r>
      <w:r w:rsidRPr="00102006" w:rsidR="00B75BAA">
        <w:rPr>
          <w:rFonts w:ascii="Times New Roman" w:hAnsi="Times New Roman"/>
          <w:sz w:val="28"/>
          <w:szCs w:val="28"/>
        </w:rPr>
        <w:t>мая</w:t>
      </w:r>
      <w:r w:rsidRPr="00102006">
        <w:rPr>
          <w:rFonts w:ascii="Times New Roman" w:hAnsi="Times New Roman"/>
          <w:sz w:val="28"/>
          <w:szCs w:val="28"/>
        </w:rPr>
        <w:t xml:space="preserve"> 2021 года по </w:t>
      </w:r>
      <w:r w:rsidRPr="00102006" w:rsidR="00B75BAA">
        <w:rPr>
          <w:rFonts w:ascii="Times New Roman" w:hAnsi="Times New Roman"/>
          <w:sz w:val="28"/>
          <w:szCs w:val="28"/>
        </w:rPr>
        <w:t>августа</w:t>
      </w:r>
      <w:r w:rsidRPr="00102006" w:rsidR="003752AD">
        <w:rPr>
          <w:rFonts w:ascii="Times New Roman" w:hAnsi="Times New Roman"/>
          <w:sz w:val="28"/>
          <w:szCs w:val="28"/>
        </w:rPr>
        <w:t xml:space="preserve"> 2024 года (</w:t>
      </w:r>
      <w:r w:rsidRPr="00102006">
        <w:rPr>
          <w:rFonts w:ascii="Times New Roman" w:hAnsi="Times New Roman"/>
          <w:sz w:val="28"/>
          <w:szCs w:val="28"/>
        </w:rPr>
        <w:t xml:space="preserve">включительно), в нарушение п. 3 ст. 158 Жилищного кодекса РФ, повлекла образование задолженности в размере </w:t>
      </w:r>
      <w:r w:rsidRPr="00102006" w:rsidR="00B75BAA">
        <w:rPr>
          <w:rFonts w:ascii="Times New Roman" w:hAnsi="Times New Roman"/>
          <w:sz w:val="28"/>
          <w:szCs w:val="28"/>
        </w:rPr>
        <w:t>8106,00</w:t>
      </w:r>
      <w:r w:rsidRPr="00102006">
        <w:rPr>
          <w:rFonts w:ascii="Times New Roman" w:hAnsi="Times New Roman"/>
          <w:sz w:val="28"/>
          <w:szCs w:val="28"/>
        </w:rPr>
        <w:t xml:space="preserve"> рублей, сумму которой истец предъявляет ко взысканию.</w:t>
      </w:r>
    </w:p>
    <w:p w:rsidR="00B52948" w:rsidRPr="00102006" w:rsidP="001D7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8"/>
          <w:szCs w:val="28"/>
          <w:lang w:eastAsia="ru-RU"/>
        </w:rPr>
      </w:pPr>
      <w:r w:rsidRPr="00102006">
        <w:rPr>
          <w:rFonts w:ascii="Times New Roman" w:hAnsi="Times New Roman"/>
          <w:sz w:val="28"/>
          <w:szCs w:val="28"/>
          <w:lang w:eastAsia="ru-RU"/>
        </w:rPr>
        <w:t>Согласно п.14.1 ст. 155 Ж</w:t>
      </w:r>
      <w:r w:rsidRPr="00102006" w:rsidR="00B75BAA">
        <w:rPr>
          <w:rFonts w:ascii="Times New Roman" w:hAnsi="Times New Roman"/>
          <w:sz w:val="28"/>
          <w:szCs w:val="28"/>
          <w:lang w:eastAsia="ru-RU"/>
        </w:rPr>
        <w:t>К</w:t>
      </w:r>
      <w:r w:rsidRPr="00102006">
        <w:rPr>
          <w:rFonts w:ascii="Times New Roman" w:hAnsi="Times New Roman"/>
          <w:sz w:val="28"/>
          <w:szCs w:val="28"/>
          <w:lang w:eastAsia="ru-RU"/>
        </w:rPr>
        <w:t xml:space="preserve">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w:t>
      </w:r>
      <w:r w:rsidRPr="00102006">
        <w:rPr>
          <w:rFonts w:ascii="Times New Roman" w:hAnsi="Times New Roman"/>
          <w:sz w:val="28"/>
          <w:szCs w:val="28"/>
          <w:lang w:eastAsia="ru-RU"/>
        </w:rPr>
        <w:t xml:space="preserve">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w:t>
      </w:r>
      <w:r w:rsidRPr="00102006">
        <w:rPr>
          <w:rFonts w:ascii="Times New Roman" w:hAnsi="Times New Roman"/>
          <w:sz w:val="28"/>
          <w:szCs w:val="28"/>
          <w:lang w:eastAsia="ru-RU"/>
        </w:rPr>
        <w:t>установленного срока оплаты, по день фактической оплаты. Уплата указанных пеней осу</w:t>
      </w:r>
      <w:r w:rsidRPr="00102006">
        <w:rPr>
          <w:rFonts w:ascii="Times New Roman" w:hAnsi="Times New Roman"/>
          <w:sz w:val="28"/>
          <w:szCs w:val="28"/>
          <w:lang w:eastAsia="ru-RU"/>
        </w:rPr>
        <w:t>ществляется в порядке, установленном для уплаты взносов на капитальный ремонт.</w:t>
      </w:r>
    </w:p>
    <w:p w:rsidR="00B52948" w:rsidRPr="00102006" w:rsidP="001D7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8"/>
          <w:szCs w:val="28"/>
          <w:lang w:eastAsia="ru-RU"/>
        </w:rPr>
      </w:pPr>
      <w:r w:rsidRPr="00102006">
        <w:rPr>
          <w:rFonts w:ascii="Times New Roman" w:hAnsi="Times New Roman"/>
          <w:sz w:val="28"/>
          <w:szCs w:val="28"/>
          <w:lang w:eastAsia="ru-RU"/>
        </w:rPr>
        <w:t>В соответствии с п.п. 1 ч. 2 ст.181 Ж</w:t>
      </w:r>
      <w:r w:rsidRPr="00102006" w:rsidR="00B75BAA">
        <w:rPr>
          <w:rFonts w:ascii="Times New Roman" w:hAnsi="Times New Roman"/>
          <w:sz w:val="28"/>
          <w:szCs w:val="28"/>
          <w:lang w:eastAsia="ru-RU"/>
        </w:rPr>
        <w:t>К</w:t>
      </w:r>
      <w:r w:rsidRPr="00102006">
        <w:rPr>
          <w:rFonts w:ascii="Times New Roman" w:hAnsi="Times New Roman"/>
          <w:sz w:val="28"/>
          <w:szCs w:val="28"/>
          <w:lang w:eastAsia="ru-RU"/>
        </w:rPr>
        <w:t xml:space="preserve"> РФ собственники помещений в многоквартирном доме при формировании фонда капитального ремонта на счете регионального оператора: ежемесячно </w:t>
      </w:r>
      <w:r w:rsidRPr="00102006">
        <w:rPr>
          <w:rFonts w:ascii="Times New Roman" w:hAnsi="Times New Roman"/>
          <w:sz w:val="28"/>
          <w:szCs w:val="28"/>
          <w:lang w:eastAsia="ru-RU"/>
        </w:rPr>
        <w:t>вносят в установленные в соответствии со статьей 171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w:t>
      </w:r>
      <w:r w:rsidRPr="00102006">
        <w:rPr>
          <w:rFonts w:ascii="Times New Roman" w:hAnsi="Times New Roman"/>
          <w:sz w:val="28"/>
          <w:szCs w:val="28"/>
          <w:lang w:eastAsia="ru-RU"/>
        </w:rPr>
        <w:t xml:space="preserve"> взносов на капитальный ремонт</w:t>
      </w:r>
      <w:r w:rsidRPr="00102006" w:rsidR="00B75BAA">
        <w:rPr>
          <w:rFonts w:ascii="Times New Roman" w:hAnsi="Times New Roman"/>
          <w:sz w:val="28"/>
          <w:szCs w:val="28"/>
          <w:lang w:eastAsia="ru-RU"/>
        </w:rPr>
        <w:t>.</w:t>
      </w:r>
    </w:p>
    <w:p w:rsidR="00B52948" w:rsidRPr="00102006" w:rsidP="001D7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8"/>
          <w:szCs w:val="28"/>
          <w:lang w:eastAsia="ru-RU"/>
        </w:rPr>
      </w:pPr>
      <w:r w:rsidRPr="00102006">
        <w:rPr>
          <w:rFonts w:ascii="Times New Roman" w:hAnsi="Times New Roman"/>
          <w:sz w:val="28"/>
          <w:szCs w:val="28"/>
          <w:lang w:eastAsia="ru-RU"/>
        </w:rPr>
        <w:t>Региональный оператор применяет установленные законодательством меры, включая начисление пеней, установленных частью 14.1 статьи 155 настоящего Кодекса, в отношении собственников помещений в многоквартирном доме, формирующих</w:t>
      </w:r>
      <w:r w:rsidRPr="00102006">
        <w:rPr>
          <w:rFonts w:ascii="Times New Roman" w:hAnsi="Times New Roman"/>
          <w:sz w:val="28"/>
          <w:szCs w:val="28"/>
          <w:lang w:eastAsia="ru-RU"/>
        </w:rPr>
        <w:t xml:space="preserve"> фонд капитального ремонта на счете</w:t>
      </w:r>
      <w:r w:rsidRPr="00102006">
        <w:rPr>
          <w:rFonts w:ascii="Times New Roman" w:hAnsi="Times New Roman"/>
          <w:sz w:val="28"/>
          <w:szCs w:val="28"/>
          <w:shd w:val="clear" w:color="auto" w:fill="FFFFFF"/>
        </w:rPr>
        <w:t xml:space="preserve"> </w:t>
      </w:r>
      <w:r w:rsidRPr="00102006">
        <w:rPr>
          <w:rFonts w:ascii="Times New Roman" w:hAnsi="Times New Roman"/>
          <w:sz w:val="28"/>
          <w:szCs w:val="28"/>
          <w:lang w:eastAsia="ru-RU"/>
        </w:rPr>
        <w:t>регионального оператора, в случае несвоевременной и (или) неполной уплаты ими взносов на капитальный ремонт (ч.4 ст.181 ЖК РФ).</w:t>
      </w:r>
    </w:p>
    <w:p w:rsidR="00B52948" w:rsidRPr="00102006" w:rsidP="001D7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8"/>
          <w:szCs w:val="28"/>
          <w:lang w:eastAsia="ru-RU"/>
        </w:rPr>
      </w:pPr>
      <w:r w:rsidRPr="00102006">
        <w:rPr>
          <w:rFonts w:ascii="Times New Roman" w:hAnsi="Times New Roman"/>
          <w:sz w:val="28"/>
          <w:szCs w:val="28"/>
          <w:lang w:eastAsia="ru-RU"/>
        </w:rPr>
        <w:t xml:space="preserve">Поскольку ответчиком </w:t>
      </w:r>
      <w:r w:rsidRPr="00102006" w:rsidR="00B75BAA">
        <w:rPr>
          <w:rFonts w:ascii="Times New Roman" w:hAnsi="Times New Roman"/>
          <w:sz w:val="28"/>
          <w:szCs w:val="28"/>
          <w:lang w:eastAsia="ru-RU"/>
        </w:rPr>
        <w:t>Макаровой М.В. о</w:t>
      </w:r>
      <w:r w:rsidRPr="00102006">
        <w:rPr>
          <w:rFonts w:ascii="Times New Roman" w:hAnsi="Times New Roman"/>
          <w:sz w:val="28"/>
          <w:szCs w:val="28"/>
          <w:lang w:eastAsia="ru-RU"/>
        </w:rPr>
        <w:t>плата по взносам за капитальный ремонт в спорный период</w:t>
      </w:r>
      <w:r w:rsidRPr="00102006">
        <w:rPr>
          <w:rFonts w:ascii="Times New Roman" w:hAnsi="Times New Roman"/>
          <w:sz w:val="28"/>
          <w:szCs w:val="28"/>
          <w:lang w:eastAsia="ru-RU"/>
        </w:rPr>
        <w:t xml:space="preserve"> </w:t>
      </w:r>
      <w:r w:rsidRPr="00102006" w:rsidR="00B75BAA">
        <w:rPr>
          <w:rFonts w:ascii="Times New Roman" w:hAnsi="Times New Roman"/>
          <w:sz w:val="28"/>
          <w:szCs w:val="28"/>
          <w:lang w:eastAsia="ru-RU"/>
        </w:rPr>
        <w:t>истцу</w:t>
      </w:r>
      <w:r w:rsidRPr="00102006">
        <w:rPr>
          <w:rFonts w:ascii="Times New Roman" w:hAnsi="Times New Roman"/>
          <w:sz w:val="28"/>
          <w:szCs w:val="28"/>
          <w:lang w:eastAsia="ru-RU"/>
        </w:rPr>
        <w:t xml:space="preserve"> Н</w:t>
      </w:r>
      <w:r w:rsidRPr="00102006" w:rsidR="00B75BAA">
        <w:rPr>
          <w:rFonts w:ascii="Times New Roman" w:hAnsi="Times New Roman"/>
          <w:sz w:val="28"/>
          <w:szCs w:val="28"/>
          <w:lang w:eastAsia="ru-RU"/>
        </w:rPr>
        <w:t>екоммерческой организации</w:t>
      </w:r>
      <w:r w:rsidRPr="00102006">
        <w:rPr>
          <w:rFonts w:ascii="Times New Roman" w:hAnsi="Times New Roman"/>
          <w:sz w:val="28"/>
          <w:szCs w:val="28"/>
          <w:lang w:eastAsia="ru-RU"/>
        </w:rPr>
        <w:t xml:space="preserve"> </w:t>
      </w:r>
      <w:r w:rsidRPr="00102006" w:rsidR="00B75BAA">
        <w:rPr>
          <w:rFonts w:ascii="Times New Roman" w:hAnsi="Times New Roman"/>
          <w:sz w:val="28"/>
          <w:szCs w:val="28"/>
          <w:lang w:eastAsia="ru-RU"/>
        </w:rPr>
        <w:t>«</w:t>
      </w:r>
      <w:r w:rsidRPr="00102006">
        <w:rPr>
          <w:rFonts w:ascii="Times New Roman" w:hAnsi="Times New Roman"/>
          <w:sz w:val="28"/>
          <w:szCs w:val="28"/>
          <w:lang w:eastAsia="ru-RU"/>
        </w:rPr>
        <w:t>Региональный фонд капитального ремонта многоквартирных домов</w:t>
      </w:r>
      <w:r w:rsidRPr="00102006">
        <w:rPr>
          <w:rFonts w:ascii="Times New Roman" w:hAnsi="Times New Roman"/>
          <w:color w:val="000000"/>
          <w:sz w:val="28"/>
          <w:szCs w:val="28"/>
          <w:lang w:eastAsia="ru-RU"/>
        </w:rPr>
        <w:t xml:space="preserve"> Республики Крым»</w:t>
      </w:r>
      <w:r w:rsidRPr="00102006">
        <w:rPr>
          <w:rFonts w:ascii="Times New Roman" w:hAnsi="Times New Roman"/>
          <w:sz w:val="28"/>
          <w:szCs w:val="28"/>
          <w:lang w:eastAsia="ru-RU"/>
        </w:rPr>
        <w:t xml:space="preserve"> не производилась, </w:t>
      </w:r>
      <w:r w:rsidRPr="00102006" w:rsidR="00B75BAA">
        <w:rPr>
          <w:rFonts w:ascii="Times New Roman" w:hAnsi="Times New Roman"/>
          <w:sz w:val="28"/>
          <w:szCs w:val="28"/>
          <w:lang w:eastAsia="ru-RU"/>
        </w:rPr>
        <w:t>последним</w:t>
      </w:r>
      <w:r w:rsidRPr="00102006">
        <w:rPr>
          <w:rFonts w:ascii="Times New Roman" w:hAnsi="Times New Roman"/>
          <w:sz w:val="28"/>
          <w:szCs w:val="28"/>
          <w:lang w:eastAsia="ru-RU"/>
        </w:rPr>
        <w:t xml:space="preserve"> ко взысканию </w:t>
      </w:r>
      <w:r w:rsidRPr="00102006" w:rsidR="00B75BAA">
        <w:rPr>
          <w:rFonts w:ascii="Times New Roman" w:hAnsi="Times New Roman"/>
          <w:sz w:val="28"/>
          <w:szCs w:val="28"/>
          <w:lang w:eastAsia="ru-RU"/>
        </w:rPr>
        <w:t xml:space="preserve">также </w:t>
      </w:r>
      <w:r w:rsidRPr="00102006">
        <w:rPr>
          <w:rFonts w:ascii="Times New Roman" w:hAnsi="Times New Roman"/>
          <w:sz w:val="28"/>
          <w:szCs w:val="28"/>
          <w:lang w:eastAsia="ru-RU"/>
        </w:rPr>
        <w:t>предъявляется сумма пени</w:t>
      </w:r>
      <w:r w:rsidRPr="00102006" w:rsidR="00B75BAA">
        <w:rPr>
          <w:rFonts w:ascii="Times New Roman" w:hAnsi="Times New Roman"/>
          <w:sz w:val="28"/>
          <w:szCs w:val="28"/>
          <w:lang w:eastAsia="ru-RU"/>
        </w:rPr>
        <w:t xml:space="preserve"> </w:t>
      </w:r>
      <w:r w:rsidRPr="00102006">
        <w:rPr>
          <w:rFonts w:ascii="Times New Roman" w:hAnsi="Times New Roman"/>
          <w:sz w:val="28"/>
          <w:szCs w:val="28"/>
          <w:lang w:eastAsia="ru-RU"/>
        </w:rPr>
        <w:t xml:space="preserve">в размере </w:t>
      </w:r>
      <w:r w:rsidRPr="00102006" w:rsidR="00B75BAA">
        <w:rPr>
          <w:rFonts w:ascii="Times New Roman" w:hAnsi="Times New Roman"/>
          <w:sz w:val="28"/>
          <w:szCs w:val="28"/>
          <w:lang w:eastAsia="ru-RU"/>
        </w:rPr>
        <w:t>1495,10</w:t>
      </w:r>
      <w:r w:rsidRPr="00102006">
        <w:rPr>
          <w:rFonts w:ascii="Times New Roman" w:hAnsi="Times New Roman"/>
          <w:sz w:val="28"/>
          <w:szCs w:val="28"/>
          <w:lang w:eastAsia="ru-RU"/>
        </w:rPr>
        <w:t xml:space="preserve"> рублей.</w:t>
      </w:r>
    </w:p>
    <w:p w:rsidR="00B52948" w:rsidRPr="00102006" w:rsidP="001D7271">
      <w:pPr>
        <w:spacing w:after="0" w:line="240" w:lineRule="auto"/>
        <w:ind w:firstLine="720"/>
        <w:jc w:val="both"/>
        <w:rPr>
          <w:rFonts w:ascii="Times New Roman" w:hAnsi="Times New Roman"/>
          <w:color w:val="000000"/>
          <w:sz w:val="28"/>
          <w:szCs w:val="28"/>
        </w:rPr>
      </w:pPr>
      <w:r w:rsidRPr="00102006">
        <w:rPr>
          <w:rFonts w:ascii="Times New Roman" w:hAnsi="Times New Roman"/>
          <w:color w:val="000000"/>
          <w:sz w:val="28"/>
          <w:szCs w:val="28"/>
        </w:rPr>
        <w:t xml:space="preserve">Ответчиком </w:t>
      </w:r>
      <w:r w:rsidRPr="00102006" w:rsidR="008A4035">
        <w:rPr>
          <w:rFonts w:ascii="Times New Roman" w:hAnsi="Times New Roman"/>
          <w:color w:val="000000"/>
          <w:sz w:val="28"/>
          <w:szCs w:val="28"/>
        </w:rPr>
        <w:t>были</w:t>
      </w:r>
      <w:r w:rsidRPr="00102006">
        <w:rPr>
          <w:rFonts w:ascii="Times New Roman" w:hAnsi="Times New Roman"/>
          <w:color w:val="000000"/>
          <w:sz w:val="28"/>
          <w:szCs w:val="28"/>
        </w:rPr>
        <w:t xml:space="preserve"> направлены </w:t>
      </w:r>
      <w:r w:rsidRPr="00102006" w:rsidR="008A4035">
        <w:rPr>
          <w:rFonts w:ascii="Times New Roman" w:hAnsi="Times New Roman"/>
          <w:color w:val="000000"/>
          <w:sz w:val="28"/>
          <w:szCs w:val="28"/>
        </w:rPr>
        <w:t>суду</w:t>
      </w:r>
      <w:r w:rsidRPr="00102006">
        <w:rPr>
          <w:rFonts w:ascii="Times New Roman" w:hAnsi="Times New Roman"/>
          <w:color w:val="000000"/>
          <w:sz w:val="28"/>
          <w:szCs w:val="28"/>
        </w:rPr>
        <w:t xml:space="preserve"> квитанции об оплате взносов на капитальный ремонт многоквартирного </w:t>
      </w:r>
      <w:r w:rsidRPr="00102006" w:rsidR="00B75BAA">
        <w:rPr>
          <w:rFonts w:ascii="Times New Roman" w:hAnsi="Times New Roman"/>
          <w:color w:val="000000"/>
          <w:sz w:val="28"/>
          <w:szCs w:val="28"/>
        </w:rPr>
        <w:t xml:space="preserve">жилого </w:t>
      </w:r>
      <w:r w:rsidRPr="00102006">
        <w:rPr>
          <w:rFonts w:ascii="Times New Roman" w:hAnsi="Times New Roman"/>
          <w:color w:val="000000"/>
          <w:sz w:val="28"/>
          <w:szCs w:val="28"/>
        </w:rPr>
        <w:t>дома по лицевому счету №</w:t>
      </w:r>
      <w:r w:rsidRPr="00102006" w:rsidR="00B75BAA">
        <w:rPr>
          <w:rFonts w:ascii="Times New Roman" w:hAnsi="Times New Roman"/>
          <w:color w:val="000000"/>
          <w:sz w:val="28"/>
          <w:szCs w:val="28"/>
        </w:rPr>
        <w:t xml:space="preserve"> 1093507040</w:t>
      </w:r>
      <w:r w:rsidRPr="00102006">
        <w:rPr>
          <w:rFonts w:ascii="Times New Roman" w:hAnsi="Times New Roman"/>
          <w:color w:val="000000"/>
          <w:sz w:val="28"/>
          <w:szCs w:val="28"/>
        </w:rPr>
        <w:t xml:space="preserve"> на сумму основного долга </w:t>
      </w:r>
      <w:r w:rsidRPr="00102006" w:rsidR="00B75BAA">
        <w:rPr>
          <w:rFonts w:ascii="Times New Roman" w:hAnsi="Times New Roman"/>
          <w:color w:val="000000"/>
          <w:sz w:val="28"/>
          <w:szCs w:val="28"/>
        </w:rPr>
        <w:t>8106</w:t>
      </w:r>
      <w:r w:rsidRPr="00102006">
        <w:rPr>
          <w:rFonts w:ascii="Times New Roman" w:hAnsi="Times New Roman"/>
          <w:color w:val="000000"/>
          <w:sz w:val="28"/>
          <w:szCs w:val="28"/>
        </w:rPr>
        <w:t>,00 руб</w:t>
      </w:r>
      <w:r w:rsidRPr="00102006" w:rsidR="00B75BAA">
        <w:rPr>
          <w:rFonts w:ascii="Times New Roman" w:hAnsi="Times New Roman"/>
          <w:color w:val="000000"/>
          <w:sz w:val="28"/>
          <w:szCs w:val="28"/>
        </w:rPr>
        <w:t>. (квитанция № 5/1 от 02.11.2024г.)</w:t>
      </w:r>
      <w:r w:rsidRPr="00102006">
        <w:rPr>
          <w:rFonts w:ascii="Times New Roman" w:hAnsi="Times New Roman"/>
          <w:color w:val="000000"/>
          <w:sz w:val="28"/>
          <w:szCs w:val="28"/>
        </w:rPr>
        <w:t xml:space="preserve"> и на сумму пени в размере </w:t>
      </w:r>
      <w:r w:rsidRPr="00102006" w:rsidR="00B75BAA">
        <w:rPr>
          <w:rFonts w:ascii="Times New Roman" w:hAnsi="Times New Roman"/>
          <w:color w:val="000000"/>
          <w:sz w:val="28"/>
          <w:szCs w:val="28"/>
        </w:rPr>
        <w:t>1495,10</w:t>
      </w:r>
      <w:r w:rsidRPr="00102006">
        <w:rPr>
          <w:rFonts w:ascii="Times New Roman" w:hAnsi="Times New Roman"/>
          <w:color w:val="000000"/>
          <w:sz w:val="28"/>
          <w:szCs w:val="28"/>
        </w:rPr>
        <w:t xml:space="preserve"> руб</w:t>
      </w:r>
      <w:r w:rsidRPr="00102006" w:rsidR="00B75BAA">
        <w:rPr>
          <w:rFonts w:ascii="Times New Roman" w:hAnsi="Times New Roman"/>
          <w:color w:val="000000"/>
          <w:sz w:val="28"/>
          <w:szCs w:val="28"/>
        </w:rPr>
        <w:t>. (квитанция № 5/2 от 02.11.2024)</w:t>
      </w:r>
      <w:r w:rsidRPr="00102006">
        <w:rPr>
          <w:rFonts w:ascii="Times New Roman" w:hAnsi="Times New Roman"/>
          <w:color w:val="000000"/>
          <w:sz w:val="28"/>
          <w:szCs w:val="28"/>
        </w:rPr>
        <w:t>.</w:t>
      </w:r>
    </w:p>
    <w:p w:rsidR="008A4035" w:rsidRPr="00102006" w:rsidP="008A4035">
      <w:pPr>
        <w:spacing w:after="0" w:line="240" w:lineRule="auto"/>
        <w:ind w:firstLine="720"/>
        <w:jc w:val="both"/>
        <w:rPr>
          <w:rFonts w:ascii="Times New Roman" w:hAnsi="Times New Roman"/>
          <w:color w:val="000000"/>
          <w:sz w:val="28"/>
          <w:szCs w:val="28"/>
        </w:rPr>
      </w:pPr>
      <w:r w:rsidRPr="00102006">
        <w:rPr>
          <w:rFonts w:ascii="Times New Roman" w:hAnsi="Times New Roman"/>
          <w:color w:val="000000"/>
          <w:sz w:val="28"/>
          <w:szCs w:val="28"/>
        </w:rPr>
        <w:t>Т</w:t>
      </w:r>
      <w:r w:rsidRPr="00102006">
        <w:rPr>
          <w:rFonts w:ascii="Times New Roman" w:hAnsi="Times New Roman"/>
          <w:color w:val="000000"/>
          <w:sz w:val="28"/>
          <w:szCs w:val="28"/>
        </w:rPr>
        <w:t>ак, целью гражданского судопроизводства является защита нарушенных или оспариваемых прав, свобод и законных интересов граждан, организаций. Заинтересованное лицо вправе в порядке, установленном законодательством о гражданском судопроизводстве, обратиться в</w:t>
      </w:r>
      <w:r w:rsidRPr="00102006">
        <w:rPr>
          <w:rFonts w:ascii="Times New Roman" w:hAnsi="Times New Roman"/>
          <w:color w:val="000000"/>
          <w:sz w:val="28"/>
          <w:szCs w:val="28"/>
        </w:rPr>
        <w:t xml:space="preserve"> суд за защитой нарушенных либо оспариваемых прав, свобод или законных интересов (статьи 2, 3 ГПК РФ).</w:t>
      </w:r>
    </w:p>
    <w:p w:rsidR="008A4035" w:rsidRPr="00102006" w:rsidP="008A4035">
      <w:pPr>
        <w:spacing w:after="0" w:line="240" w:lineRule="auto"/>
        <w:ind w:firstLine="720"/>
        <w:jc w:val="both"/>
        <w:rPr>
          <w:rFonts w:ascii="Times New Roman" w:hAnsi="Times New Roman"/>
          <w:color w:val="000000"/>
          <w:sz w:val="28"/>
          <w:szCs w:val="28"/>
        </w:rPr>
      </w:pPr>
      <w:r w:rsidRPr="00102006">
        <w:rPr>
          <w:rFonts w:ascii="Times New Roman" w:hAnsi="Times New Roman"/>
          <w:color w:val="000000"/>
          <w:sz w:val="28"/>
          <w:szCs w:val="28"/>
        </w:rPr>
        <w:t xml:space="preserve">Из вышеизложенного следует, что обязательным условием обращения в суд является наличие нарушения прав и законных интересов, которое может быть устранено </w:t>
      </w:r>
      <w:r w:rsidRPr="00102006">
        <w:rPr>
          <w:rFonts w:ascii="Times New Roman" w:hAnsi="Times New Roman"/>
          <w:color w:val="000000"/>
          <w:sz w:val="28"/>
          <w:szCs w:val="28"/>
        </w:rPr>
        <w:t xml:space="preserve">посредством гражданского судопроизводства. </w:t>
      </w:r>
    </w:p>
    <w:p w:rsidR="008A4035" w:rsidRPr="00102006" w:rsidP="008A4035">
      <w:pPr>
        <w:spacing w:after="0" w:line="240" w:lineRule="auto"/>
        <w:ind w:firstLine="720"/>
        <w:jc w:val="both"/>
        <w:rPr>
          <w:rFonts w:ascii="Times New Roman" w:hAnsi="Times New Roman"/>
          <w:color w:val="000000"/>
          <w:sz w:val="28"/>
          <w:szCs w:val="28"/>
        </w:rPr>
      </w:pPr>
      <w:r w:rsidRPr="00102006">
        <w:rPr>
          <w:rFonts w:ascii="Times New Roman" w:hAnsi="Times New Roman"/>
          <w:color w:val="000000"/>
          <w:sz w:val="28"/>
          <w:szCs w:val="28"/>
        </w:rPr>
        <w:t>Факт ненадлежащего исполнения собственником жилого помещения обязательств по оплате взносов на капитальный ремонт общего имущества многоквартирного дома действительно порождает право Некоммерческой организации «Р</w:t>
      </w:r>
      <w:r w:rsidRPr="00102006">
        <w:rPr>
          <w:rFonts w:ascii="Times New Roman" w:hAnsi="Times New Roman"/>
          <w:color w:val="000000"/>
          <w:sz w:val="28"/>
          <w:szCs w:val="28"/>
        </w:rPr>
        <w:t>егиональный фонд капитального ремонта многоквартирных домов Республики Крым» на обращение в суд, однако данное право существует, пока существует нарушение прав кредитора на получение причитающегося ему имущественного блага.</w:t>
      </w:r>
    </w:p>
    <w:p w:rsidR="003752AD" w:rsidRPr="00102006" w:rsidP="001D7271">
      <w:pPr>
        <w:spacing w:after="0" w:line="240" w:lineRule="auto"/>
        <w:ind w:firstLine="720"/>
        <w:jc w:val="both"/>
        <w:rPr>
          <w:rFonts w:ascii="Times New Roman" w:hAnsi="Times New Roman"/>
          <w:color w:val="000000"/>
          <w:sz w:val="28"/>
          <w:szCs w:val="28"/>
        </w:rPr>
      </w:pPr>
      <w:r w:rsidRPr="00102006">
        <w:rPr>
          <w:rFonts w:ascii="Times New Roman" w:hAnsi="Times New Roman"/>
          <w:color w:val="000000"/>
          <w:sz w:val="28"/>
          <w:szCs w:val="28"/>
        </w:rPr>
        <w:t xml:space="preserve">Учитывая, что ответчиком оплата </w:t>
      </w:r>
      <w:r w:rsidRPr="00102006">
        <w:rPr>
          <w:rFonts w:ascii="Times New Roman" w:hAnsi="Times New Roman"/>
          <w:color w:val="000000"/>
          <w:sz w:val="28"/>
          <w:szCs w:val="28"/>
        </w:rPr>
        <w:t>сумм исковых требований произведена 0</w:t>
      </w:r>
      <w:r w:rsidRPr="00102006" w:rsidR="00B75BAA">
        <w:rPr>
          <w:rFonts w:ascii="Times New Roman" w:hAnsi="Times New Roman"/>
          <w:color w:val="000000"/>
          <w:sz w:val="28"/>
          <w:szCs w:val="28"/>
        </w:rPr>
        <w:t>2</w:t>
      </w:r>
      <w:r w:rsidRPr="00102006">
        <w:rPr>
          <w:rFonts w:ascii="Times New Roman" w:hAnsi="Times New Roman"/>
          <w:color w:val="000000"/>
          <w:sz w:val="28"/>
          <w:szCs w:val="28"/>
        </w:rPr>
        <w:t xml:space="preserve"> </w:t>
      </w:r>
      <w:r w:rsidRPr="00102006" w:rsidR="00B75BAA">
        <w:rPr>
          <w:rFonts w:ascii="Times New Roman" w:hAnsi="Times New Roman"/>
          <w:color w:val="000000"/>
          <w:sz w:val="28"/>
          <w:szCs w:val="28"/>
        </w:rPr>
        <w:t>ноября</w:t>
      </w:r>
      <w:r w:rsidRPr="00102006">
        <w:rPr>
          <w:rFonts w:ascii="Times New Roman" w:hAnsi="Times New Roman"/>
          <w:color w:val="000000"/>
          <w:sz w:val="28"/>
          <w:szCs w:val="28"/>
        </w:rPr>
        <w:t xml:space="preserve"> 2024 года, </w:t>
      </w:r>
      <w:r w:rsidRPr="00102006" w:rsidR="008A4035">
        <w:rPr>
          <w:rFonts w:ascii="Times New Roman" w:hAnsi="Times New Roman"/>
          <w:color w:val="000000"/>
          <w:sz w:val="28"/>
          <w:szCs w:val="28"/>
        </w:rPr>
        <w:t xml:space="preserve">то есть </w:t>
      </w:r>
      <w:r w:rsidRPr="00102006">
        <w:rPr>
          <w:rFonts w:ascii="Times New Roman" w:hAnsi="Times New Roman"/>
          <w:color w:val="000000"/>
          <w:sz w:val="28"/>
          <w:szCs w:val="28"/>
        </w:rPr>
        <w:t>до принятия иск</w:t>
      </w:r>
      <w:r w:rsidRPr="00102006" w:rsidR="008A4035">
        <w:rPr>
          <w:rFonts w:ascii="Times New Roman" w:hAnsi="Times New Roman"/>
          <w:color w:val="000000"/>
          <w:sz w:val="28"/>
          <w:szCs w:val="28"/>
        </w:rPr>
        <w:t>ового заявления</w:t>
      </w:r>
      <w:r w:rsidRPr="00102006">
        <w:rPr>
          <w:rFonts w:ascii="Times New Roman" w:hAnsi="Times New Roman"/>
          <w:color w:val="000000"/>
          <w:sz w:val="28"/>
          <w:szCs w:val="28"/>
        </w:rPr>
        <w:t xml:space="preserve"> к производству</w:t>
      </w:r>
      <w:r w:rsidRPr="00102006" w:rsidR="008A4035">
        <w:rPr>
          <w:rFonts w:ascii="Times New Roman" w:hAnsi="Times New Roman"/>
          <w:color w:val="000000"/>
          <w:sz w:val="28"/>
          <w:szCs w:val="28"/>
        </w:rPr>
        <w:t xml:space="preserve"> мирового судьи</w:t>
      </w:r>
      <w:r w:rsidRPr="00102006">
        <w:rPr>
          <w:rFonts w:ascii="Times New Roman" w:hAnsi="Times New Roman"/>
          <w:color w:val="000000"/>
          <w:sz w:val="28"/>
          <w:szCs w:val="28"/>
        </w:rPr>
        <w:t xml:space="preserve"> (</w:t>
      </w:r>
      <w:r w:rsidRPr="00102006" w:rsidR="00B75BAA">
        <w:rPr>
          <w:rFonts w:ascii="Times New Roman" w:hAnsi="Times New Roman"/>
          <w:color w:val="000000"/>
          <w:sz w:val="28"/>
          <w:szCs w:val="28"/>
        </w:rPr>
        <w:t>08</w:t>
      </w:r>
      <w:r w:rsidRPr="00102006">
        <w:rPr>
          <w:rFonts w:ascii="Times New Roman" w:hAnsi="Times New Roman"/>
          <w:color w:val="000000"/>
          <w:sz w:val="28"/>
          <w:szCs w:val="28"/>
        </w:rPr>
        <w:t xml:space="preserve"> </w:t>
      </w:r>
      <w:r w:rsidRPr="00102006" w:rsidR="00B75BAA">
        <w:rPr>
          <w:rFonts w:ascii="Times New Roman" w:hAnsi="Times New Roman"/>
          <w:color w:val="000000"/>
          <w:sz w:val="28"/>
          <w:szCs w:val="28"/>
        </w:rPr>
        <w:t>ноября</w:t>
      </w:r>
      <w:r w:rsidRPr="00102006" w:rsidR="00AB79AB">
        <w:rPr>
          <w:rFonts w:ascii="Times New Roman" w:hAnsi="Times New Roman"/>
          <w:color w:val="000000"/>
          <w:sz w:val="28"/>
          <w:szCs w:val="28"/>
        </w:rPr>
        <w:t xml:space="preserve"> 2024 года)</w:t>
      </w:r>
      <w:r w:rsidRPr="00102006">
        <w:rPr>
          <w:rFonts w:ascii="Times New Roman" w:hAnsi="Times New Roman"/>
          <w:color w:val="000000"/>
          <w:sz w:val="28"/>
          <w:szCs w:val="28"/>
        </w:rPr>
        <w:t>,</w:t>
      </w:r>
      <w:r w:rsidRPr="00102006" w:rsidR="00AB79AB">
        <w:rPr>
          <w:rFonts w:ascii="Times New Roman" w:hAnsi="Times New Roman"/>
          <w:color w:val="000000"/>
          <w:sz w:val="28"/>
          <w:szCs w:val="28"/>
        </w:rPr>
        <w:t xml:space="preserve"> </w:t>
      </w:r>
      <w:r w:rsidRPr="00102006">
        <w:rPr>
          <w:rFonts w:ascii="Times New Roman" w:hAnsi="Times New Roman"/>
          <w:color w:val="000000"/>
          <w:sz w:val="28"/>
          <w:szCs w:val="28"/>
        </w:rPr>
        <w:t xml:space="preserve">суд полагает необходимым в </w:t>
      </w:r>
      <w:r w:rsidRPr="00102006" w:rsidR="00B75BAA">
        <w:rPr>
          <w:rFonts w:ascii="Times New Roman" w:hAnsi="Times New Roman"/>
          <w:color w:val="000000"/>
          <w:sz w:val="28"/>
          <w:szCs w:val="28"/>
        </w:rPr>
        <w:t xml:space="preserve">удовлетворении </w:t>
      </w:r>
      <w:r w:rsidRPr="00102006">
        <w:rPr>
          <w:rFonts w:ascii="Times New Roman" w:hAnsi="Times New Roman"/>
          <w:color w:val="000000"/>
          <w:sz w:val="28"/>
          <w:szCs w:val="28"/>
        </w:rPr>
        <w:t>исковых требованиях о взыскании задолженности</w:t>
      </w:r>
      <w:r w:rsidRPr="00102006" w:rsidR="008A4035">
        <w:rPr>
          <w:rFonts w:ascii="Times New Roman" w:hAnsi="Times New Roman"/>
          <w:color w:val="000000"/>
          <w:sz w:val="28"/>
          <w:szCs w:val="28"/>
        </w:rPr>
        <w:t xml:space="preserve"> по уплате </w:t>
      </w:r>
      <w:r w:rsidRPr="00102006" w:rsidR="008A4035">
        <w:rPr>
          <w:rFonts w:ascii="Times New Roman" w:hAnsi="Times New Roman"/>
          <w:color w:val="000000"/>
          <w:sz w:val="28"/>
          <w:szCs w:val="28"/>
        </w:rPr>
        <w:t>взносов на капитальный ремонт общего имущества многоквартирного жилого дома</w:t>
      </w:r>
      <w:r w:rsidRPr="00102006">
        <w:rPr>
          <w:rFonts w:ascii="Times New Roman" w:hAnsi="Times New Roman"/>
          <w:color w:val="000000"/>
          <w:sz w:val="28"/>
          <w:szCs w:val="28"/>
        </w:rPr>
        <w:t xml:space="preserve"> и пени отказать.</w:t>
      </w:r>
    </w:p>
    <w:p w:rsidR="001C1ED2" w:rsidRPr="00102006" w:rsidP="001D7271">
      <w:pPr>
        <w:spacing w:after="0" w:line="240" w:lineRule="auto"/>
        <w:ind w:firstLine="720"/>
        <w:jc w:val="both"/>
        <w:rPr>
          <w:rFonts w:ascii="Times New Roman" w:hAnsi="Times New Roman"/>
          <w:color w:val="000000"/>
          <w:sz w:val="28"/>
          <w:szCs w:val="28"/>
        </w:rPr>
      </w:pPr>
      <w:r w:rsidRPr="00102006">
        <w:rPr>
          <w:rFonts w:ascii="Times New Roman" w:hAnsi="Times New Roman"/>
          <w:color w:val="000000"/>
          <w:sz w:val="28"/>
          <w:szCs w:val="28"/>
        </w:rPr>
        <w:t xml:space="preserve">В связи с отказом в удовлетворении исковых требований заявленные судебные расходы истца не могут быть возложены на ответчиков в силу ст. 94, 98 ГПК РФ. </w:t>
      </w:r>
    </w:p>
    <w:p w:rsidR="00755CD0" w:rsidRPr="00102006" w:rsidP="001D7271">
      <w:pPr>
        <w:shd w:val="clear" w:color="auto" w:fill="FFFFFF"/>
        <w:spacing w:after="0" w:line="240" w:lineRule="auto"/>
        <w:ind w:firstLine="708"/>
        <w:jc w:val="both"/>
        <w:rPr>
          <w:rFonts w:ascii="Times New Roman" w:hAnsi="Times New Roman"/>
          <w:iCs/>
          <w:color w:val="000000"/>
          <w:sz w:val="28"/>
          <w:szCs w:val="28"/>
          <w:lang w:eastAsia="ru-RU"/>
        </w:rPr>
      </w:pPr>
      <w:r w:rsidRPr="00102006">
        <w:rPr>
          <w:rFonts w:ascii="Times New Roman" w:hAnsi="Times New Roman"/>
          <w:sz w:val="28"/>
          <w:szCs w:val="28"/>
        </w:rPr>
        <w:t>Р</w:t>
      </w:r>
      <w:r w:rsidRPr="00102006">
        <w:rPr>
          <w:rFonts w:ascii="Times New Roman" w:hAnsi="Times New Roman"/>
          <w:iCs/>
          <w:color w:val="000000"/>
          <w:sz w:val="28"/>
          <w:szCs w:val="28"/>
          <w:lang w:eastAsia="ru-RU"/>
        </w:rPr>
        <w:t xml:space="preserve">уководствуясь ст.ст.196-199 Гражданского процессуального кодекса Российской Федерации, </w:t>
      </w:r>
      <w:r w:rsidRPr="00102006" w:rsidR="00C14F44">
        <w:rPr>
          <w:rFonts w:ascii="Times New Roman" w:hAnsi="Times New Roman"/>
          <w:iCs/>
          <w:color w:val="000000"/>
          <w:sz w:val="28"/>
          <w:szCs w:val="28"/>
          <w:lang w:eastAsia="ru-RU"/>
        </w:rPr>
        <w:t>суд</w:t>
      </w:r>
    </w:p>
    <w:p w:rsidR="00755CD0" w:rsidRPr="00102006" w:rsidP="00C14F44">
      <w:pPr>
        <w:shd w:val="clear" w:color="auto" w:fill="FFFFFF"/>
        <w:spacing w:after="0" w:line="240" w:lineRule="auto"/>
        <w:jc w:val="center"/>
        <w:rPr>
          <w:rFonts w:ascii="Times New Roman" w:hAnsi="Times New Roman"/>
          <w:b/>
          <w:bCs/>
          <w:color w:val="000000"/>
          <w:sz w:val="28"/>
          <w:szCs w:val="28"/>
          <w:lang w:eastAsia="ru-RU"/>
        </w:rPr>
      </w:pPr>
      <w:r w:rsidRPr="00102006">
        <w:rPr>
          <w:rFonts w:ascii="Times New Roman" w:hAnsi="Times New Roman"/>
          <w:b/>
          <w:sz w:val="28"/>
          <w:szCs w:val="28"/>
        </w:rPr>
        <w:t>Р</w:t>
      </w:r>
      <w:r w:rsidRPr="00102006">
        <w:rPr>
          <w:rFonts w:ascii="Times New Roman" w:hAnsi="Times New Roman"/>
          <w:b/>
          <w:bCs/>
          <w:color w:val="000000"/>
          <w:sz w:val="28"/>
          <w:szCs w:val="28"/>
          <w:lang w:eastAsia="ru-RU"/>
        </w:rPr>
        <w:t>ЕШИЛ</w:t>
      </w:r>
      <w:r w:rsidRPr="00102006" w:rsidR="00A4195E">
        <w:rPr>
          <w:rFonts w:ascii="Times New Roman" w:hAnsi="Times New Roman"/>
          <w:b/>
          <w:bCs/>
          <w:color w:val="000000"/>
          <w:sz w:val="28"/>
          <w:szCs w:val="28"/>
          <w:lang w:eastAsia="ru-RU"/>
        </w:rPr>
        <w:t>:</w:t>
      </w:r>
    </w:p>
    <w:p w:rsidR="00B72B2E" w:rsidRPr="00102006" w:rsidP="001D7271">
      <w:pPr>
        <w:shd w:val="clear" w:color="auto" w:fill="FFFFFF"/>
        <w:spacing w:after="0" w:line="240" w:lineRule="auto"/>
        <w:ind w:firstLine="708"/>
        <w:jc w:val="both"/>
        <w:rPr>
          <w:rFonts w:ascii="Times New Roman" w:hAnsi="Times New Roman" w:eastAsiaTheme="minorHAnsi"/>
          <w:sz w:val="28"/>
          <w:szCs w:val="28"/>
        </w:rPr>
      </w:pPr>
    </w:p>
    <w:p w:rsidR="001C1ED2" w:rsidRPr="00102006" w:rsidP="001C1ED2">
      <w:pPr>
        <w:shd w:val="clear" w:color="auto" w:fill="FFFFFF"/>
        <w:spacing w:after="0" w:line="240" w:lineRule="auto"/>
        <w:ind w:firstLine="708"/>
        <w:jc w:val="both"/>
        <w:rPr>
          <w:rFonts w:ascii="Times New Roman" w:hAnsi="Times New Roman" w:eastAsiaTheme="minorHAnsi"/>
          <w:sz w:val="28"/>
          <w:szCs w:val="28"/>
        </w:rPr>
      </w:pPr>
      <w:r w:rsidRPr="00102006">
        <w:rPr>
          <w:rFonts w:ascii="Times New Roman" w:hAnsi="Times New Roman" w:eastAsiaTheme="minorHAnsi"/>
          <w:sz w:val="28"/>
          <w:szCs w:val="28"/>
        </w:rPr>
        <w:t xml:space="preserve">в удовлетворении искового заявления Некоммерческой организации «Региональный фонд капитального ремонта многоквартирных домов Республики Крым» к Макаровой </w:t>
      </w:r>
      <w:r w:rsidRPr="00102006">
        <w:rPr>
          <w:rFonts w:ascii="Times New Roman" w:hAnsi="Times New Roman" w:eastAsiaTheme="minorHAnsi"/>
          <w:sz w:val="28"/>
          <w:szCs w:val="28"/>
        </w:rPr>
        <w:t>Марии Федоровне о взыскании задолженности по оплате взносов на капитальный ремонт общего имущества в многоквартирном доме – отказать.</w:t>
      </w:r>
    </w:p>
    <w:p w:rsidR="001C1ED2" w:rsidRPr="00102006" w:rsidP="001C1ED2">
      <w:pPr>
        <w:shd w:val="clear" w:color="auto" w:fill="FFFFFF"/>
        <w:spacing w:after="0" w:line="240" w:lineRule="auto"/>
        <w:ind w:firstLine="708"/>
        <w:jc w:val="both"/>
        <w:rPr>
          <w:rFonts w:ascii="Times New Roman" w:hAnsi="Times New Roman" w:eastAsiaTheme="minorHAnsi"/>
          <w:sz w:val="28"/>
          <w:szCs w:val="28"/>
        </w:rPr>
      </w:pPr>
      <w:r w:rsidRPr="00102006">
        <w:rPr>
          <w:rFonts w:ascii="Times New Roman" w:hAnsi="Times New Roman" w:eastAsiaTheme="minorHAnsi"/>
          <w:sz w:val="28"/>
          <w:szCs w:val="28"/>
        </w:rPr>
        <w:t>Разъяснить сторонам, что мировой судья может не составлять мотивированное решение суда по рассмотренному им делу. При этом</w:t>
      </w:r>
      <w:r w:rsidRPr="00102006">
        <w:rPr>
          <w:rFonts w:ascii="Times New Roman" w:hAnsi="Times New Roman" w:eastAsiaTheme="minorHAnsi"/>
          <w:sz w:val="28"/>
          <w:szCs w:val="28"/>
        </w:rPr>
        <w:t xml:space="preserve"> лица, участвующие в деле,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 а если они не присутствовали в судебном заседании - в течение пятнадцати д</w:t>
      </w:r>
      <w:r w:rsidRPr="00102006">
        <w:rPr>
          <w:rFonts w:ascii="Times New Roman" w:hAnsi="Times New Roman" w:eastAsiaTheme="minorHAnsi"/>
          <w:sz w:val="28"/>
          <w:szCs w:val="28"/>
        </w:rPr>
        <w:t xml:space="preserve">ней со дня объявления резолютивной части решения суда.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 </w:t>
      </w:r>
      <w:r w:rsidRPr="00102006">
        <w:rPr>
          <w:rFonts w:ascii="Times New Roman" w:hAnsi="Times New Roman" w:eastAsiaTheme="minorHAnsi"/>
          <w:sz w:val="28"/>
          <w:szCs w:val="28"/>
        </w:rPr>
        <w:tab/>
      </w:r>
      <w:r w:rsidRPr="00102006">
        <w:rPr>
          <w:rFonts w:ascii="Times New Roman" w:hAnsi="Times New Roman" w:eastAsiaTheme="minorHAnsi"/>
          <w:sz w:val="28"/>
          <w:szCs w:val="28"/>
        </w:rPr>
        <w:tab/>
      </w:r>
      <w:r w:rsidRPr="00102006">
        <w:rPr>
          <w:rFonts w:ascii="Times New Roman" w:hAnsi="Times New Roman" w:eastAsiaTheme="minorHAnsi"/>
          <w:sz w:val="28"/>
          <w:szCs w:val="28"/>
        </w:rPr>
        <w:tab/>
      </w:r>
    </w:p>
    <w:p w:rsidR="001C1ED2" w:rsidRPr="00102006" w:rsidP="001C1ED2">
      <w:pPr>
        <w:shd w:val="clear" w:color="auto" w:fill="FFFFFF"/>
        <w:spacing w:after="0" w:line="240" w:lineRule="auto"/>
        <w:ind w:firstLine="708"/>
        <w:jc w:val="both"/>
        <w:rPr>
          <w:rFonts w:ascii="Times New Roman" w:hAnsi="Times New Roman" w:eastAsiaTheme="minorHAnsi"/>
          <w:sz w:val="28"/>
          <w:szCs w:val="28"/>
        </w:rPr>
      </w:pPr>
      <w:r w:rsidRPr="00102006">
        <w:rPr>
          <w:rFonts w:ascii="Times New Roman" w:hAnsi="Times New Roman" w:eastAsiaTheme="minorHAnsi"/>
          <w:sz w:val="28"/>
          <w:szCs w:val="28"/>
        </w:rPr>
        <w:t>Решение может быть обжаловано в апелля</w:t>
      </w:r>
      <w:r w:rsidRPr="00102006">
        <w:rPr>
          <w:rFonts w:ascii="Times New Roman" w:hAnsi="Times New Roman" w:eastAsiaTheme="minorHAnsi"/>
          <w:sz w:val="28"/>
          <w:szCs w:val="28"/>
        </w:rPr>
        <w:t>ционном порядке в течение одного месяца со дня принятия решения в окончательной форме, путем подачи апелляционной жалобы в Ялтинский городской суд Республики Крым через мирового судью.</w:t>
      </w:r>
      <w:r w:rsidRPr="00102006">
        <w:rPr>
          <w:rFonts w:ascii="Times New Roman" w:hAnsi="Times New Roman" w:eastAsiaTheme="minorHAnsi"/>
          <w:sz w:val="28"/>
          <w:szCs w:val="28"/>
        </w:rPr>
        <w:tab/>
      </w:r>
    </w:p>
    <w:p w:rsidR="001C1ED2" w:rsidRPr="00102006" w:rsidP="001D7271">
      <w:pPr>
        <w:shd w:val="clear" w:color="auto" w:fill="FFFFFF"/>
        <w:spacing w:after="0" w:line="240" w:lineRule="auto"/>
        <w:ind w:firstLine="708"/>
        <w:jc w:val="both"/>
        <w:rPr>
          <w:rFonts w:ascii="Times New Roman" w:hAnsi="Times New Roman"/>
          <w:bCs/>
          <w:color w:val="000000"/>
          <w:sz w:val="28"/>
          <w:szCs w:val="28"/>
          <w:lang w:eastAsia="ru-RU"/>
        </w:rPr>
      </w:pPr>
    </w:p>
    <w:p w:rsidR="00926B34" w:rsidRPr="00102006" w:rsidP="001D7271">
      <w:pPr>
        <w:shd w:val="clear" w:color="auto" w:fill="FFFFFF"/>
        <w:spacing w:after="0" w:line="240" w:lineRule="auto"/>
        <w:ind w:firstLine="708"/>
        <w:jc w:val="both"/>
        <w:rPr>
          <w:rFonts w:ascii="Times New Roman" w:hAnsi="Times New Roman"/>
          <w:bCs/>
          <w:color w:val="000000"/>
          <w:sz w:val="28"/>
          <w:szCs w:val="28"/>
          <w:lang w:eastAsia="ru-RU"/>
        </w:rPr>
      </w:pPr>
      <w:r w:rsidRPr="00102006">
        <w:rPr>
          <w:rFonts w:ascii="Times New Roman" w:hAnsi="Times New Roman"/>
          <w:bCs/>
          <w:color w:val="000000"/>
          <w:sz w:val="28"/>
          <w:szCs w:val="28"/>
          <w:lang w:eastAsia="ru-RU"/>
        </w:rPr>
        <w:t xml:space="preserve">Мотивированное решение изготовлено </w:t>
      </w:r>
      <w:r w:rsidRPr="00102006" w:rsidR="001C1ED2">
        <w:rPr>
          <w:rFonts w:ascii="Times New Roman" w:hAnsi="Times New Roman"/>
          <w:bCs/>
          <w:color w:val="000000"/>
          <w:sz w:val="28"/>
          <w:szCs w:val="28"/>
          <w:lang w:eastAsia="ru-RU"/>
        </w:rPr>
        <w:t>17 января</w:t>
      </w:r>
      <w:r w:rsidRPr="00102006">
        <w:rPr>
          <w:rFonts w:ascii="Times New Roman" w:hAnsi="Times New Roman"/>
          <w:bCs/>
          <w:color w:val="000000"/>
          <w:sz w:val="28"/>
          <w:szCs w:val="28"/>
          <w:lang w:eastAsia="ru-RU"/>
        </w:rPr>
        <w:t xml:space="preserve"> 202</w:t>
      </w:r>
      <w:r w:rsidRPr="00102006" w:rsidR="001C1ED2">
        <w:rPr>
          <w:rFonts w:ascii="Times New Roman" w:hAnsi="Times New Roman"/>
          <w:bCs/>
          <w:color w:val="000000"/>
          <w:sz w:val="28"/>
          <w:szCs w:val="28"/>
          <w:lang w:eastAsia="ru-RU"/>
        </w:rPr>
        <w:t>5</w:t>
      </w:r>
      <w:r w:rsidRPr="00102006">
        <w:rPr>
          <w:rFonts w:ascii="Times New Roman" w:hAnsi="Times New Roman"/>
          <w:bCs/>
          <w:color w:val="000000"/>
          <w:sz w:val="28"/>
          <w:szCs w:val="28"/>
          <w:lang w:eastAsia="ru-RU"/>
        </w:rPr>
        <w:t xml:space="preserve"> года</w:t>
      </w:r>
    </w:p>
    <w:p w:rsidR="00811381" w:rsidRPr="00102006" w:rsidP="001D7271">
      <w:pPr>
        <w:pStyle w:val="ConsPlusNonformat"/>
        <w:widowControl/>
        <w:jc w:val="both"/>
        <w:rPr>
          <w:rFonts w:ascii="Times New Roman" w:hAnsi="Times New Roman"/>
          <w:bCs/>
          <w:color w:val="000000"/>
          <w:sz w:val="28"/>
          <w:szCs w:val="28"/>
        </w:rPr>
      </w:pPr>
    </w:p>
    <w:p w:rsidR="00755CD0" w:rsidRPr="00C14F44" w:rsidP="001D7271">
      <w:pPr>
        <w:pStyle w:val="ConsPlusNonformat"/>
        <w:widowControl/>
        <w:ind w:firstLine="709"/>
        <w:jc w:val="both"/>
        <w:rPr>
          <w:rFonts w:ascii="Times New Roman" w:hAnsi="Times New Roman" w:cs="Times New Roman"/>
          <w:sz w:val="22"/>
          <w:szCs w:val="22"/>
        </w:rPr>
      </w:pPr>
      <w:r w:rsidRPr="00102006">
        <w:rPr>
          <w:rFonts w:ascii="Times New Roman" w:hAnsi="Times New Roman"/>
          <w:bCs/>
          <w:color w:val="000000"/>
          <w:sz w:val="28"/>
          <w:szCs w:val="28"/>
        </w:rPr>
        <w:t xml:space="preserve">Мировой судья </w:t>
      </w:r>
      <w:r w:rsidRPr="00102006" w:rsidR="001C1ED2">
        <w:rPr>
          <w:rFonts w:ascii="Times New Roman" w:hAnsi="Times New Roman"/>
          <w:bCs/>
          <w:color w:val="000000"/>
          <w:sz w:val="28"/>
          <w:szCs w:val="28"/>
        </w:rPr>
        <w:tab/>
      </w:r>
      <w:r w:rsidRPr="00102006">
        <w:rPr>
          <w:rFonts w:ascii="Times New Roman" w:hAnsi="Times New Roman"/>
          <w:bCs/>
          <w:color w:val="000000"/>
          <w:sz w:val="28"/>
          <w:szCs w:val="28"/>
        </w:rPr>
        <w:t xml:space="preserve">            </w:t>
      </w:r>
      <w:r w:rsidRPr="00102006" w:rsidR="008A4035">
        <w:rPr>
          <w:rFonts w:ascii="Times New Roman" w:hAnsi="Times New Roman"/>
          <w:bCs/>
          <w:color w:val="000000"/>
          <w:sz w:val="28"/>
          <w:szCs w:val="28"/>
        </w:rPr>
        <w:t>(подпись)</w:t>
      </w:r>
      <w:r w:rsidRPr="00102006">
        <w:rPr>
          <w:rFonts w:ascii="Times New Roman" w:hAnsi="Times New Roman"/>
          <w:bCs/>
          <w:color w:val="000000"/>
          <w:sz w:val="28"/>
          <w:szCs w:val="28"/>
        </w:rPr>
        <w:t xml:space="preserve">                                  </w:t>
      </w:r>
      <w:r w:rsidRPr="00102006" w:rsidR="00FB1252">
        <w:rPr>
          <w:rFonts w:ascii="Times New Roman" w:hAnsi="Times New Roman"/>
          <w:bCs/>
          <w:color w:val="000000"/>
          <w:sz w:val="28"/>
          <w:szCs w:val="28"/>
        </w:rPr>
        <w:t xml:space="preserve">                  </w:t>
      </w:r>
      <w:r w:rsidRPr="00102006">
        <w:rPr>
          <w:rFonts w:ascii="Times New Roman" w:hAnsi="Times New Roman"/>
          <w:bCs/>
          <w:color w:val="000000"/>
          <w:sz w:val="28"/>
          <w:szCs w:val="28"/>
        </w:rPr>
        <w:t xml:space="preserve"> </w:t>
      </w:r>
      <w:r w:rsidRPr="00102006" w:rsidR="00AB79AB">
        <w:rPr>
          <w:rFonts w:ascii="Times New Roman" w:hAnsi="Times New Roman"/>
          <w:bCs/>
          <w:color w:val="000000"/>
          <w:sz w:val="28"/>
          <w:szCs w:val="28"/>
        </w:rPr>
        <w:t xml:space="preserve">  </w:t>
      </w:r>
      <w:r w:rsidRPr="00102006" w:rsidR="001C1ED2">
        <w:rPr>
          <w:rFonts w:ascii="Times New Roman" w:hAnsi="Times New Roman"/>
          <w:bCs/>
          <w:color w:val="000000"/>
          <w:sz w:val="28"/>
          <w:szCs w:val="28"/>
        </w:rPr>
        <w:t>Я</w:t>
      </w:r>
      <w:r w:rsidRPr="00102006">
        <w:rPr>
          <w:rFonts w:ascii="Times New Roman" w:hAnsi="Times New Roman"/>
          <w:bCs/>
          <w:color w:val="000000"/>
          <w:sz w:val="28"/>
          <w:szCs w:val="28"/>
        </w:rPr>
        <w:t>.</w:t>
      </w:r>
      <w:r w:rsidRPr="00102006" w:rsidR="001C1ED2">
        <w:rPr>
          <w:rFonts w:ascii="Times New Roman" w:hAnsi="Times New Roman"/>
          <w:bCs/>
          <w:color w:val="000000"/>
          <w:sz w:val="28"/>
          <w:szCs w:val="28"/>
        </w:rPr>
        <w:t>Ю</w:t>
      </w:r>
      <w:r w:rsidRPr="00102006">
        <w:rPr>
          <w:rFonts w:ascii="Times New Roman" w:hAnsi="Times New Roman"/>
          <w:bCs/>
          <w:color w:val="000000"/>
          <w:sz w:val="28"/>
          <w:szCs w:val="28"/>
        </w:rPr>
        <w:t xml:space="preserve">. </w:t>
      </w:r>
      <w:r w:rsidRPr="00102006" w:rsidR="001C1ED2">
        <w:rPr>
          <w:rFonts w:ascii="Times New Roman" w:hAnsi="Times New Roman"/>
          <w:bCs/>
          <w:color w:val="000000"/>
          <w:sz w:val="28"/>
          <w:szCs w:val="28"/>
        </w:rPr>
        <w:t>Ершова</w:t>
      </w:r>
      <w:r w:rsidRPr="00102006">
        <w:rPr>
          <w:rFonts w:ascii="Times New Roman" w:hAnsi="Times New Roman"/>
          <w:bCs/>
          <w:color w:val="000000"/>
          <w:sz w:val="28"/>
          <w:szCs w:val="28"/>
        </w:rPr>
        <w:tab/>
      </w:r>
      <w:r w:rsidRPr="00C14F44">
        <w:rPr>
          <w:rFonts w:ascii="Times New Roman" w:hAnsi="Times New Roman"/>
          <w:bCs/>
          <w:color w:val="000000"/>
          <w:sz w:val="22"/>
          <w:szCs w:val="22"/>
        </w:rPr>
        <w:tab/>
      </w:r>
    </w:p>
    <w:p w:rsidR="008A4035" w:rsidRPr="00C14F44" w:rsidP="008A4035">
      <w:pPr>
        <w:shd w:val="clear" w:color="auto" w:fill="FFFFFF"/>
        <w:spacing w:after="0" w:line="158" w:lineRule="atLeast"/>
        <w:ind w:firstLine="708"/>
        <w:jc w:val="both"/>
        <w:rPr>
          <w:rFonts w:ascii="Times New Roman" w:hAnsi="Times New Roman"/>
          <w:color w:val="000000" w:themeColor="text1"/>
        </w:rPr>
      </w:pPr>
      <w:r w:rsidRPr="00C14F44">
        <w:rPr>
          <w:rFonts w:ascii="Times New Roman" w:hAnsi="Times New Roman"/>
          <w:color w:val="000000" w:themeColor="text1"/>
        </w:rPr>
        <w:t>Копия верна</w:t>
      </w:r>
    </w:p>
    <w:p w:rsidR="008A4035" w:rsidRPr="00C14F44" w:rsidP="008A4035">
      <w:pPr>
        <w:shd w:val="clear" w:color="auto" w:fill="FFFFFF"/>
        <w:spacing w:after="0" w:line="158" w:lineRule="atLeast"/>
        <w:ind w:firstLine="708"/>
        <w:jc w:val="both"/>
        <w:rPr>
          <w:rFonts w:ascii="Times New Roman" w:hAnsi="Times New Roman"/>
          <w:color w:val="000000" w:themeColor="text1"/>
        </w:rPr>
      </w:pPr>
      <w:r w:rsidRPr="00C14F44">
        <w:rPr>
          <w:rFonts w:ascii="Times New Roman" w:hAnsi="Times New Roman"/>
          <w:color w:val="000000" w:themeColor="text1"/>
        </w:rPr>
        <w:t>Дата выдачи  «17» января 2025г.</w:t>
      </w:r>
    </w:p>
    <w:p w:rsidR="008A4035" w:rsidRPr="00C14F44" w:rsidP="008A4035">
      <w:pPr>
        <w:shd w:val="clear" w:color="auto" w:fill="FFFFFF"/>
        <w:spacing w:after="0" w:line="158" w:lineRule="atLeast"/>
        <w:ind w:firstLine="708"/>
        <w:jc w:val="both"/>
        <w:rPr>
          <w:rFonts w:ascii="Times New Roman" w:hAnsi="Times New Roman"/>
          <w:color w:val="000000" w:themeColor="text1"/>
        </w:rPr>
      </w:pPr>
      <w:r w:rsidRPr="00C14F44">
        <w:rPr>
          <w:rFonts w:ascii="Times New Roman" w:hAnsi="Times New Roman"/>
          <w:color w:val="000000" w:themeColor="text1"/>
        </w:rPr>
        <w:t xml:space="preserve">Мировой судья                                                    </w:t>
      </w:r>
      <w:r w:rsidRPr="00C14F44">
        <w:rPr>
          <w:rFonts w:ascii="Times New Roman" w:hAnsi="Times New Roman"/>
          <w:color w:val="000000" w:themeColor="text1"/>
        </w:rPr>
        <w:tab/>
        <w:t xml:space="preserve">                       </w:t>
      </w:r>
      <w:r w:rsidRPr="00C14F44">
        <w:rPr>
          <w:rFonts w:ascii="Times New Roman" w:hAnsi="Times New Roman"/>
          <w:color w:val="000000" w:themeColor="text1"/>
        </w:rPr>
        <w:tab/>
      </w:r>
      <w:r w:rsidRPr="00C14F44">
        <w:rPr>
          <w:rFonts w:ascii="Times New Roman" w:hAnsi="Times New Roman"/>
          <w:color w:val="000000" w:themeColor="text1"/>
        </w:rPr>
        <w:tab/>
        <w:t>Я.Ю. Ершова</w:t>
      </w:r>
    </w:p>
    <w:p w:rsidR="008A4035" w:rsidRPr="00C14F44" w:rsidP="008A4035">
      <w:pPr>
        <w:shd w:val="clear" w:color="auto" w:fill="FFFFFF"/>
        <w:spacing w:after="0" w:line="158" w:lineRule="atLeast"/>
        <w:ind w:left="708"/>
        <w:jc w:val="both"/>
        <w:rPr>
          <w:rFonts w:ascii="Times New Roman" w:hAnsi="Times New Roman"/>
          <w:color w:val="000000" w:themeColor="text1"/>
        </w:rPr>
      </w:pPr>
      <w:r w:rsidRPr="00C14F44">
        <w:rPr>
          <w:rFonts w:ascii="Times New Roman" w:hAnsi="Times New Roman"/>
          <w:color w:val="000000" w:themeColor="text1"/>
        </w:rPr>
        <w:t>Администратор судебного участка</w:t>
      </w:r>
      <w:r w:rsidRPr="00C14F44">
        <w:rPr>
          <w:rFonts w:ascii="Times New Roman" w:hAnsi="Times New Roman"/>
          <w:color w:val="000000" w:themeColor="text1"/>
        </w:rPr>
        <w:tab/>
      </w:r>
      <w:r w:rsidRPr="00C14F44">
        <w:rPr>
          <w:rFonts w:ascii="Times New Roman" w:hAnsi="Times New Roman"/>
          <w:color w:val="000000" w:themeColor="text1"/>
        </w:rPr>
        <w:tab/>
      </w:r>
      <w:r w:rsidRPr="00C14F44">
        <w:rPr>
          <w:rFonts w:ascii="Times New Roman" w:hAnsi="Times New Roman"/>
          <w:color w:val="000000" w:themeColor="text1"/>
        </w:rPr>
        <w:tab/>
      </w:r>
      <w:r w:rsidRPr="00C14F44">
        <w:rPr>
          <w:rFonts w:ascii="Times New Roman" w:hAnsi="Times New Roman"/>
          <w:color w:val="000000" w:themeColor="text1"/>
        </w:rPr>
        <w:tab/>
      </w:r>
      <w:r w:rsidRPr="00C14F44">
        <w:rPr>
          <w:rFonts w:ascii="Times New Roman" w:hAnsi="Times New Roman"/>
          <w:color w:val="000000" w:themeColor="text1"/>
        </w:rPr>
        <w:tab/>
      </w:r>
      <w:r w:rsidRPr="00C14F44">
        <w:rPr>
          <w:rFonts w:ascii="Times New Roman" w:hAnsi="Times New Roman"/>
          <w:color w:val="000000" w:themeColor="text1"/>
        </w:rPr>
        <w:tab/>
        <w:t xml:space="preserve">Т.С. Васильева </w:t>
      </w:r>
    </w:p>
    <w:p w:rsidR="008A4035" w:rsidRPr="00C14F44" w:rsidP="008A4035">
      <w:pPr>
        <w:shd w:val="clear" w:color="auto" w:fill="FFFFFF"/>
        <w:spacing w:after="0" w:line="158" w:lineRule="atLeast"/>
        <w:ind w:left="708"/>
        <w:jc w:val="both"/>
        <w:rPr>
          <w:rFonts w:ascii="Times New Roman" w:hAnsi="Times New Roman"/>
          <w:color w:val="000000" w:themeColor="text1"/>
        </w:rPr>
      </w:pPr>
      <w:r w:rsidRPr="00C14F44">
        <w:rPr>
          <w:rFonts w:ascii="Times New Roman" w:hAnsi="Times New Roman"/>
          <w:color w:val="000000" w:themeColor="text1"/>
        </w:rPr>
        <w:t xml:space="preserve">Оригинал </w:t>
      </w:r>
      <w:r w:rsidRPr="00C14F44" w:rsidR="00C14F44">
        <w:rPr>
          <w:rFonts w:ascii="Times New Roman" w:hAnsi="Times New Roman"/>
          <w:color w:val="000000" w:themeColor="text1"/>
        </w:rPr>
        <w:t>мотивированного</w:t>
      </w:r>
      <w:r w:rsidRPr="00C14F44">
        <w:rPr>
          <w:rFonts w:ascii="Times New Roman" w:hAnsi="Times New Roman"/>
          <w:color w:val="000000" w:themeColor="text1"/>
        </w:rPr>
        <w:t xml:space="preserve"> решения находится в деле № 2-96-1992/2024, находящемся в судебном участке № 96 Ялтинского судебного района (городской округ Ялта) Республики Крым.</w:t>
      </w:r>
    </w:p>
    <w:p w:rsidR="008A4035" w:rsidRPr="00C14F44" w:rsidP="008A4035">
      <w:pPr>
        <w:shd w:val="clear" w:color="auto" w:fill="FFFFFF"/>
        <w:spacing w:after="0" w:line="158" w:lineRule="atLeast"/>
        <w:ind w:firstLine="708"/>
        <w:jc w:val="both"/>
        <w:rPr>
          <w:rFonts w:ascii="Times New Roman" w:hAnsi="Times New Roman"/>
          <w:color w:val="000000" w:themeColor="text1"/>
        </w:rPr>
      </w:pPr>
      <w:r w:rsidRPr="00C14F44">
        <w:rPr>
          <w:rFonts w:ascii="Times New Roman" w:hAnsi="Times New Roman"/>
          <w:color w:val="000000" w:themeColor="text1"/>
        </w:rPr>
        <w:t xml:space="preserve">Решение не вступило в законную </w:t>
      </w:r>
      <w:r w:rsidRPr="00C14F44">
        <w:rPr>
          <w:rFonts w:ascii="Times New Roman" w:hAnsi="Times New Roman"/>
          <w:color w:val="000000" w:themeColor="text1"/>
        </w:rPr>
        <w:t>силу.</w:t>
      </w:r>
    </w:p>
    <w:p w:rsidR="008A4035" w:rsidRPr="00C14F44" w:rsidP="008A4035">
      <w:pPr>
        <w:shd w:val="clear" w:color="auto" w:fill="FFFFFF"/>
        <w:spacing w:after="0" w:line="158" w:lineRule="atLeast"/>
        <w:ind w:firstLine="708"/>
        <w:jc w:val="both"/>
        <w:rPr>
          <w:rFonts w:ascii="Times New Roman" w:hAnsi="Times New Roman"/>
          <w:color w:val="000000" w:themeColor="text1"/>
        </w:rPr>
      </w:pPr>
      <w:r w:rsidRPr="00C14F44">
        <w:rPr>
          <w:rFonts w:ascii="Times New Roman" w:hAnsi="Times New Roman"/>
          <w:color w:val="000000" w:themeColor="text1"/>
        </w:rPr>
        <w:t xml:space="preserve">Мировой судья                                                    </w:t>
      </w:r>
      <w:r w:rsidRPr="00C14F44">
        <w:rPr>
          <w:rFonts w:ascii="Times New Roman" w:hAnsi="Times New Roman"/>
          <w:color w:val="000000" w:themeColor="text1"/>
        </w:rPr>
        <w:tab/>
        <w:t xml:space="preserve">                       </w:t>
      </w:r>
      <w:r w:rsidRPr="00C14F44">
        <w:rPr>
          <w:rFonts w:ascii="Times New Roman" w:hAnsi="Times New Roman"/>
          <w:color w:val="000000" w:themeColor="text1"/>
        </w:rPr>
        <w:tab/>
      </w:r>
      <w:r w:rsidRPr="00C14F44">
        <w:rPr>
          <w:rFonts w:ascii="Times New Roman" w:hAnsi="Times New Roman"/>
          <w:color w:val="000000" w:themeColor="text1"/>
        </w:rPr>
        <w:tab/>
        <w:t>Я.Ю. Ершова</w:t>
      </w:r>
    </w:p>
    <w:p w:rsidR="008A4035" w:rsidRPr="00C14F44" w:rsidP="008A4035">
      <w:pPr>
        <w:shd w:val="clear" w:color="auto" w:fill="FFFFFF"/>
        <w:spacing w:after="0" w:line="158" w:lineRule="atLeast"/>
        <w:ind w:left="708"/>
        <w:jc w:val="both"/>
        <w:rPr>
          <w:rFonts w:ascii="Times New Roman" w:hAnsi="Times New Roman"/>
          <w:color w:val="000000" w:themeColor="text1"/>
        </w:rPr>
      </w:pPr>
      <w:r w:rsidRPr="00C14F44">
        <w:rPr>
          <w:rFonts w:ascii="Times New Roman" w:hAnsi="Times New Roman"/>
          <w:color w:val="000000" w:themeColor="text1"/>
        </w:rPr>
        <w:t>Администратор судебного участка</w:t>
      </w:r>
      <w:r w:rsidRPr="00C14F44">
        <w:rPr>
          <w:rFonts w:ascii="Times New Roman" w:hAnsi="Times New Roman"/>
          <w:color w:val="000000" w:themeColor="text1"/>
        </w:rPr>
        <w:tab/>
      </w:r>
      <w:r w:rsidRPr="00C14F44">
        <w:rPr>
          <w:rFonts w:ascii="Times New Roman" w:hAnsi="Times New Roman"/>
          <w:color w:val="000000" w:themeColor="text1"/>
        </w:rPr>
        <w:tab/>
      </w:r>
      <w:r w:rsidRPr="00C14F44">
        <w:rPr>
          <w:rFonts w:ascii="Times New Roman" w:hAnsi="Times New Roman"/>
          <w:color w:val="000000" w:themeColor="text1"/>
        </w:rPr>
        <w:tab/>
      </w:r>
      <w:r w:rsidRPr="00C14F44">
        <w:rPr>
          <w:rFonts w:ascii="Times New Roman" w:hAnsi="Times New Roman"/>
          <w:color w:val="000000" w:themeColor="text1"/>
        </w:rPr>
        <w:tab/>
      </w:r>
      <w:r w:rsidRPr="00C14F44">
        <w:rPr>
          <w:rFonts w:ascii="Times New Roman" w:hAnsi="Times New Roman"/>
          <w:color w:val="000000" w:themeColor="text1"/>
        </w:rPr>
        <w:tab/>
      </w:r>
      <w:r w:rsidRPr="00C14F44">
        <w:rPr>
          <w:rFonts w:ascii="Times New Roman" w:hAnsi="Times New Roman"/>
          <w:color w:val="000000" w:themeColor="text1"/>
        </w:rPr>
        <w:tab/>
        <w:t xml:space="preserve">Т.С. Васильева </w:t>
      </w:r>
    </w:p>
    <w:p w:rsidR="008A4035" w:rsidRPr="00C12F5D" w:rsidP="008A4035">
      <w:pPr>
        <w:shd w:val="clear" w:color="auto" w:fill="FFFFFF"/>
        <w:spacing w:after="0" w:line="158" w:lineRule="atLeast"/>
        <w:ind w:firstLine="708"/>
        <w:jc w:val="both"/>
        <w:rPr>
          <w:rFonts w:ascii="Times New Roman" w:hAnsi="Times New Roman"/>
          <w:sz w:val="21"/>
          <w:szCs w:val="21"/>
        </w:rPr>
      </w:pPr>
    </w:p>
    <w:p w:rsidR="008A4035" w:rsidRPr="00C12F5D" w:rsidP="008A4035">
      <w:pPr>
        <w:shd w:val="clear" w:color="auto" w:fill="FFFFFF"/>
        <w:spacing w:after="0" w:line="158" w:lineRule="atLeast"/>
        <w:ind w:firstLine="708"/>
        <w:jc w:val="both"/>
        <w:rPr>
          <w:rFonts w:ascii="Times New Roman" w:hAnsi="Times New Roman"/>
          <w:sz w:val="21"/>
          <w:szCs w:val="21"/>
        </w:rPr>
      </w:pPr>
    </w:p>
    <w:p w:rsidR="008A4035" w:rsidRPr="00C12F5D" w:rsidP="008A4035">
      <w:pPr>
        <w:shd w:val="clear" w:color="auto" w:fill="FFFFFF"/>
        <w:spacing w:after="0" w:line="158" w:lineRule="atLeast"/>
        <w:ind w:firstLine="708"/>
        <w:jc w:val="both"/>
        <w:rPr>
          <w:rFonts w:ascii="Times New Roman" w:hAnsi="Times New Roman"/>
          <w:color w:val="000000"/>
          <w:sz w:val="21"/>
          <w:szCs w:val="21"/>
          <w:lang w:eastAsia="ru-RU"/>
        </w:rPr>
      </w:pPr>
    </w:p>
    <w:p w:rsidR="008A4035" w:rsidRPr="00C12F5D" w:rsidP="008A4035">
      <w:pPr>
        <w:shd w:val="clear" w:color="auto" w:fill="FFFFFF"/>
        <w:spacing w:after="0" w:line="158" w:lineRule="atLeast"/>
        <w:ind w:firstLine="708"/>
        <w:jc w:val="both"/>
        <w:rPr>
          <w:rFonts w:ascii="Times New Roman" w:hAnsi="Times New Roman"/>
          <w:bCs/>
          <w:color w:val="000000"/>
          <w:sz w:val="21"/>
          <w:szCs w:val="21"/>
          <w:lang w:eastAsia="ru-RU"/>
        </w:rPr>
      </w:pPr>
      <w:r w:rsidRPr="00C12F5D">
        <w:rPr>
          <w:rFonts w:ascii="Times New Roman" w:hAnsi="Times New Roman"/>
          <w:bCs/>
          <w:color w:val="000000"/>
          <w:sz w:val="21"/>
          <w:szCs w:val="21"/>
          <w:lang w:eastAsia="ru-RU"/>
        </w:rPr>
        <w:tab/>
      </w:r>
      <w:r w:rsidRPr="00C12F5D">
        <w:rPr>
          <w:rFonts w:ascii="Times New Roman" w:hAnsi="Times New Roman"/>
          <w:bCs/>
          <w:color w:val="000000"/>
          <w:sz w:val="21"/>
          <w:szCs w:val="21"/>
          <w:lang w:eastAsia="ru-RU"/>
        </w:rPr>
        <w:tab/>
      </w:r>
      <w:r w:rsidRPr="00C12F5D">
        <w:rPr>
          <w:rFonts w:ascii="Times New Roman" w:hAnsi="Times New Roman"/>
          <w:bCs/>
          <w:color w:val="000000"/>
          <w:sz w:val="21"/>
          <w:szCs w:val="21"/>
          <w:lang w:eastAsia="ru-RU"/>
        </w:rPr>
        <w:tab/>
      </w:r>
      <w:r w:rsidRPr="00C12F5D">
        <w:rPr>
          <w:rFonts w:ascii="Times New Roman" w:hAnsi="Times New Roman"/>
          <w:bCs/>
          <w:color w:val="000000"/>
          <w:sz w:val="21"/>
          <w:szCs w:val="21"/>
          <w:lang w:eastAsia="ru-RU"/>
        </w:rPr>
        <w:tab/>
      </w:r>
      <w:r w:rsidRPr="00C12F5D">
        <w:rPr>
          <w:rFonts w:ascii="Times New Roman" w:hAnsi="Times New Roman"/>
          <w:bCs/>
          <w:color w:val="000000"/>
          <w:sz w:val="21"/>
          <w:szCs w:val="21"/>
          <w:lang w:eastAsia="ru-RU"/>
        </w:rPr>
        <w:tab/>
      </w:r>
      <w:r w:rsidRPr="00C12F5D">
        <w:rPr>
          <w:rFonts w:ascii="Times New Roman" w:hAnsi="Times New Roman"/>
          <w:bCs/>
          <w:color w:val="000000"/>
          <w:sz w:val="21"/>
          <w:szCs w:val="21"/>
          <w:lang w:eastAsia="ru-RU"/>
        </w:rPr>
        <w:tab/>
      </w:r>
      <w:r w:rsidRPr="00C12F5D">
        <w:rPr>
          <w:rFonts w:ascii="Times New Roman" w:hAnsi="Times New Roman"/>
          <w:bCs/>
          <w:color w:val="000000"/>
          <w:sz w:val="21"/>
          <w:szCs w:val="21"/>
          <w:lang w:eastAsia="ru-RU"/>
        </w:rPr>
        <w:tab/>
      </w:r>
    </w:p>
    <w:p w:rsidR="008A4035" w:rsidRPr="00C12F5D" w:rsidP="008A4035">
      <w:pPr>
        <w:rPr>
          <w:sz w:val="21"/>
          <w:szCs w:val="21"/>
        </w:rPr>
      </w:pPr>
    </w:p>
    <w:p w:rsidR="008A4035" w:rsidRPr="00C12F5D" w:rsidP="008A4035">
      <w:pPr>
        <w:rPr>
          <w:sz w:val="21"/>
          <w:szCs w:val="21"/>
        </w:rPr>
      </w:pPr>
    </w:p>
    <w:p w:rsidR="008A4035" w:rsidRPr="00C12F5D" w:rsidP="008A4035">
      <w:pPr>
        <w:rPr>
          <w:sz w:val="21"/>
          <w:szCs w:val="21"/>
        </w:rPr>
      </w:pPr>
    </w:p>
    <w:p w:rsidR="00755CD0" w:rsidRPr="001D7271" w:rsidP="001D7271">
      <w:pPr>
        <w:shd w:val="clear" w:color="auto" w:fill="FFFFFF"/>
        <w:spacing w:after="0" w:line="240" w:lineRule="auto"/>
        <w:ind w:firstLine="720"/>
        <w:jc w:val="both"/>
        <w:rPr>
          <w:rFonts w:ascii="Times New Roman" w:hAnsi="Times New Roman"/>
          <w:color w:val="000000"/>
          <w:sz w:val="28"/>
          <w:szCs w:val="28"/>
          <w:lang w:eastAsia="ru-RU"/>
        </w:rPr>
      </w:pPr>
    </w:p>
    <w:p w:rsidR="00755CD0" w:rsidRPr="001D7271" w:rsidP="001D7271">
      <w:pPr>
        <w:shd w:val="clear" w:color="auto" w:fill="FFFFFF"/>
        <w:spacing w:after="0" w:line="240" w:lineRule="auto"/>
        <w:jc w:val="center"/>
        <w:rPr>
          <w:rFonts w:ascii="Times New Roman" w:hAnsi="Times New Roman"/>
          <w:bCs/>
          <w:color w:val="000000"/>
          <w:sz w:val="28"/>
          <w:szCs w:val="28"/>
          <w:lang w:eastAsia="ru-RU"/>
        </w:rPr>
      </w:pPr>
    </w:p>
    <w:p w:rsidR="00AB79AB" w:rsidRPr="001D7271" w:rsidP="001D7271">
      <w:pPr>
        <w:shd w:val="clear" w:color="auto" w:fill="FFFFFF"/>
        <w:spacing w:after="0" w:line="240" w:lineRule="auto"/>
        <w:jc w:val="center"/>
        <w:rPr>
          <w:rFonts w:ascii="Times New Roman" w:hAnsi="Times New Roman"/>
          <w:bCs/>
          <w:color w:val="000000"/>
          <w:sz w:val="28"/>
          <w:szCs w:val="28"/>
          <w:lang w:eastAsia="ru-RU"/>
        </w:rPr>
      </w:pPr>
    </w:p>
    <w:p w:rsidR="00AB79AB" w:rsidRPr="001D7271" w:rsidP="001D7271">
      <w:pPr>
        <w:shd w:val="clear" w:color="auto" w:fill="FFFFFF"/>
        <w:spacing w:after="0" w:line="240" w:lineRule="auto"/>
        <w:jc w:val="center"/>
        <w:rPr>
          <w:rFonts w:ascii="Times New Roman" w:hAnsi="Times New Roman"/>
          <w:bCs/>
          <w:color w:val="000000"/>
          <w:sz w:val="28"/>
          <w:szCs w:val="28"/>
          <w:lang w:eastAsia="ru-RU"/>
        </w:rPr>
      </w:pPr>
    </w:p>
    <w:p w:rsidR="00AB79AB" w:rsidRPr="001D7271" w:rsidP="001D7271">
      <w:pPr>
        <w:shd w:val="clear" w:color="auto" w:fill="FFFFFF"/>
        <w:spacing w:after="0" w:line="240" w:lineRule="auto"/>
        <w:jc w:val="center"/>
        <w:rPr>
          <w:rFonts w:ascii="Times New Roman" w:hAnsi="Times New Roman"/>
          <w:bCs/>
          <w:color w:val="000000"/>
          <w:sz w:val="28"/>
          <w:szCs w:val="28"/>
          <w:lang w:eastAsia="ru-RU"/>
        </w:rPr>
      </w:pPr>
    </w:p>
    <w:p w:rsidR="00AB79AB" w:rsidRPr="001D7271" w:rsidP="001D7271">
      <w:pPr>
        <w:shd w:val="clear" w:color="auto" w:fill="FFFFFF"/>
        <w:spacing w:after="0" w:line="240" w:lineRule="auto"/>
        <w:jc w:val="center"/>
        <w:rPr>
          <w:rFonts w:ascii="Times New Roman" w:hAnsi="Times New Roman"/>
          <w:bCs/>
          <w:color w:val="000000"/>
          <w:sz w:val="28"/>
          <w:szCs w:val="28"/>
          <w:lang w:eastAsia="ru-RU"/>
        </w:rPr>
      </w:pPr>
    </w:p>
    <w:p w:rsidR="00AB79AB" w:rsidRPr="001D7271" w:rsidP="001D7271">
      <w:pPr>
        <w:shd w:val="clear" w:color="auto" w:fill="FFFFFF"/>
        <w:spacing w:after="0" w:line="240" w:lineRule="auto"/>
        <w:jc w:val="center"/>
        <w:rPr>
          <w:rFonts w:ascii="Times New Roman" w:hAnsi="Times New Roman"/>
          <w:bCs/>
          <w:color w:val="000000"/>
          <w:sz w:val="28"/>
          <w:szCs w:val="28"/>
          <w:lang w:eastAsia="ru-RU"/>
        </w:rPr>
      </w:pPr>
    </w:p>
    <w:p w:rsidR="00AB79AB" w:rsidRPr="001D7271" w:rsidP="001D7271">
      <w:pPr>
        <w:shd w:val="clear" w:color="auto" w:fill="FFFFFF"/>
        <w:spacing w:after="0" w:line="240" w:lineRule="auto"/>
        <w:jc w:val="center"/>
        <w:rPr>
          <w:rFonts w:ascii="Times New Roman" w:hAnsi="Times New Roman"/>
          <w:bCs/>
          <w:color w:val="000000"/>
          <w:sz w:val="28"/>
          <w:szCs w:val="28"/>
          <w:lang w:eastAsia="ru-RU"/>
        </w:rPr>
      </w:pPr>
    </w:p>
    <w:p w:rsidR="00AB79AB" w:rsidRPr="001D7271" w:rsidP="001D7271">
      <w:pPr>
        <w:shd w:val="clear" w:color="auto" w:fill="FFFFFF"/>
        <w:spacing w:after="0" w:line="240" w:lineRule="auto"/>
        <w:jc w:val="center"/>
        <w:rPr>
          <w:rFonts w:ascii="Times New Roman" w:hAnsi="Times New Roman"/>
          <w:bCs/>
          <w:color w:val="000000"/>
          <w:sz w:val="28"/>
          <w:szCs w:val="28"/>
          <w:lang w:eastAsia="ru-RU"/>
        </w:rPr>
      </w:pPr>
    </w:p>
    <w:p w:rsidR="00AB79AB" w:rsidRPr="001D7271" w:rsidP="001D7271">
      <w:pPr>
        <w:shd w:val="clear" w:color="auto" w:fill="FFFFFF"/>
        <w:spacing w:after="0" w:line="240" w:lineRule="auto"/>
        <w:jc w:val="center"/>
        <w:rPr>
          <w:rFonts w:ascii="Times New Roman" w:hAnsi="Times New Roman"/>
          <w:bCs/>
          <w:color w:val="000000"/>
          <w:sz w:val="28"/>
          <w:szCs w:val="28"/>
          <w:lang w:eastAsia="ru-RU"/>
        </w:rPr>
      </w:pPr>
    </w:p>
    <w:p w:rsidR="00AB79AB" w:rsidRPr="001D7271" w:rsidP="001D7271">
      <w:pPr>
        <w:shd w:val="clear" w:color="auto" w:fill="FFFFFF"/>
        <w:spacing w:after="0" w:line="240" w:lineRule="auto"/>
        <w:jc w:val="center"/>
        <w:rPr>
          <w:rFonts w:ascii="Times New Roman" w:hAnsi="Times New Roman"/>
          <w:bCs/>
          <w:color w:val="000000"/>
          <w:sz w:val="28"/>
          <w:szCs w:val="28"/>
          <w:lang w:eastAsia="ru-RU"/>
        </w:rPr>
      </w:pPr>
    </w:p>
    <w:sectPr w:rsidSect="003752AD">
      <w:footerReference w:type="default" r:id="rId5"/>
      <w:pgSz w:w="11906" w:h="16838"/>
      <w:pgMar w:top="737" w:right="907" w:bottom="794" w:left="1418" w:header="57" w:footer="5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47857132"/>
      <w:docPartObj>
        <w:docPartGallery w:val="Page Numbers (Bottom of Page)"/>
        <w:docPartUnique/>
      </w:docPartObj>
    </w:sdtPr>
    <w:sdtContent>
      <w:p w:rsidR="003752AD">
        <w:pPr>
          <w:pStyle w:val="Footer"/>
          <w:jc w:val="center"/>
        </w:pPr>
        <w:r>
          <w:fldChar w:fldCharType="begin"/>
        </w:r>
        <w:r>
          <w:instrText>PAGE   \* MERGEFORMAT</w:instrText>
        </w:r>
        <w:r>
          <w:fldChar w:fldCharType="separate"/>
        </w:r>
        <w:r w:rsidR="00440051">
          <w:rPr>
            <w:noProof/>
          </w:rPr>
          <w:t>6</w:t>
        </w:r>
        <w:r>
          <w:fldChar w:fldCharType="end"/>
        </w:r>
      </w:p>
    </w:sdtContent>
  </w:sdt>
  <w:p w:rsidR="003752A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ED1"/>
    <w:rsid w:val="0000201A"/>
    <w:rsid w:val="00011CDF"/>
    <w:rsid w:val="00102006"/>
    <w:rsid w:val="00145723"/>
    <w:rsid w:val="00160818"/>
    <w:rsid w:val="00175820"/>
    <w:rsid w:val="00180736"/>
    <w:rsid w:val="001C1ED2"/>
    <w:rsid w:val="001D1D09"/>
    <w:rsid w:val="001D6827"/>
    <w:rsid w:val="001D7271"/>
    <w:rsid w:val="001E0153"/>
    <w:rsid w:val="00297DFC"/>
    <w:rsid w:val="002B654D"/>
    <w:rsid w:val="002C4A70"/>
    <w:rsid w:val="002E3358"/>
    <w:rsid w:val="002F213F"/>
    <w:rsid w:val="00341148"/>
    <w:rsid w:val="00370F39"/>
    <w:rsid w:val="003752AD"/>
    <w:rsid w:val="00385909"/>
    <w:rsid w:val="004263D7"/>
    <w:rsid w:val="00440051"/>
    <w:rsid w:val="004D2D0B"/>
    <w:rsid w:val="004E2DAE"/>
    <w:rsid w:val="00515707"/>
    <w:rsid w:val="00631CAD"/>
    <w:rsid w:val="006474BC"/>
    <w:rsid w:val="0067351F"/>
    <w:rsid w:val="006D0ED1"/>
    <w:rsid w:val="00700DBF"/>
    <w:rsid w:val="00715EDF"/>
    <w:rsid w:val="007301FD"/>
    <w:rsid w:val="0075451A"/>
    <w:rsid w:val="00755CD0"/>
    <w:rsid w:val="007C0188"/>
    <w:rsid w:val="007D6293"/>
    <w:rsid w:val="00811381"/>
    <w:rsid w:val="0081634A"/>
    <w:rsid w:val="008A4035"/>
    <w:rsid w:val="008B1066"/>
    <w:rsid w:val="008B426B"/>
    <w:rsid w:val="008D28C3"/>
    <w:rsid w:val="00926B34"/>
    <w:rsid w:val="009307C0"/>
    <w:rsid w:val="0095162F"/>
    <w:rsid w:val="00984BFA"/>
    <w:rsid w:val="009A1EAC"/>
    <w:rsid w:val="009C4C65"/>
    <w:rsid w:val="00A4195E"/>
    <w:rsid w:val="00A732AD"/>
    <w:rsid w:val="00AB79AB"/>
    <w:rsid w:val="00B02A72"/>
    <w:rsid w:val="00B076E8"/>
    <w:rsid w:val="00B52948"/>
    <w:rsid w:val="00B72B2E"/>
    <w:rsid w:val="00B75BAA"/>
    <w:rsid w:val="00C12F5D"/>
    <w:rsid w:val="00C14F44"/>
    <w:rsid w:val="00C24814"/>
    <w:rsid w:val="00CA20B4"/>
    <w:rsid w:val="00D35433"/>
    <w:rsid w:val="00DB5FC5"/>
    <w:rsid w:val="00DE35E6"/>
    <w:rsid w:val="00E106E7"/>
    <w:rsid w:val="00E17BBF"/>
    <w:rsid w:val="00EA50B0"/>
    <w:rsid w:val="00F40A20"/>
    <w:rsid w:val="00F52922"/>
    <w:rsid w:val="00F573B2"/>
    <w:rsid w:val="00F97149"/>
    <w:rsid w:val="00FB125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CD0"/>
    <w:rPr>
      <w:rFonts w:ascii="Calibri" w:eastAsia="Times New Roman" w:hAnsi="Calibri" w:cs="Times New Roman"/>
    </w:rPr>
  </w:style>
  <w:style w:type="paragraph" w:styleId="Heading1">
    <w:name w:val="heading 1"/>
    <w:basedOn w:val="Normal"/>
    <w:next w:val="Normal"/>
    <w:link w:val="1"/>
    <w:uiPriority w:val="99"/>
    <w:qFormat/>
    <w:rsid w:val="00145723"/>
    <w:pPr>
      <w:keepNext/>
      <w:spacing w:after="0" w:line="240" w:lineRule="auto"/>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Знак Знак Знак"/>
    <w:basedOn w:val="Normal"/>
    <w:uiPriority w:val="99"/>
    <w:rsid w:val="00755CD0"/>
    <w:pPr>
      <w:spacing w:after="0" w:line="240" w:lineRule="auto"/>
      <w:ind w:firstLine="720"/>
    </w:pPr>
    <w:rPr>
      <w:rFonts w:ascii="Verdana" w:eastAsia="Batang" w:hAnsi="Verdana" w:cs="Verdana"/>
      <w:sz w:val="20"/>
      <w:szCs w:val="20"/>
      <w:lang w:val="en-US"/>
    </w:rPr>
  </w:style>
  <w:style w:type="paragraph" w:customStyle="1" w:styleId="ConsPlusNonformat">
    <w:name w:val="ConsPlusNonformat"/>
    <w:rsid w:val="00755CD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BalloonText">
    <w:name w:val="Balloon Text"/>
    <w:basedOn w:val="Normal"/>
    <w:link w:val="a0"/>
    <w:uiPriority w:val="99"/>
    <w:semiHidden/>
    <w:unhideWhenUsed/>
    <w:rsid w:val="00FB1252"/>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FB1252"/>
    <w:rPr>
      <w:rFonts w:ascii="Tahoma" w:eastAsia="Times New Roman" w:hAnsi="Tahoma" w:cs="Tahoma"/>
      <w:sz w:val="16"/>
      <w:szCs w:val="16"/>
    </w:rPr>
  </w:style>
  <w:style w:type="paragraph" w:styleId="HTMLPreformatted">
    <w:name w:val="HTML Preformatted"/>
    <w:basedOn w:val="Normal"/>
    <w:link w:val="HTML"/>
    <w:uiPriority w:val="99"/>
    <w:unhideWhenUsed/>
    <w:rsid w:val="00145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zh-CN"/>
    </w:rPr>
  </w:style>
  <w:style w:type="character" w:customStyle="1" w:styleId="HTML">
    <w:name w:val="Стандартный HTML Знак"/>
    <w:basedOn w:val="DefaultParagraphFont"/>
    <w:link w:val="HTMLPreformatted"/>
    <w:uiPriority w:val="99"/>
    <w:rsid w:val="00145723"/>
    <w:rPr>
      <w:rFonts w:ascii="Courier New" w:eastAsia="SimSun" w:hAnsi="Courier New" w:cs="Courier New"/>
      <w:sz w:val="20"/>
      <w:szCs w:val="20"/>
      <w:lang w:eastAsia="zh-CN"/>
    </w:rPr>
  </w:style>
  <w:style w:type="character" w:customStyle="1" w:styleId="1">
    <w:name w:val="Заголовок 1 Знак"/>
    <w:basedOn w:val="DefaultParagraphFont"/>
    <w:link w:val="Heading1"/>
    <w:uiPriority w:val="99"/>
    <w:rsid w:val="00145723"/>
    <w:rPr>
      <w:rFonts w:ascii="Cambria" w:eastAsia="Times New Roman" w:hAnsi="Cambria" w:cs="Times New Roman"/>
      <w:b/>
      <w:bCs/>
      <w:kern w:val="32"/>
      <w:sz w:val="32"/>
      <w:szCs w:val="32"/>
    </w:rPr>
  </w:style>
  <w:style w:type="paragraph" w:styleId="NoSpacing">
    <w:name w:val="No Spacing"/>
    <w:uiPriority w:val="99"/>
    <w:qFormat/>
    <w:rsid w:val="00145723"/>
    <w:pPr>
      <w:spacing w:after="0" w:line="240" w:lineRule="auto"/>
    </w:pPr>
    <w:rPr>
      <w:rFonts w:ascii="Calibri" w:eastAsia="Times New Roman" w:hAnsi="Calibri" w:cs="Times New Roman"/>
    </w:rPr>
  </w:style>
  <w:style w:type="character" w:styleId="Hyperlink">
    <w:name w:val="Hyperlink"/>
    <w:basedOn w:val="DefaultParagraphFont"/>
    <w:uiPriority w:val="99"/>
    <w:semiHidden/>
    <w:unhideWhenUsed/>
    <w:rsid w:val="00B52948"/>
    <w:rPr>
      <w:color w:val="000000"/>
      <w:u w:val="single"/>
    </w:rPr>
  </w:style>
  <w:style w:type="paragraph" w:customStyle="1" w:styleId="ConsPlusNormal">
    <w:name w:val="ConsPlusNormal"/>
    <w:rsid w:val="00B52948"/>
    <w:pPr>
      <w:autoSpaceDE w:val="0"/>
      <w:autoSpaceDN w:val="0"/>
      <w:adjustRightInd w:val="0"/>
      <w:spacing w:after="0" w:line="240" w:lineRule="auto"/>
    </w:pPr>
    <w:rPr>
      <w:rFonts w:ascii="Arial" w:eastAsia="SimSun" w:hAnsi="Arial" w:cs="Arial"/>
      <w:sz w:val="20"/>
      <w:szCs w:val="20"/>
      <w:lang w:eastAsia="zh-CN"/>
    </w:rPr>
  </w:style>
  <w:style w:type="paragraph" w:styleId="NormalWeb">
    <w:name w:val="Normal (Web)"/>
    <w:basedOn w:val="Normal"/>
    <w:uiPriority w:val="99"/>
    <w:semiHidden/>
    <w:unhideWhenUsed/>
    <w:rsid w:val="003752AD"/>
    <w:pPr>
      <w:spacing w:before="100" w:beforeAutospacing="1" w:after="100" w:afterAutospacing="1" w:line="240" w:lineRule="auto"/>
    </w:pPr>
    <w:rPr>
      <w:rFonts w:ascii="Times New Roman" w:hAnsi="Times New Roman"/>
      <w:sz w:val="24"/>
      <w:szCs w:val="24"/>
      <w:lang w:eastAsia="ru-RU"/>
    </w:rPr>
  </w:style>
  <w:style w:type="paragraph" w:styleId="Header">
    <w:name w:val="header"/>
    <w:basedOn w:val="Normal"/>
    <w:link w:val="a1"/>
    <w:uiPriority w:val="99"/>
    <w:unhideWhenUsed/>
    <w:rsid w:val="003752AD"/>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3752AD"/>
    <w:rPr>
      <w:rFonts w:ascii="Calibri" w:eastAsia="Times New Roman" w:hAnsi="Calibri" w:cs="Times New Roman"/>
    </w:rPr>
  </w:style>
  <w:style w:type="paragraph" w:styleId="Footer">
    <w:name w:val="footer"/>
    <w:basedOn w:val="Normal"/>
    <w:link w:val="a2"/>
    <w:uiPriority w:val="99"/>
    <w:unhideWhenUsed/>
    <w:rsid w:val="003752AD"/>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3752A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2C539B1A3631AF3E32CF91ADF668EF67F8A0B4F56A2D7AADF0709A6362D6B282631625D4E6B1B384280BF9A41280FDBF3E5A11A39F29PAN"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