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26F48" w:rsidRPr="008B3364" w:rsidP="00526F48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8B3364">
        <w:rPr>
          <w:rFonts w:ascii="Times New Roman" w:hAnsi="Times New Roman"/>
          <w:b/>
          <w:color w:val="000000"/>
          <w:sz w:val="26"/>
          <w:szCs w:val="26"/>
          <w:lang w:eastAsia="ru-RU"/>
        </w:rPr>
        <w:t>Дело № 2-99-</w:t>
      </w: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4/2023</w:t>
      </w:r>
    </w:p>
    <w:p w:rsidR="00526F48" w:rsidRPr="008B3364" w:rsidP="00526F48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8B3364">
        <w:rPr>
          <w:rFonts w:ascii="Times New Roman" w:hAnsi="Times New Roman"/>
          <w:b/>
          <w:color w:val="000000"/>
          <w:sz w:val="26"/>
          <w:szCs w:val="26"/>
          <w:lang w:eastAsia="ru-RU"/>
        </w:rPr>
        <w:t>УИД 91</w:t>
      </w:r>
      <w:r w:rsidRPr="008B3364">
        <w:rPr>
          <w:rFonts w:ascii="Times New Roman" w:hAnsi="Times New Roman"/>
          <w:b/>
          <w:color w:val="000000"/>
          <w:sz w:val="26"/>
          <w:szCs w:val="26"/>
          <w:lang w:val="en-US" w:eastAsia="ru-RU"/>
        </w:rPr>
        <w:t>MS</w:t>
      </w: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0099-01-2022-001607-51</w:t>
      </w:r>
    </w:p>
    <w:p w:rsidR="00526F48" w:rsidP="00526F48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DB5FC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</w:t>
      </w:r>
    </w:p>
    <w:p w:rsidR="00526F48" w:rsidRPr="00A225C5" w:rsidP="00526F4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З</w:t>
      </w: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А О Ч Н О Е    Р Е Ш Е Н И Е</w:t>
      </w:r>
    </w:p>
    <w:p w:rsidR="00526F48" w:rsidRPr="00A225C5" w:rsidP="00526F4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       Именем Российской Федерации</w:t>
      </w:r>
    </w:p>
    <w:p w:rsidR="00526F48" w:rsidP="00526F4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    </w:t>
      </w: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(Резолютивная часть)</w:t>
      </w:r>
    </w:p>
    <w:p w:rsidR="00526F48" w:rsidP="00526F4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526F48" w:rsidRPr="008B3364" w:rsidP="00526F4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8B3364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г. Ялта                                                                                              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   18 января  2023</w:t>
      </w:r>
      <w:r w:rsidRPr="008B3364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года</w:t>
      </w:r>
    </w:p>
    <w:p w:rsidR="00526F48" w:rsidP="00526F48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526F48" w:rsidRPr="00A225C5" w:rsidP="00526F48">
      <w:pPr>
        <w:spacing w:after="0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color w:val="000000"/>
          <w:sz w:val="26"/>
          <w:szCs w:val="26"/>
          <w:lang w:eastAsia="ru-RU"/>
        </w:rPr>
        <w:t>Мировой судья судебного участка № 99 Ялтинского судебного района (городской округ Ялта) Переверзева О.В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., при помощнике Кулешовой В.В.,</w:t>
      </w:r>
    </w:p>
    <w:p w:rsidR="00526F48" w:rsidRPr="00FE6FA2" w:rsidP="00526F48">
      <w:pPr>
        <w:spacing w:after="0"/>
        <w:ind w:firstLine="708"/>
        <w:jc w:val="both"/>
        <w:rPr>
          <w:rFonts w:ascii="Times New Roman" w:hAnsi="Times New Roman"/>
          <w:sz w:val="26"/>
          <w:szCs w:val="26"/>
          <w:lang w:eastAsia="uk-UA"/>
        </w:rPr>
      </w:pPr>
      <w:r w:rsidRPr="00A225C5">
        <w:rPr>
          <w:rFonts w:ascii="Times New Roman" w:hAnsi="Times New Roman"/>
          <w:color w:val="000000"/>
          <w:sz w:val="26"/>
          <w:szCs w:val="26"/>
          <w:lang w:eastAsia="ru-RU"/>
        </w:rPr>
        <w:t>рассмотрев в открытом судебном заседании  гражданское дело по исковому заявлению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uk-UA"/>
        </w:rPr>
        <w:t>Общества с ограниченной ответственностью</w:t>
      </w:r>
      <w:r w:rsidRPr="00A225C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uk-UA"/>
        </w:rPr>
        <w:t>«Страховая компания «</w:t>
      </w:r>
      <w:r>
        <w:rPr>
          <w:rFonts w:ascii="Times New Roman" w:hAnsi="Times New Roman"/>
          <w:sz w:val="26"/>
          <w:szCs w:val="26"/>
          <w:lang w:eastAsia="uk-UA"/>
        </w:rPr>
        <w:t>Арсеналъ</w:t>
      </w:r>
      <w:r>
        <w:rPr>
          <w:rFonts w:ascii="Times New Roman" w:hAnsi="Times New Roman"/>
          <w:sz w:val="26"/>
          <w:szCs w:val="26"/>
          <w:lang w:eastAsia="uk-UA"/>
        </w:rPr>
        <w:t>» к Егоровой Юлии Георгиевне, с участием третьего лица - Акционерного общества «Страховая компания «</w:t>
      </w:r>
      <w:r>
        <w:rPr>
          <w:rFonts w:ascii="Times New Roman" w:hAnsi="Times New Roman"/>
          <w:sz w:val="26"/>
          <w:szCs w:val="26"/>
          <w:lang w:eastAsia="uk-UA"/>
        </w:rPr>
        <w:t>Гайде</w:t>
      </w:r>
      <w:r>
        <w:rPr>
          <w:rFonts w:ascii="Times New Roman" w:hAnsi="Times New Roman"/>
          <w:sz w:val="26"/>
          <w:szCs w:val="26"/>
          <w:lang w:eastAsia="uk-UA"/>
        </w:rPr>
        <w:t>», о возмещении вреда в порядке суброгации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,</w:t>
      </w:r>
    </w:p>
    <w:p w:rsidR="00526F48" w:rsidRPr="00FA1A33" w:rsidP="00526F48">
      <w:pPr>
        <w:spacing w:after="0"/>
        <w:ind w:firstLine="708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CF6994">
        <w:rPr>
          <w:rFonts w:ascii="Times New Roman" w:hAnsi="Times New Roman"/>
          <w:iCs/>
          <w:color w:val="000000"/>
          <w:sz w:val="26"/>
          <w:szCs w:val="26"/>
          <w:lang w:eastAsia="ru-RU"/>
        </w:rPr>
        <w:t>руководствуясь ст.ст.196-199,</w:t>
      </w:r>
      <w:r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 </w:t>
      </w:r>
      <w:r w:rsidRPr="00CF6994">
        <w:rPr>
          <w:rFonts w:ascii="Times New Roman" w:hAnsi="Times New Roman"/>
          <w:iCs/>
          <w:color w:val="000000"/>
          <w:sz w:val="26"/>
          <w:szCs w:val="26"/>
          <w:lang w:eastAsia="ru-RU"/>
        </w:rPr>
        <w:t>234-235 Гражданского процессуального кодекса Росси</w:t>
      </w:r>
      <w:r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йской Федерации, мировой судья </w:t>
      </w:r>
    </w:p>
    <w:p w:rsidR="00526F48" w:rsidRPr="005B486B" w:rsidP="00526F48">
      <w:pPr>
        <w:shd w:val="clear" w:color="auto" w:fill="FFFFFF"/>
        <w:spacing w:after="0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                                                          РЕШИЛ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:</w:t>
      </w:r>
    </w:p>
    <w:p w:rsidR="00526F48" w:rsidP="00526F48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526F48" w:rsidRPr="005504BD" w:rsidP="00526F48">
      <w:pPr>
        <w:spacing w:after="0"/>
        <w:ind w:firstLine="708"/>
        <w:jc w:val="both"/>
        <w:rPr>
          <w:rFonts w:ascii="Times New Roman" w:hAnsi="Times New Roman"/>
          <w:sz w:val="26"/>
          <w:szCs w:val="26"/>
          <w:lang w:eastAsia="uk-UA"/>
        </w:rPr>
      </w:pPr>
      <w:r>
        <w:rPr>
          <w:rFonts w:ascii="Times New Roman" w:hAnsi="Times New Roman"/>
          <w:sz w:val="26"/>
          <w:szCs w:val="26"/>
        </w:rPr>
        <w:t xml:space="preserve">Иск </w:t>
      </w:r>
      <w:r w:rsidRPr="00A225C5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eastAsia="uk-UA"/>
        </w:rPr>
        <w:t>Общества с ограниченной ответственностью</w:t>
      </w:r>
      <w:r w:rsidRPr="00A225C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uk-UA"/>
        </w:rPr>
        <w:t>«Страховая компания «</w:t>
      </w:r>
      <w:r>
        <w:rPr>
          <w:rFonts w:ascii="Times New Roman" w:hAnsi="Times New Roman"/>
          <w:sz w:val="26"/>
          <w:szCs w:val="26"/>
          <w:lang w:eastAsia="uk-UA"/>
        </w:rPr>
        <w:t>Арсеналъ</w:t>
      </w:r>
      <w:r>
        <w:rPr>
          <w:rFonts w:ascii="Times New Roman" w:hAnsi="Times New Roman"/>
          <w:sz w:val="26"/>
          <w:szCs w:val="26"/>
          <w:lang w:eastAsia="uk-UA"/>
        </w:rPr>
        <w:t>» к Егоровой Юлии Георгиевне</w:t>
      </w:r>
      <w:r w:rsidRPr="00A322E0">
        <w:rPr>
          <w:rFonts w:ascii="Times New Roman" w:hAnsi="Times New Roman"/>
          <w:sz w:val="26"/>
          <w:szCs w:val="26"/>
          <w:lang w:eastAsia="uk-UA"/>
        </w:rPr>
        <w:t xml:space="preserve"> </w:t>
      </w:r>
      <w:r>
        <w:rPr>
          <w:rFonts w:ascii="Times New Roman" w:hAnsi="Times New Roman"/>
          <w:sz w:val="26"/>
          <w:szCs w:val="26"/>
          <w:lang w:eastAsia="uk-UA"/>
        </w:rPr>
        <w:t xml:space="preserve">о возмещении вреда в порядке суброгации </w:t>
      </w:r>
      <w:r w:rsidRPr="00A225C5">
        <w:rPr>
          <w:rFonts w:ascii="Times New Roman" w:hAnsi="Times New Roman"/>
          <w:color w:val="000000"/>
          <w:sz w:val="26"/>
          <w:szCs w:val="26"/>
        </w:rPr>
        <w:t>– удовлетворить</w:t>
      </w:r>
      <w:r>
        <w:rPr>
          <w:rFonts w:ascii="Times New Roman" w:hAnsi="Times New Roman"/>
          <w:color w:val="000000"/>
          <w:sz w:val="26"/>
          <w:szCs w:val="26"/>
        </w:rPr>
        <w:t xml:space="preserve"> частично</w:t>
      </w:r>
      <w:r w:rsidRPr="00A225C5">
        <w:rPr>
          <w:rFonts w:ascii="Times New Roman" w:hAnsi="Times New Roman"/>
          <w:color w:val="000000"/>
          <w:sz w:val="26"/>
          <w:szCs w:val="26"/>
        </w:rPr>
        <w:t xml:space="preserve">.  </w:t>
      </w:r>
    </w:p>
    <w:p w:rsidR="00526F48" w:rsidP="00526F48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6"/>
          <w:szCs w:val="26"/>
          <w:lang w:eastAsia="uk-UA"/>
        </w:rPr>
      </w:pPr>
      <w:r>
        <w:rPr>
          <w:rFonts w:ascii="Times New Roman" w:hAnsi="Times New Roman"/>
          <w:sz w:val="26"/>
          <w:szCs w:val="26"/>
          <w:lang w:eastAsia="uk-UA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Взыскать с </w:t>
      </w:r>
      <w:r>
        <w:rPr>
          <w:rFonts w:ascii="Times New Roman" w:hAnsi="Times New Roman"/>
          <w:sz w:val="26"/>
          <w:szCs w:val="26"/>
          <w:lang w:eastAsia="uk-UA"/>
        </w:rPr>
        <w:t xml:space="preserve"> </w:t>
      </w:r>
      <w:r>
        <w:rPr>
          <w:rFonts w:ascii="Times New Roman" w:hAnsi="Times New Roman"/>
          <w:sz w:val="26"/>
          <w:szCs w:val="26"/>
          <w:lang w:eastAsia="uk-UA"/>
        </w:rPr>
        <w:t xml:space="preserve">Егоровой </w:t>
      </w:r>
      <w:r>
        <w:rPr>
          <w:rFonts w:ascii="Times New Roman" w:hAnsi="Times New Roman"/>
          <w:sz w:val="26"/>
          <w:szCs w:val="26"/>
          <w:lang w:eastAsia="uk-UA"/>
        </w:rPr>
        <w:t xml:space="preserve">Юлии Георгиевне </w:t>
      </w:r>
      <w:r>
        <w:rPr>
          <w:rFonts w:ascii="Times New Roman" w:hAnsi="Times New Roman"/>
          <w:sz w:val="26"/>
          <w:szCs w:val="26"/>
        </w:rPr>
        <w:t xml:space="preserve">в </w:t>
      </w:r>
      <w:r>
        <w:rPr>
          <w:rFonts w:ascii="Times New Roman" w:hAnsi="Times New Roman"/>
          <w:color w:val="000000"/>
          <w:sz w:val="26"/>
          <w:szCs w:val="26"/>
        </w:rPr>
        <w:t xml:space="preserve">пользу 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eastAsia="uk-UA"/>
        </w:rPr>
        <w:t>Общества с ограниченной ответственностью</w:t>
      </w:r>
      <w:r w:rsidRPr="00A225C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uk-UA"/>
        </w:rPr>
        <w:t>«Страховая компания «</w:t>
      </w:r>
      <w:r>
        <w:rPr>
          <w:rFonts w:ascii="Times New Roman" w:hAnsi="Times New Roman"/>
          <w:sz w:val="26"/>
          <w:szCs w:val="26"/>
          <w:lang w:eastAsia="uk-UA"/>
        </w:rPr>
        <w:t>Арсеналъ</w:t>
      </w:r>
      <w:r>
        <w:rPr>
          <w:rFonts w:ascii="Times New Roman" w:hAnsi="Times New Roman"/>
          <w:sz w:val="26"/>
          <w:szCs w:val="26"/>
          <w:lang w:eastAsia="uk-UA"/>
        </w:rPr>
        <w:t>» причиненный вред в порядке суброгации в размере 6516,75 рублей,   расходы по уплате государственной пошлины в размере 400,00 рублей, а всего 6916,75  рублей.</w:t>
      </w:r>
    </w:p>
    <w:p w:rsidR="00526F48" w:rsidP="00526F48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6"/>
          <w:szCs w:val="26"/>
          <w:lang w:eastAsia="uk-UA"/>
        </w:rPr>
      </w:pPr>
      <w:r>
        <w:rPr>
          <w:rFonts w:ascii="Times New Roman" w:hAnsi="Times New Roman"/>
          <w:sz w:val="26"/>
          <w:szCs w:val="26"/>
          <w:lang w:eastAsia="uk-UA"/>
        </w:rPr>
        <w:t>В остальной части исковых требований отказать.</w:t>
      </w:r>
    </w:p>
    <w:p w:rsidR="00526F48" w:rsidP="00526F48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A225C5">
        <w:rPr>
          <w:rFonts w:ascii="Times New Roman" w:hAnsi="Times New Roman"/>
          <w:sz w:val="26"/>
          <w:szCs w:val="26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</w:t>
      </w:r>
      <w:r>
        <w:rPr>
          <w:rFonts w:ascii="Times New Roman" w:hAnsi="Times New Roman"/>
          <w:sz w:val="26"/>
          <w:szCs w:val="26"/>
        </w:rPr>
        <w:t xml:space="preserve">ения заявления мировому судье. </w:t>
      </w:r>
    </w:p>
    <w:p w:rsidR="00526F48" w:rsidRPr="005375C9" w:rsidP="00526F4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6"/>
          <w:szCs w:val="26"/>
        </w:rPr>
      </w:pPr>
      <w:r w:rsidRPr="005375C9">
        <w:rPr>
          <w:rFonts w:ascii="Times New Roman" w:hAnsi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526F48" w:rsidRPr="005375C9" w:rsidP="00526F4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6"/>
          <w:szCs w:val="26"/>
        </w:rPr>
      </w:pPr>
      <w:r w:rsidRPr="005375C9">
        <w:rPr>
          <w:rFonts w:ascii="Times New Roman" w:hAnsi="Times New Roman"/>
          <w:sz w:val="26"/>
          <w:szCs w:val="26"/>
        </w:rPr>
        <w:t xml:space="preserve">Ответчиком заочное решение суда может быть обжаловано </w:t>
      </w:r>
      <w:r w:rsidRPr="005375C9">
        <w:rPr>
          <w:rFonts w:ascii="Times New Roman" w:hAnsi="Times New Roman"/>
          <w:sz w:val="26"/>
          <w:szCs w:val="26"/>
        </w:rPr>
        <w:t>в апелляционном порядке в Ялтинский городской суд Республики Крым в течение одного месяца со дня вынесения определения суда об отказе</w:t>
      </w:r>
      <w:r w:rsidRPr="005375C9">
        <w:rPr>
          <w:rFonts w:ascii="Times New Roman" w:hAnsi="Times New Roman"/>
          <w:sz w:val="26"/>
          <w:szCs w:val="26"/>
        </w:rPr>
        <w:t xml:space="preserve"> в удовлетворении заявления об отмене этого решения суда.</w:t>
      </w:r>
    </w:p>
    <w:p w:rsidR="00526F48" w:rsidRPr="005375C9" w:rsidP="00526F4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6"/>
          <w:szCs w:val="26"/>
        </w:rPr>
      </w:pPr>
      <w:r w:rsidRPr="005375C9">
        <w:rPr>
          <w:rFonts w:ascii="Times New Roman" w:hAnsi="Times New Roman"/>
          <w:sz w:val="26"/>
          <w:szCs w:val="26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Ялтинский городской суд Республики Крым в течение одного месяца по </w:t>
      </w:r>
      <w:r w:rsidRPr="005375C9">
        <w:rPr>
          <w:rFonts w:ascii="Times New Roman" w:hAnsi="Times New Roman"/>
          <w:sz w:val="26"/>
          <w:szCs w:val="26"/>
        </w:rPr>
        <w:t>истечении срока подачи ответчиком заявления об отмене этого решения суда, а в случае</w:t>
      </w:r>
      <w:r w:rsidRPr="005375C9">
        <w:rPr>
          <w:rFonts w:ascii="Times New Roman" w:hAnsi="Times New Roman"/>
          <w:sz w:val="26"/>
          <w:szCs w:val="26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526F48" w:rsidP="00526F48">
      <w:pPr>
        <w:shd w:val="clear" w:color="auto" w:fill="FFFFFF"/>
        <w:spacing w:after="0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526F48" w:rsidP="00526F48">
      <w:pPr>
        <w:shd w:val="clear" w:color="auto" w:fill="FFFFFF"/>
        <w:spacing w:after="0"/>
        <w:jc w:val="both"/>
        <w:rPr>
          <w:rFonts w:ascii="Times New Roman" w:hAnsi="Times New Roman" w:cs="Calibri"/>
          <w:sz w:val="26"/>
          <w:szCs w:val="26"/>
          <w:lang w:eastAsia="ru-RU"/>
        </w:rPr>
      </w:pPr>
      <w:r>
        <w:rPr>
          <w:rFonts w:ascii="Times New Roman" w:hAnsi="Times New Roman" w:cs="Calibri"/>
          <w:sz w:val="26"/>
          <w:szCs w:val="26"/>
          <w:lang w:eastAsia="ru-RU"/>
        </w:rPr>
        <w:t xml:space="preserve"> </w:t>
      </w:r>
    </w:p>
    <w:p w:rsidR="00526F48" w:rsidRPr="00A225C5" w:rsidP="00526F48">
      <w:p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bCs/>
          <w:sz w:val="26"/>
          <w:szCs w:val="26"/>
          <w:lang w:eastAsia="ru-RU"/>
        </w:rPr>
        <w:t>Мировой судья</w:t>
      </w:r>
      <w:r w:rsidRPr="00A225C5">
        <w:rPr>
          <w:rFonts w:ascii="Times New Roman" w:hAnsi="Times New Roman"/>
          <w:bCs/>
          <w:sz w:val="26"/>
          <w:szCs w:val="26"/>
          <w:lang w:eastAsia="ru-RU"/>
        </w:rPr>
        <w:tab/>
      </w:r>
      <w:r w:rsidRPr="00A225C5">
        <w:rPr>
          <w:rFonts w:ascii="Times New Roman" w:hAnsi="Times New Roman"/>
          <w:bCs/>
          <w:sz w:val="26"/>
          <w:szCs w:val="26"/>
          <w:lang w:eastAsia="ru-RU"/>
        </w:rPr>
        <w:tab/>
      </w:r>
      <w:r w:rsidRPr="00A225C5">
        <w:rPr>
          <w:rFonts w:ascii="Times New Roman" w:hAnsi="Times New Roman"/>
          <w:bCs/>
          <w:sz w:val="26"/>
          <w:szCs w:val="26"/>
          <w:lang w:eastAsia="ru-RU"/>
        </w:rPr>
        <w:tab/>
      </w:r>
      <w:r w:rsidRPr="00A225C5">
        <w:rPr>
          <w:rFonts w:ascii="Times New Roman" w:hAnsi="Times New Roman"/>
          <w:bCs/>
          <w:sz w:val="26"/>
          <w:szCs w:val="26"/>
          <w:lang w:eastAsia="ru-RU"/>
        </w:rPr>
        <w:tab/>
        <w:t xml:space="preserve">        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                                       </w:t>
      </w:r>
      <w:r w:rsidRPr="00A225C5">
        <w:rPr>
          <w:rFonts w:ascii="Times New Roman" w:hAnsi="Times New Roman"/>
          <w:bCs/>
          <w:sz w:val="26"/>
          <w:szCs w:val="26"/>
          <w:lang w:eastAsia="ru-RU"/>
        </w:rPr>
        <w:t xml:space="preserve"> Переверзева О.В.</w:t>
      </w:r>
    </w:p>
    <w:p w:rsidR="00BE0E89"/>
    <w:sectPr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???¬??¬???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F48"/>
    <w:rsid w:val="00526F48"/>
    <w:rsid w:val="005375C9"/>
    <w:rsid w:val="005504BD"/>
    <w:rsid w:val="005B486B"/>
    <w:rsid w:val="008B3364"/>
    <w:rsid w:val="00A225C5"/>
    <w:rsid w:val="00A322E0"/>
    <w:rsid w:val="00BE0E89"/>
    <w:rsid w:val="00CF6994"/>
    <w:rsid w:val="00DB5FC5"/>
    <w:rsid w:val="00FA1A33"/>
    <w:rsid w:val="00FE6F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F48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"/>
    <w:basedOn w:val="Normal"/>
    <w:uiPriority w:val="99"/>
    <w:rsid w:val="00526F48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