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F771D" w:rsidRPr="00A832C4" w:rsidP="005F771D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A832C4">
        <w:rPr>
          <w:rFonts w:ascii="Times New Roman" w:hAnsi="Times New Roman"/>
          <w:b/>
          <w:color w:val="000000"/>
          <w:sz w:val="20"/>
          <w:szCs w:val="20"/>
          <w:lang w:eastAsia="ru-RU"/>
        </w:rPr>
        <w:t>Дело № 2-99-210/2020</w:t>
      </w:r>
    </w:p>
    <w:p w:rsidR="005F771D" w:rsidRPr="00A832C4" w:rsidP="005F771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5F771D" w:rsidRPr="00A832C4" w:rsidP="005F771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A832C4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   </w:t>
      </w:r>
      <w:r w:rsidRPr="00A832C4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З</w:t>
      </w:r>
      <w:r w:rsidRPr="00A832C4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А О Ч Н О Е    Р Е Ш Е Н И Е</w:t>
      </w:r>
    </w:p>
    <w:p w:rsidR="005F771D" w:rsidRPr="00A832C4" w:rsidP="005F771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A832C4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       Именем Российской Федерации</w:t>
      </w:r>
    </w:p>
    <w:p w:rsidR="005F771D" w:rsidRPr="00A832C4" w:rsidP="005F771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A832C4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      (Резолютивная часть)</w:t>
      </w:r>
    </w:p>
    <w:p w:rsidR="005F771D" w:rsidRPr="00A832C4" w:rsidP="005F771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5F771D" w:rsidRPr="00A832C4" w:rsidP="005F771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A832C4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г. Ялта                                                                                               </w:t>
      </w:r>
      <w:r w:rsidR="00A832C4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                                               </w:t>
      </w:r>
      <w:r w:rsidRPr="00A832C4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   06 июля  2020 года</w:t>
      </w:r>
    </w:p>
    <w:p w:rsidR="005F771D" w:rsidRPr="00A832C4" w:rsidP="005F771D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5F771D" w:rsidRPr="00A832C4" w:rsidP="005F771D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A832C4">
        <w:rPr>
          <w:rFonts w:ascii="Times New Roman" w:hAnsi="Times New Roman"/>
          <w:color w:val="000000"/>
          <w:sz w:val="20"/>
          <w:szCs w:val="20"/>
          <w:lang w:eastAsia="ru-RU"/>
        </w:rPr>
        <w:t>Мировой судья судебного участка № 99 Ялтинского судебного района (городской округ Ялта) Переверзева О.В., при секретаре Елькиной Л.В.,</w:t>
      </w:r>
    </w:p>
    <w:p w:rsidR="005F771D" w:rsidRPr="00A832C4" w:rsidP="005F771D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A832C4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рассмотрев в открытом судебном заседании  гражданское дело по исковому заявлению </w:t>
      </w:r>
      <w:r w:rsidRPr="00A832C4">
        <w:rPr>
          <w:rFonts w:ascii="Times New Roman" w:hAnsi="Times New Roman"/>
          <w:sz w:val="20"/>
          <w:szCs w:val="20"/>
          <w:lang w:eastAsia="uk-UA"/>
        </w:rPr>
        <w:t xml:space="preserve"> Общества с ограниченной ответственностью « Страховая Компания «Согласие» к </w:t>
      </w:r>
      <w:r w:rsidRPr="00A832C4">
        <w:rPr>
          <w:rFonts w:ascii="Times New Roman" w:hAnsi="Times New Roman"/>
          <w:sz w:val="20"/>
          <w:szCs w:val="20"/>
          <w:lang w:eastAsia="uk-UA"/>
        </w:rPr>
        <w:t>Крыловецкому</w:t>
      </w:r>
      <w:r w:rsidRPr="00A832C4">
        <w:rPr>
          <w:rFonts w:ascii="Times New Roman" w:hAnsi="Times New Roman"/>
          <w:sz w:val="20"/>
          <w:szCs w:val="20"/>
          <w:lang w:eastAsia="uk-UA"/>
        </w:rPr>
        <w:t xml:space="preserve"> </w:t>
      </w:r>
      <w:r w:rsidRPr="00A832C4" w:rsidR="003C6B9D">
        <w:rPr>
          <w:rFonts w:ascii="Times New Roman" w:hAnsi="Times New Roman"/>
          <w:sz w:val="20"/>
          <w:szCs w:val="20"/>
        </w:rPr>
        <w:t xml:space="preserve">«ПЕРСОНАЛЬНЫЕ </w:t>
      </w:r>
      <w:r w:rsidRPr="00A832C4" w:rsidR="003C6B9D">
        <w:rPr>
          <w:rFonts w:ascii="Times New Roman" w:hAnsi="Times New Roman"/>
          <w:sz w:val="20"/>
          <w:szCs w:val="20"/>
        </w:rPr>
        <w:t>ДАННЫЕ</w:t>
      </w:r>
      <w:r w:rsidRPr="00A832C4" w:rsidR="003C6B9D">
        <w:rPr>
          <w:rFonts w:ascii="Times New Roman" w:hAnsi="Times New Roman"/>
          <w:sz w:val="20"/>
          <w:szCs w:val="20"/>
        </w:rPr>
        <w:t>»</w:t>
      </w:r>
      <w:r w:rsidRPr="00A832C4">
        <w:rPr>
          <w:rFonts w:ascii="Times New Roman" w:hAnsi="Times New Roman"/>
          <w:sz w:val="20"/>
          <w:szCs w:val="20"/>
          <w:lang w:eastAsia="uk-UA"/>
        </w:rPr>
        <w:t>о</w:t>
      </w:r>
      <w:r w:rsidRPr="00A832C4">
        <w:rPr>
          <w:rFonts w:ascii="Times New Roman" w:hAnsi="Times New Roman"/>
          <w:sz w:val="20"/>
          <w:szCs w:val="20"/>
          <w:lang w:eastAsia="uk-UA"/>
        </w:rPr>
        <w:t xml:space="preserve"> взыскании ущерба в порядке регресса,</w:t>
      </w:r>
    </w:p>
    <w:p w:rsidR="005F771D" w:rsidRPr="00A832C4" w:rsidP="005F771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iCs/>
          <w:color w:val="000000"/>
          <w:sz w:val="20"/>
          <w:szCs w:val="20"/>
          <w:lang w:eastAsia="ru-RU"/>
        </w:rPr>
      </w:pPr>
      <w:r w:rsidRPr="00A832C4">
        <w:rPr>
          <w:rFonts w:ascii="Times New Roman" w:hAnsi="Times New Roman"/>
          <w:iCs/>
          <w:color w:val="000000"/>
          <w:sz w:val="20"/>
          <w:szCs w:val="20"/>
          <w:lang w:eastAsia="ru-RU"/>
        </w:rPr>
        <w:t xml:space="preserve">руководствуясь ст.ст.196-199, 234-235 Гражданского процессуального кодекса Российской Федерации, мировой судья </w:t>
      </w:r>
    </w:p>
    <w:p w:rsidR="005F771D" w:rsidRPr="00A832C4" w:rsidP="005F771D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5F771D" w:rsidRPr="00A832C4" w:rsidP="005F771D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A832C4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                                                     </w:t>
      </w:r>
      <w:r w:rsidR="0043011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                              </w:t>
      </w:r>
      <w:r w:rsidRPr="00A832C4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    РЕШИЛ:</w:t>
      </w:r>
    </w:p>
    <w:p w:rsidR="005F771D" w:rsidRPr="00A832C4" w:rsidP="005F771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  <w:lang w:eastAsia="uk-UA"/>
        </w:rPr>
      </w:pPr>
      <w:r w:rsidRPr="00A832C4">
        <w:rPr>
          <w:rFonts w:ascii="Times New Roman" w:hAnsi="Times New Roman"/>
          <w:sz w:val="20"/>
          <w:szCs w:val="20"/>
        </w:rPr>
        <w:t xml:space="preserve">Иск </w:t>
      </w:r>
      <w:r w:rsidRPr="00A832C4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832C4">
        <w:rPr>
          <w:rFonts w:ascii="Times New Roman" w:hAnsi="Times New Roman"/>
          <w:sz w:val="20"/>
          <w:szCs w:val="20"/>
          <w:lang w:eastAsia="uk-UA"/>
        </w:rPr>
        <w:t xml:space="preserve">Общества с ограниченной ответственностью « Страховая Компания «Согласие» к </w:t>
      </w:r>
      <w:r w:rsidRPr="00A832C4">
        <w:rPr>
          <w:rFonts w:ascii="Times New Roman" w:hAnsi="Times New Roman"/>
          <w:sz w:val="20"/>
          <w:szCs w:val="20"/>
          <w:lang w:eastAsia="uk-UA"/>
        </w:rPr>
        <w:t>Крыловецкому</w:t>
      </w:r>
      <w:r w:rsidRPr="00A832C4">
        <w:rPr>
          <w:rFonts w:ascii="Times New Roman" w:hAnsi="Times New Roman"/>
          <w:sz w:val="20"/>
          <w:szCs w:val="20"/>
          <w:lang w:eastAsia="uk-UA"/>
        </w:rPr>
        <w:t xml:space="preserve"> </w:t>
      </w:r>
      <w:r w:rsidRPr="00A832C4" w:rsidR="003C6B9D">
        <w:rPr>
          <w:rFonts w:ascii="Times New Roman" w:hAnsi="Times New Roman"/>
          <w:sz w:val="20"/>
          <w:szCs w:val="20"/>
        </w:rPr>
        <w:t xml:space="preserve">«ПЕРСОНАЛЬНЫЕ </w:t>
      </w:r>
      <w:r w:rsidRPr="00A832C4" w:rsidR="003C6B9D">
        <w:rPr>
          <w:rFonts w:ascii="Times New Roman" w:hAnsi="Times New Roman"/>
          <w:sz w:val="20"/>
          <w:szCs w:val="20"/>
        </w:rPr>
        <w:t>ДАННЫЕ</w:t>
      </w:r>
      <w:r w:rsidRPr="00A832C4" w:rsidR="003C6B9D">
        <w:rPr>
          <w:rFonts w:ascii="Times New Roman" w:hAnsi="Times New Roman"/>
          <w:sz w:val="20"/>
          <w:szCs w:val="20"/>
        </w:rPr>
        <w:t>»</w:t>
      </w:r>
      <w:r w:rsidRPr="00A832C4">
        <w:rPr>
          <w:rFonts w:ascii="Times New Roman" w:hAnsi="Times New Roman"/>
          <w:sz w:val="20"/>
          <w:szCs w:val="20"/>
          <w:lang w:eastAsia="uk-UA"/>
        </w:rPr>
        <w:t>о</w:t>
      </w:r>
      <w:r w:rsidRPr="00A832C4">
        <w:rPr>
          <w:rFonts w:ascii="Times New Roman" w:hAnsi="Times New Roman"/>
          <w:sz w:val="20"/>
          <w:szCs w:val="20"/>
          <w:lang w:eastAsia="uk-UA"/>
        </w:rPr>
        <w:t xml:space="preserve"> взыскании ущерба в порядке регресса </w:t>
      </w:r>
      <w:r w:rsidRPr="00A832C4">
        <w:rPr>
          <w:rFonts w:ascii="Times New Roman" w:hAnsi="Times New Roman"/>
          <w:color w:val="000000"/>
          <w:sz w:val="20"/>
          <w:szCs w:val="20"/>
        </w:rPr>
        <w:t xml:space="preserve">– удовлетворить.  </w:t>
      </w:r>
    </w:p>
    <w:p w:rsidR="00A832C4" w:rsidRPr="00A832C4" w:rsidP="005F771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A832C4">
        <w:rPr>
          <w:rFonts w:ascii="Times New Roman" w:hAnsi="Times New Roman"/>
          <w:color w:val="000000"/>
          <w:sz w:val="20"/>
          <w:szCs w:val="20"/>
        </w:rPr>
        <w:t xml:space="preserve">Взыскать с </w:t>
      </w:r>
      <w:r w:rsidRPr="00A832C4">
        <w:rPr>
          <w:rFonts w:ascii="Times New Roman" w:hAnsi="Times New Roman"/>
          <w:color w:val="000000"/>
          <w:sz w:val="20"/>
          <w:szCs w:val="20"/>
        </w:rPr>
        <w:t>Крыловецкого</w:t>
      </w:r>
      <w:r w:rsidRPr="00A832C4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832C4" w:rsidR="003C6B9D">
        <w:rPr>
          <w:rFonts w:ascii="Times New Roman" w:hAnsi="Times New Roman"/>
          <w:sz w:val="20"/>
          <w:szCs w:val="20"/>
        </w:rPr>
        <w:t xml:space="preserve">«ПЕРСОНАЛЬНЫЕ </w:t>
      </w:r>
      <w:r w:rsidRPr="00A832C4" w:rsidR="003C6B9D">
        <w:rPr>
          <w:rFonts w:ascii="Times New Roman" w:hAnsi="Times New Roman"/>
          <w:sz w:val="20"/>
          <w:szCs w:val="20"/>
        </w:rPr>
        <w:t>ДАННЫЕ</w:t>
      </w:r>
      <w:r w:rsidRPr="00A832C4" w:rsidR="003C6B9D">
        <w:rPr>
          <w:rFonts w:ascii="Times New Roman" w:hAnsi="Times New Roman"/>
          <w:sz w:val="20"/>
          <w:szCs w:val="20"/>
        </w:rPr>
        <w:t>»</w:t>
      </w:r>
      <w:r w:rsidRPr="00A832C4">
        <w:rPr>
          <w:rFonts w:ascii="Times New Roman" w:hAnsi="Times New Roman"/>
          <w:color w:val="000000"/>
          <w:sz w:val="20"/>
          <w:szCs w:val="20"/>
        </w:rPr>
        <w:t>в</w:t>
      </w:r>
      <w:r w:rsidRPr="00A832C4">
        <w:rPr>
          <w:rFonts w:ascii="Times New Roman" w:hAnsi="Times New Roman"/>
          <w:color w:val="000000"/>
          <w:sz w:val="20"/>
          <w:szCs w:val="20"/>
        </w:rPr>
        <w:t xml:space="preserve"> пользу </w:t>
      </w:r>
      <w:r w:rsidRPr="00A832C4">
        <w:rPr>
          <w:rFonts w:ascii="Times New Roman" w:hAnsi="Times New Roman"/>
          <w:sz w:val="20"/>
          <w:szCs w:val="20"/>
          <w:lang w:eastAsia="uk-UA"/>
        </w:rPr>
        <w:t xml:space="preserve">Общества с ограниченной ответственностью « Страховая Компания «Согласие» </w:t>
      </w:r>
      <w:r w:rsidRPr="00A832C4">
        <w:rPr>
          <w:rFonts w:ascii="Times New Roman" w:hAnsi="Times New Roman"/>
          <w:sz w:val="20"/>
          <w:szCs w:val="20"/>
        </w:rPr>
        <w:t xml:space="preserve">возмещение расходов произведенной страховой выплаты в </w:t>
      </w:r>
      <w:r w:rsidRPr="00A832C4">
        <w:rPr>
          <w:rFonts w:ascii="Times New Roman" w:hAnsi="Times New Roman"/>
          <w:sz w:val="20"/>
          <w:szCs w:val="20"/>
        </w:rPr>
        <w:t>«ПЕРСОНАЛЬНЫЕ ДАННЫЕ»</w:t>
      </w:r>
      <w:r w:rsidRPr="00A832C4">
        <w:rPr>
          <w:rFonts w:ascii="Times New Roman" w:hAnsi="Times New Roman"/>
          <w:sz w:val="20"/>
          <w:szCs w:val="20"/>
        </w:rPr>
        <w:t xml:space="preserve">, расходы по оплате </w:t>
      </w:r>
      <w:r w:rsidRPr="00A832C4">
        <w:rPr>
          <w:rFonts w:ascii="Times New Roman" w:hAnsi="Times New Roman"/>
          <w:color w:val="000000"/>
          <w:sz w:val="20"/>
          <w:szCs w:val="20"/>
        </w:rPr>
        <w:t xml:space="preserve">государственной  пошлины в </w:t>
      </w:r>
      <w:r w:rsidRPr="00A832C4">
        <w:rPr>
          <w:rFonts w:ascii="Times New Roman" w:hAnsi="Times New Roman"/>
          <w:sz w:val="20"/>
          <w:szCs w:val="20"/>
        </w:rPr>
        <w:t>«ПЕРСОНАЛЬНЫЕ ДАННЫЕ»</w:t>
      </w:r>
      <w:r w:rsidRPr="00A832C4">
        <w:rPr>
          <w:rFonts w:ascii="Times New Roman" w:hAnsi="Times New Roman"/>
          <w:color w:val="000000"/>
          <w:sz w:val="20"/>
          <w:szCs w:val="20"/>
        </w:rPr>
        <w:t xml:space="preserve">., а всего </w:t>
      </w:r>
      <w:r w:rsidRPr="00A832C4">
        <w:rPr>
          <w:rFonts w:ascii="Times New Roman" w:hAnsi="Times New Roman"/>
          <w:sz w:val="20"/>
          <w:szCs w:val="20"/>
        </w:rPr>
        <w:t>«ПЕРСОНАЛЬНЫЕ ДАННЫЕ»</w:t>
      </w:r>
    </w:p>
    <w:p w:rsidR="005F771D" w:rsidRPr="00A832C4" w:rsidP="005F771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A832C4">
        <w:rPr>
          <w:rFonts w:ascii="Times New Roman" w:hAnsi="Times New Roman"/>
          <w:sz w:val="20"/>
          <w:szCs w:val="20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5F771D" w:rsidRPr="00A832C4" w:rsidP="005F77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A832C4">
        <w:rPr>
          <w:rFonts w:ascii="Times New Roman" w:hAnsi="Times New Roman"/>
          <w:sz w:val="20"/>
          <w:szCs w:val="20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5F771D" w:rsidRPr="00A832C4" w:rsidP="005F77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A832C4">
        <w:rPr>
          <w:rFonts w:ascii="Times New Roman" w:hAnsi="Times New Roman"/>
          <w:sz w:val="20"/>
          <w:szCs w:val="20"/>
        </w:rPr>
        <w:t xml:space="preserve">Ответчиком заочное решение суда может быть обжаловано </w:t>
      </w:r>
      <w:r w:rsidRPr="00A832C4">
        <w:rPr>
          <w:rFonts w:ascii="Times New Roman" w:hAnsi="Times New Roman"/>
          <w:sz w:val="20"/>
          <w:szCs w:val="20"/>
        </w:rPr>
        <w:t>в апелляционном порядке в Ялтинский городской суд Республики Крым в течение одного месяца со дня вынесения определения суда об отказе</w:t>
      </w:r>
      <w:r w:rsidRPr="00A832C4">
        <w:rPr>
          <w:rFonts w:ascii="Times New Roman" w:hAnsi="Times New Roman"/>
          <w:sz w:val="20"/>
          <w:szCs w:val="20"/>
        </w:rPr>
        <w:t xml:space="preserve"> в удовлетворении заявления об отмене этого решения суда.</w:t>
      </w:r>
    </w:p>
    <w:p w:rsidR="005F771D" w:rsidRPr="00A832C4" w:rsidP="005F77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A832C4">
        <w:rPr>
          <w:rFonts w:ascii="Times New Roman" w:hAnsi="Times New Roman"/>
          <w:sz w:val="20"/>
          <w:szCs w:val="20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Ялтинский городской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A832C4">
        <w:rPr>
          <w:rFonts w:ascii="Times New Roman" w:hAnsi="Times New Roman"/>
          <w:sz w:val="20"/>
          <w:szCs w:val="20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5F771D" w:rsidRPr="00A832C4" w:rsidP="005F771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5F771D" w:rsidRPr="00A832C4" w:rsidP="005F771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Calibri"/>
          <w:sz w:val="20"/>
          <w:szCs w:val="20"/>
          <w:lang w:eastAsia="ru-RU"/>
        </w:rPr>
      </w:pPr>
    </w:p>
    <w:p w:rsidR="00A832C4" w:rsidP="00A832C4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A832C4">
        <w:rPr>
          <w:rFonts w:ascii="Times New Roman" w:hAnsi="Times New Roman" w:cs="Calibri"/>
          <w:sz w:val="20"/>
          <w:szCs w:val="20"/>
          <w:lang w:eastAsia="ru-RU"/>
        </w:rPr>
        <w:t xml:space="preserve">          </w:t>
      </w:r>
      <w:r w:rsidRPr="00A832C4">
        <w:rPr>
          <w:rFonts w:ascii="Times New Roman" w:hAnsi="Times New Roman"/>
          <w:bCs/>
          <w:sz w:val="20"/>
          <w:szCs w:val="20"/>
          <w:lang w:eastAsia="ru-RU"/>
        </w:rPr>
        <w:t>Мировой судья</w:t>
      </w:r>
      <w:r w:rsidRPr="00A832C4">
        <w:rPr>
          <w:rFonts w:ascii="Times New Roman" w:hAnsi="Times New Roman"/>
          <w:bCs/>
          <w:sz w:val="20"/>
          <w:szCs w:val="20"/>
          <w:lang w:eastAsia="ru-RU"/>
        </w:rPr>
        <w:tab/>
      </w:r>
      <w:r w:rsidRPr="00A832C4">
        <w:rPr>
          <w:rFonts w:ascii="Times New Roman" w:hAnsi="Times New Roman"/>
          <w:bCs/>
          <w:sz w:val="20"/>
          <w:szCs w:val="20"/>
          <w:lang w:eastAsia="ru-RU"/>
        </w:rPr>
        <w:tab/>
      </w:r>
      <w:r w:rsidRPr="00A832C4">
        <w:rPr>
          <w:rFonts w:ascii="Times New Roman" w:hAnsi="Times New Roman"/>
          <w:bCs/>
          <w:sz w:val="20"/>
          <w:szCs w:val="20"/>
          <w:lang w:eastAsia="ru-RU"/>
        </w:rPr>
        <w:tab/>
      </w:r>
      <w:r w:rsidRPr="00A832C4">
        <w:rPr>
          <w:rFonts w:ascii="Times New Roman" w:hAnsi="Times New Roman"/>
          <w:bCs/>
          <w:sz w:val="20"/>
          <w:szCs w:val="20"/>
          <w:lang w:eastAsia="ru-RU"/>
        </w:rPr>
        <w:tab/>
        <w:t xml:space="preserve">                                      Переверзева О.В.</w:t>
      </w:r>
    </w:p>
    <w:p w:rsidR="00430118" w:rsidP="00A832C4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5F771D" w:rsidRPr="00A832C4" w:rsidP="00A832C4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         </w:t>
      </w:r>
      <w:r w:rsidRPr="00A832C4">
        <w:rPr>
          <w:rFonts w:ascii="Times New Roman" w:hAnsi="Times New Roman"/>
          <w:b/>
          <w:sz w:val="20"/>
          <w:szCs w:val="20"/>
        </w:rPr>
        <w:t>СОГЛАСОВАНО:</w:t>
      </w:r>
    </w:p>
    <w:p w:rsidR="005F771D" w:rsidRPr="00A832C4" w:rsidP="005F771D">
      <w:pPr>
        <w:spacing w:after="0" w:line="240" w:lineRule="auto"/>
        <w:ind w:firstLine="567"/>
        <w:jc w:val="both"/>
        <w:rPr>
          <w:rFonts w:ascii="Times New Roman" w:hAnsi="Times New Roman"/>
          <w:b/>
          <w:sz w:val="20"/>
          <w:szCs w:val="20"/>
        </w:rPr>
      </w:pPr>
    </w:p>
    <w:p w:rsidR="006B45BE" w:rsidRPr="00A832C4" w:rsidP="005F771D">
      <w:pPr>
        <w:rPr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</w:t>
      </w:r>
      <w:r w:rsidRPr="00A832C4" w:rsidR="005F771D">
        <w:rPr>
          <w:rFonts w:ascii="Times New Roman" w:hAnsi="Times New Roman"/>
          <w:b/>
          <w:sz w:val="20"/>
          <w:szCs w:val="20"/>
        </w:rPr>
        <w:t>Мировой судья ____________ О.В. Переверзева</w:t>
      </w:r>
    </w:p>
    <w:sectPr w:rsidSect="00A225C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FED"/>
    <w:rsid w:val="000F3FED"/>
    <w:rsid w:val="003C6B9D"/>
    <w:rsid w:val="00430118"/>
    <w:rsid w:val="005F771D"/>
    <w:rsid w:val="006B45BE"/>
    <w:rsid w:val="00A832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71D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