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2-99-682/2024</w:t>
      </w:r>
    </w:p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284F89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0099-01-2024-001487-55</w:t>
      </w:r>
    </w:p>
    <w:p w:rsidR="00284F89" w:rsidRPr="00284F89" w:rsidP="00284F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84F89" w:rsidRPr="00284F89" w:rsidP="0028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</w:t>
      </w: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19 августа  2024 года</w:t>
      </w:r>
    </w:p>
    <w:p w:rsidR="00284F89" w:rsidRPr="00284F89" w:rsidP="00284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84F89" w:rsidRPr="00284F89" w:rsidP="00284F89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84F8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284F89">
        <w:rPr>
          <w:rFonts w:ascii="Times New Roman" w:hAnsi="Times New Roman"/>
          <w:sz w:val="26"/>
          <w:szCs w:val="26"/>
        </w:rPr>
        <w:t>Микрокредитная</w:t>
      </w:r>
      <w:r w:rsidRPr="00284F89">
        <w:rPr>
          <w:rFonts w:ascii="Times New Roman" w:hAnsi="Times New Roman"/>
          <w:sz w:val="26"/>
          <w:szCs w:val="26"/>
        </w:rPr>
        <w:t xml:space="preserve"> компания «</w:t>
      </w:r>
      <w:r w:rsidRPr="00284F89">
        <w:rPr>
          <w:rFonts w:ascii="Times New Roman" w:hAnsi="Times New Roman"/>
          <w:sz w:val="26"/>
          <w:szCs w:val="26"/>
        </w:rPr>
        <w:t>Центрофинанс</w:t>
      </w:r>
      <w:r w:rsidRPr="00284F89">
        <w:rPr>
          <w:rFonts w:ascii="Times New Roman" w:hAnsi="Times New Roman"/>
          <w:sz w:val="26"/>
          <w:szCs w:val="26"/>
        </w:rPr>
        <w:t xml:space="preserve"> Групп» к Климовой </w:t>
      </w:r>
      <w:r w:rsidR="00D770C6">
        <w:rPr>
          <w:rFonts w:ascii="Times New Roman" w:hAnsi="Times New Roman"/>
          <w:sz w:val="26"/>
          <w:szCs w:val="26"/>
        </w:rPr>
        <w:t>Е.А.</w:t>
      </w:r>
      <w:r w:rsidRPr="00D770C6" w:rsidR="00D770C6">
        <w:rPr>
          <w:rFonts w:ascii="Times New Roman" w:hAnsi="Times New Roman"/>
          <w:sz w:val="24"/>
          <w:szCs w:val="24"/>
        </w:rPr>
        <w:t xml:space="preserve"> </w:t>
      </w:r>
      <w:r w:rsidR="00D770C6">
        <w:rPr>
          <w:rFonts w:ascii="Times New Roman" w:hAnsi="Times New Roman"/>
          <w:sz w:val="24"/>
          <w:szCs w:val="24"/>
        </w:rPr>
        <w:t>«ДАННЫЕ ИЗЪЯТЫ»</w:t>
      </w:r>
      <w:r w:rsidRPr="00284F89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 Гражданского процессуального кодекса Российской Федерации, мировой судья </w:t>
      </w:r>
    </w:p>
    <w:p w:rsidR="00284F89" w:rsidRPr="00284F89" w:rsidP="00284F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284F89">
        <w:rPr>
          <w:rFonts w:ascii="Times New Roman" w:hAnsi="Times New Roman"/>
          <w:sz w:val="26"/>
          <w:szCs w:val="26"/>
        </w:rPr>
        <w:t xml:space="preserve">Иск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284F89">
        <w:rPr>
          <w:rFonts w:ascii="Times New Roman" w:hAnsi="Times New Roman"/>
          <w:sz w:val="26"/>
          <w:szCs w:val="26"/>
        </w:rPr>
        <w:t>Микрокредитная</w:t>
      </w:r>
      <w:r w:rsidRPr="00284F89">
        <w:rPr>
          <w:rFonts w:ascii="Times New Roman" w:hAnsi="Times New Roman"/>
          <w:sz w:val="26"/>
          <w:szCs w:val="26"/>
        </w:rPr>
        <w:t xml:space="preserve"> компания «</w:t>
      </w:r>
      <w:r w:rsidRPr="00284F89">
        <w:rPr>
          <w:rFonts w:ascii="Times New Roman" w:hAnsi="Times New Roman"/>
          <w:sz w:val="26"/>
          <w:szCs w:val="26"/>
        </w:rPr>
        <w:t>Центрофинанс</w:t>
      </w:r>
      <w:r w:rsidRPr="00284F89">
        <w:rPr>
          <w:rFonts w:ascii="Times New Roman" w:hAnsi="Times New Roman"/>
          <w:sz w:val="26"/>
          <w:szCs w:val="26"/>
        </w:rPr>
        <w:t xml:space="preserve"> Групп» к Климовой </w:t>
      </w:r>
      <w:r w:rsidR="00D770C6">
        <w:rPr>
          <w:rFonts w:ascii="Times New Roman" w:hAnsi="Times New Roman"/>
          <w:sz w:val="26"/>
          <w:szCs w:val="26"/>
        </w:rPr>
        <w:t>Е.А.</w:t>
      </w:r>
      <w:r w:rsidRPr="00D770C6" w:rsidR="00D770C6">
        <w:rPr>
          <w:rFonts w:ascii="Times New Roman" w:hAnsi="Times New Roman"/>
          <w:sz w:val="24"/>
          <w:szCs w:val="24"/>
        </w:rPr>
        <w:t xml:space="preserve"> </w:t>
      </w:r>
      <w:r w:rsidR="00D770C6">
        <w:rPr>
          <w:rFonts w:ascii="Times New Roman" w:hAnsi="Times New Roman"/>
          <w:sz w:val="24"/>
          <w:szCs w:val="24"/>
        </w:rPr>
        <w:t>«ДАННЫЕ ИЗЪЯТЫ»</w:t>
      </w:r>
      <w:r w:rsidRPr="00284F89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Климовой </w:t>
      </w:r>
      <w:r w:rsidR="00D770C6">
        <w:rPr>
          <w:rFonts w:ascii="Times New Roman" w:hAnsi="Times New Roman"/>
          <w:sz w:val="26"/>
          <w:szCs w:val="26"/>
          <w:lang w:eastAsia="uk-UA"/>
        </w:rPr>
        <w:t>Е.А.</w:t>
      </w:r>
      <w:r w:rsidRPr="00D770C6" w:rsidR="00D770C6">
        <w:rPr>
          <w:rFonts w:ascii="Times New Roman" w:hAnsi="Times New Roman"/>
          <w:sz w:val="24"/>
          <w:szCs w:val="24"/>
        </w:rPr>
        <w:t xml:space="preserve"> </w:t>
      </w:r>
      <w:r w:rsidR="00D770C6">
        <w:rPr>
          <w:rFonts w:ascii="Times New Roman" w:hAnsi="Times New Roman"/>
          <w:sz w:val="24"/>
          <w:szCs w:val="24"/>
        </w:rPr>
        <w:t>«ДАННЫЕ ИЗЪЯТЫ»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 </w:t>
      </w:r>
      <w:r w:rsidRPr="00284F89">
        <w:rPr>
          <w:rFonts w:ascii="Times New Roman" w:hAnsi="Times New Roman"/>
          <w:sz w:val="26"/>
          <w:szCs w:val="26"/>
        </w:rPr>
        <w:t xml:space="preserve">в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284F89"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</w:t>
      </w:r>
      <w:r w:rsidRPr="00284F89">
        <w:rPr>
          <w:rFonts w:ascii="Times New Roman" w:hAnsi="Times New Roman"/>
          <w:sz w:val="26"/>
          <w:szCs w:val="26"/>
        </w:rPr>
        <w:t>Микрокредитная</w:t>
      </w:r>
      <w:r w:rsidRPr="00284F89">
        <w:rPr>
          <w:rFonts w:ascii="Times New Roman" w:hAnsi="Times New Roman"/>
          <w:sz w:val="26"/>
          <w:szCs w:val="26"/>
        </w:rPr>
        <w:t xml:space="preserve"> компания «</w:t>
      </w:r>
      <w:r w:rsidRPr="00284F89">
        <w:rPr>
          <w:rFonts w:ascii="Times New Roman" w:hAnsi="Times New Roman"/>
          <w:sz w:val="26"/>
          <w:szCs w:val="26"/>
        </w:rPr>
        <w:t>Центрофинанс</w:t>
      </w:r>
      <w:r w:rsidRPr="00284F89">
        <w:rPr>
          <w:rFonts w:ascii="Times New Roman" w:hAnsi="Times New Roman"/>
          <w:sz w:val="26"/>
          <w:szCs w:val="26"/>
        </w:rPr>
        <w:t xml:space="preserve"> Групп»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задолженность по договору займа № </w:t>
      </w:r>
      <w:r>
        <w:rPr>
          <w:rFonts w:ascii="Times New Roman" w:hAnsi="Times New Roman"/>
          <w:sz w:val="26"/>
          <w:szCs w:val="26"/>
          <w:lang w:eastAsia="uk-UA"/>
        </w:rPr>
        <w:t>ЦЗВВД238786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от </w:t>
      </w:r>
      <w:r>
        <w:rPr>
          <w:rFonts w:ascii="Times New Roman" w:hAnsi="Times New Roman"/>
          <w:sz w:val="26"/>
          <w:szCs w:val="26"/>
          <w:lang w:eastAsia="uk-UA"/>
        </w:rPr>
        <w:t>23.11.2023</w:t>
      </w:r>
      <w:r w:rsidR="000F2EE7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 период с </w:t>
      </w:r>
      <w:r>
        <w:rPr>
          <w:rFonts w:ascii="Times New Roman" w:hAnsi="Times New Roman"/>
          <w:sz w:val="26"/>
          <w:szCs w:val="26"/>
          <w:lang w:eastAsia="uk-UA"/>
        </w:rPr>
        <w:t>23 ноября 2023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года  по </w:t>
      </w:r>
      <w:r>
        <w:rPr>
          <w:rFonts w:ascii="Times New Roman" w:hAnsi="Times New Roman"/>
          <w:sz w:val="26"/>
          <w:szCs w:val="26"/>
          <w:lang w:eastAsia="uk-UA"/>
        </w:rPr>
        <w:t>25 апреля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2024 года  в размере </w:t>
      </w:r>
      <w:r>
        <w:rPr>
          <w:rFonts w:ascii="Times New Roman" w:hAnsi="Times New Roman"/>
          <w:sz w:val="26"/>
          <w:szCs w:val="26"/>
          <w:lang w:eastAsia="uk-UA"/>
        </w:rPr>
        <w:t>5070,00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рублей основного долга, процентов </w:t>
      </w:r>
      <w:r>
        <w:rPr>
          <w:rFonts w:ascii="Times New Roman" w:hAnsi="Times New Roman"/>
          <w:sz w:val="26"/>
          <w:szCs w:val="26"/>
          <w:lang w:eastAsia="uk-UA"/>
        </w:rPr>
        <w:t xml:space="preserve">за пользование займом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в размере </w:t>
      </w:r>
      <w:r>
        <w:rPr>
          <w:rFonts w:ascii="Times New Roman" w:hAnsi="Times New Roman"/>
          <w:sz w:val="26"/>
          <w:szCs w:val="26"/>
          <w:lang w:eastAsia="uk-UA"/>
        </w:rPr>
        <w:t>6246,24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рублей, </w:t>
      </w:r>
      <w:r>
        <w:rPr>
          <w:rFonts w:ascii="Times New Roman" w:hAnsi="Times New Roman"/>
          <w:sz w:val="26"/>
          <w:szCs w:val="26"/>
          <w:lang w:eastAsia="uk-UA"/>
        </w:rPr>
        <w:t>неустойка в размере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338,93 рублей, </w:t>
      </w:r>
      <w:r w:rsidRPr="00284F89">
        <w:rPr>
          <w:rFonts w:ascii="Times New Roman" w:hAnsi="Times New Roman"/>
          <w:sz w:val="26"/>
          <w:szCs w:val="26"/>
          <w:lang w:eastAsia="uk-UA"/>
        </w:rPr>
        <w:t>расходы по уплате государственной пошлины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в размере </w:t>
      </w:r>
      <w:r>
        <w:rPr>
          <w:rFonts w:ascii="Times New Roman" w:hAnsi="Times New Roman"/>
          <w:sz w:val="26"/>
          <w:szCs w:val="26"/>
          <w:lang w:eastAsia="uk-UA"/>
        </w:rPr>
        <w:t>466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,00 рублей, а всего </w:t>
      </w:r>
      <w:r>
        <w:rPr>
          <w:rFonts w:ascii="Times New Roman" w:hAnsi="Times New Roman"/>
          <w:sz w:val="26"/>
          <w:szCs w:val="26"/>
          <w:lang w:eastAsia="uk-UA"/>
        </w:rPr>
        <w:t>12121,17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 рублей.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  <w:lang w:eastAsia="ru-RU"/>
        </w:rPr>
        <w:t xml:space="preserve">На решение суда может быть подана апелляционная жалоба </w:t>
      </w:r>
      <w:r w:rsidRPr="00284F89">
        <w:rPr>
          <w:rFonts w:ascii="Times New Roman" w:hAnsi="Times New Roman"/>
          <w:sz w:val="26"/>
          <w:szCs w:val="26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284F89">
        <w:rPr>
          <w:rFonts w:ascii="Times New Roman" w:hAnsi="Times New Roman"/>
          <w:sz w:val="26"/>
          <w:szCs w:val="26"/>
          <w:lang w:eastAsia="ru-RU"/>
        </w:rPr>
        <w:t>.</w:t>
      </w:r>
    </w:p>
    <w:p w:rsidR="00284F89" w:rsidRPr="00284F89" w:rsidP="00284F8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284F8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84F89" w:rsidRPr="00284F89" w:rsidP="00284F89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Переверзева О.В.</w:t>
      </w:r>
    </w:p>
    <w:p w:rsidR="00F92E94" w:rsidRPr="00284F89">
      <w:pPr>
        <w:rPr>
          <w:rFonts w:ascii="Times New Roman" w:hAnsi="Times New Roman"/>
          <w:sz w:val="26"/>
          <w:szCs w:val="26"/>
        </w:rPr>
      </w:pPr>
    </w:p>
    <w:sectPr w:rsidSect="00D770C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9"/>
    <w:rsid w:val="000F2EE7"/>
    <w:rsid w:val="00284F89"/>
    <w:rsid w:val="00D770C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4F89"/>
    <w:rPr>
      <w:rFonts w:ascii="Calibri" w:eastAsia="Times New Roman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4F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