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DA0" w:rsidRPr="00330DA0" w:rsidP="00330DA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 2-99-924/202</w:t>
      </w:r>
      <w:r w:rsidRPr="00330DA0">
        <w:rPr>
          <w:rFonts w:ascii="Times New Roman" w:hAnsi="Times New Roman"/>
          <w:b/>
          <w:color w:val="000000"/>
          <w:sz w:val="26"/>
          <w:szCs w:val="26"/>
          <w:lang w:eastAsia="ru-RU"/>
        </w:rPr>
        <w:t>5</w:t>
      </w:r>
    </w:p>
    <w:p w:rsidR="00330DA0" w:rsidRPr="00B359BF" w:rsidP="00330DA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284F89">
        <w:rPr>
          <w:rFonts w:ascii="Times New Roman" w:hAnsi="Times New Roman"/>
          <w:b/>
          <w:color w:val="000000"/>
          <w:sz w:val="26"/>
          <w:szCs w:val="26"/>
          <w:lang w:eastAsia="ru-RU"/>
        </w:rPr>
        <w:t>УИД 91</w:t>
      </w:r>
      <w:r w:rsidRPr="00284F89"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MS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0099-01-202</w:t>
      </w:r>
      <w:r w:rsidRPr="00B359BF">
        <w:rPr>
          <w:rFonts w:ascii="Times New Roman" w:hAnsi="Times New Roman"/>
          <w:b/>
          <w:color w:val="000000"/>
          <w:sz w:val="26"/>
          <w:szCs w:val="26"/>
          <w:lang w:eastAsia="ru-RU"/>
        </w:rPr>
        <w:t>5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-001383-92</w:t>
      </w:r>
    </w:p>
    <w:p w:rsidR="00330DA0" w:rsidRPr="00284F89" w:rsidP="00330DA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284F8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</w:t>
      </w:r>
    </w:p>
    <w:p w:rsidR="00330DA0" w:rsidRPr="00284F89" w:rsidP="00330D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284F8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284F8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284F8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330DA0" w:rsidRPr="00284F89" w:rsidP="00330D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284F8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330DA0" w:rsidRPr="00284F89" w:rsidP="00330D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284F89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(Резолютивная часть)</w:t>
      </w:r>
    </w:p>
    <w:p w:rsidR="00330DA0" w:rsidRPr="00284F89" w:rsidP="00330D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330DA0" w:rsidRPr="00284F89" w:rsidP="00330D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84F89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        1</w:t>
      </w:r>
      <w:r w:rsidRPr="00B359BF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7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сентября  2025</w:t>
      </w:r>
      <w:r w:rsidRPr="00284F89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</w:t>
      </w:r>
    </w:p>
    <w:p w:rsidR="00330DA0" w:rsidRPr="00284F89" w:rsidP="00330DA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330DA0" w:rsidRPr="00284F89" w:rsidP="00330DA0">
      <w:pPr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84F89">
        <w:rPr>
          <w:rFonts w:ascii="Times New Roman" w:hAnsi="Times New Roman"/>
          <w:color w:val="000000"/>
          <w:sz w:val="26"/>
          <w:szCs w:val="26"/>
          <w:lang w:eastAsia="ru-RU"/>
        </w:rPr>
        <w:t>Мировой судья судебного участка № 99 Ялтинского судебного района (городской округ Ялта)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Переверзева О.В., при помощнике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Резниковой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Ю.Г.</w:t>
      </w:r>
      <w:r w:rsidRPr="00284F89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330DA0" w:rsidRPr="00284F89" w:rsidP="00330DA0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eastAsia="uk-UA"/>
        </w:rPr>
      </w:pPr>
      <w:r w:rsidRPr="00284F8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>
        <w:rPr>
          <w:rFonts w:ascii="Times New Roman" w:hAnsi="Times New Roman"/>
          <w:sz w:val="26"/>
          <w:szCs w:val="26"/>
        </w:rPr>
        <w:t>Акционерного общества «</w:t>
      </w:r>
      <w:r>
        <w:rPr>
          <w:rFonts w:ascii="Times New Roman" w:hAnsi="Times New Roman"/>
          <w:sz w:val="26"/>
          <w:szCs w:val="26"/>
        </w:rPr>
        <w:t>ТБанк</w:t>
      </w:r>
      <w:r>
        <w:rPr>
          <w:rFonts w:ascii="Times New Roman" w:hAnsi="Times New Roman"/>
          <w:sz w:val="26"/>
          <w:szCs w:val="26"/>
        </w:rPr>
        <w:t>» к  Бажан Екатерине Петровне, с участием третьего лица-</w:t>
      </w:r>
      <w:r>
        <w:rPr>
          <w:rFonts w:ascii="Times New Roman" w:hAnsi="Times New Roman"/>
          <w:sz w:val="26"/>
          <w:szCs w:val="26"/>
        </w:rPr>
        <w:t>Бурлаченко</w:t>
      </w:r>
      <w:r>
        <w:rPr>
          <w:rFonts w:ascii="Times New Roman" w:hAnsi="Times New Roman"/>
          <w:sz w:val="26"/>
          <w:szCs w:val="26"/>
        </w:rPr>
        <w:t xml:space="preserve"> Захару Дмитриевичу,</w:t>
      </w:r>
      <w:r w:rsidRPr="00284F89">
        <w:rPr>
          <w:rFonts w:ascii="Times New Roman" w:hAnsi="Times New Roman"/>
          <w:sz w:val="26"/>
          <w:szCs w:val="26"/>
        </w:rPr>
        <w:t xml:space="preserve"> о взыскании задолженности по договору займа</w:t>
      </w:r>
      <w:r w:rsidRPr="00284F89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330DA0" w:rsidRPr="00284F89" w:rsidP="00330DA0">
      <w:pPr>
        <w:spacing w:after="0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284F89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руководствуясь ст.ст.196-199 Гражданского процессуального кодекса Российской Федерации, мировой судья </w:t>
      </w:r>
    </w:p>
    <w:p w:rsidR="00330DA0" w:rsidRPr="00284F89" w:rsidP="00330DA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284F8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РЕШИЛ:</w:t>
      </w:r>
    </w:p>
    <w:p w:rsidR="00330DA0" w:rsidRPr="00284F89" w:rsidP="00330DA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30DA0" w:rsidP="00330DA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30DA0" w:rsidRPr="00B359BF" w:rsidP="00330DA0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>В и</w:t>
      </w:r>
      <w:r w:rsidRPr="00284F89">
        <w:rPr>
          <w:rFonts w:ascii="Times New Roman" w:hAnsi="Times New Roman"/>
          <w:sz w:val="26"/>
          <w:szCs w:val="26"/>
        </w:rPr>
        <w:t>ск</w:t>
      </w:r>
      <w:r>
        <w:rPr>
          <w:rFonts w:ascii="Times New Roman" w:hAnsi="Times New Roman"/>
          <w:sz w:val="26"/>
          <w:szCs w:val="26"/>
        </w:rPr>
        <w:t>е</w:t>
      </w:r>
      <w:r w:rsidRPr="00284F89">
        <w:rPr>
          <w:rFonts w:ascii="Times New Roman" w:hAnsi="Times New Roman"/>
          <w:sz w:val="26"/>
          <w:szCs w:val="26"/>
        </w:rPr>
        <w:t xml:space="preserve"> </w:t>
      </w:r>
      <w:r w:rsidRPr="00284F8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Акционерного общества «</w:t>
      </w:r>
      <w:r>
        <w:rPr>
          <w:rFonts w:ascii="Times New Roman" w:hAnsi="Times New Roman"/>
          <w:sz w:val="26"/>
          <w:szCs w:val="26"/>
        </w:rPr>
        <w:t>ТБанк</w:t>
      </w:r>
      <w:r>
        <w:rPr>
          <w:rFonts w:ascii="Times New Roman" w:hAnsi="Times New Roman"/>
          <w:sz w:val="26"/>
          <w:szCs w:val="26"/>
        </w:rPr>
        <w:t>» к  Бажан Екатерине Петровне</w:t>
      </w:r>
      <w:r w:rsidRPr="00B359BF">
        <w:rPr>
          <w:rFonts w:ascii="Times New Roman" w:hAnsi="Times New Roman"/>
          <w:sz w:val="26"/>
          <w:szCs w:val="26"/>
        </w:rPr>
        <w:t xml:space="preserve"> </w:t>
      </w:r>
      <w:r w:rsidRPr="00284F89">
        <w:rPr>
          <w:rFonts w:ascii="Times New Roman" w:hAnsi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– отказать</w:t>
      </w:r>
      <w:r w:rsidRPr="00284F89">
        <w:rPr>
          <w:rFonts w:ascii="Times New Roman" w:hAnsi="Times New Roman"/>
          <w:color w:val="000000"/>
          <w:sz w:val="26"/>
          <w:szCs w:val="26"/>
        </w:rPr>
        <w:t xml:space="preserve">.  </w:t>
      </w:r>
    </w:p>
    <w:p w:rsidR="00330DA0" w:rsidRPr="00284F89" w:rsidP="00330DA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284F89">
        <w:rPr>
          <w:rFonts w:ascii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330DA0" w:rsidRPr="00284F89" w:rsidP="00330DA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284F89">
        <w:rPr>
          <w:rFonts w:ascii="Times New Roman" w:hAnsi="Times New Roman"/>
          <w:sz w:val="26"/>
          <w:szCs w:val="26"/>
          <w:lang w:eastAsia="ru-RU"/>
        </w:rPr>
        <w:t xml:space="preserve">На решение суда может быть подана апелляционная жалоба </w:t>
      </w:r>
      <w:r w:rsidRPr="00284F89">
        <w:rPr>
          <w:rFonts w:ascii="Times New Roman" w:hAnsi="Times New Roman"/>
          <w:sz w:val="26"/>
          <w:szCs w:val="26"/>
          <w:lang w:eastAsia="ru-RU"/>
        </w:rPr>
        <w:t>в Ялтинский городской суд Республики Крым  в течение месяца со дня принятия решения в окончательной форме через мирового судью</w:t>
      </w:r>
      <w:r w:rsidRPr="00284F89">
        <w:rPr>
          <w:rFonts w:ascii="Times New Roman" w:hAnsi="Times New Roman"/>
          <w:sz w:val="26"/>
          <w:szCs w:val="26"/>
          <w:lang w:eastAsia="ru-RU"/>
        </w:rPr>
        <w:t>.</w:t>
      </w:r>
    </w:p>
    <w:p w:rsidR="00330DA0" w:rsidRPr="00284F89" w:rsidP="00330DA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30DA0" w:rsidRPr="00284F89" w:rsidP="00330DA0">
      <w:pPr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30DA0" w:rsidP="00330DA0">
      <w:pPr>
        <w:shd w:val="clear" w:color="auto" w:fill="FFFFFF"/>
        <w:spacing w:after="0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330DA0" w:rsidRPr="00284F89" w:rsidP="00330DA0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284F89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284F89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284F89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284F89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284F89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                                        Переверзева О.В.</w:t>
      </w:r>
    </w:p>
    <w:p w:rsidR="00330DA0" w:rsidRPr="00284F89" w:rsidP="00330DA0">
      <w:pPr>
        <w:rPr>
          <w:rFonts w:ascii="Times New Roman" w:hAnsi="Times New Roman"/>
          <w:sz w:val="26"/>
          <w:szCs w:val="26"/>
        </w:rPr>
      </w:pPr>
    </w:p>
    <w:p w:rsidR="00F92E94"/>
    <w:sectPr w:rsidSect="00284F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A0"/>
    <w:rsid w:val="00284F89"/>
    <w:rsid w:val="00330DA0"/>
    <w:rsid w:val="008216F5"/>
    <w:rsid w:val="00B359BF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DA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