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5E0F" w:rsidRPr="00AA5E0F" w:rsidP="00AA5E0F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AA5E0F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AA5E0F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2-99-1662/2025</w:t>
      </w:r>
    </w:p>
    <w:p w:rsidR="00AA5E0F" w:rsidRPr="00AA5E0F" w:rsidP="00AA5E0F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AA5E0F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AA5E0F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AA5E0F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0099-01-2025-002539-19</w:t>
      </w:r>
    </w:p>
    <w:p w:rsidR="00AA5E0F" w:rsidRPr="00AA5E0F" w:rsidP="00AA5E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AA5E0F" w:rsidRPr="00AA5E0F" w:rsidP="00AA5E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AA5E0F" w:rsidRPr="00AA5E0F" w:rsidP="00AA5E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A5E0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AA5E0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AA5E0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AA5E0F" w:rsidRPr="00AA5E0F" w:rsidP="00AA5E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AA5E0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AA5E0F" w:rsidRPr="00AA5E0F" w:rsidP="00AA5E0F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AA5E0F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AA5E0F" w:rsidRPr="00AA5E0F" w:rsidP="00AA5E0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AA5E0F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AA5E0F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16 сентября 2025 года </w:t>
      </w:r>
      <w:r w:rsidRPr="00AA5E0F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A5E0F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A5E0F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A5E0F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A5E0F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A5E0F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AA5E0F" w:rsidRPr="00AA5E0F" w:rsidP="00AA5E0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A5E0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помощнике судьи </w:t>
      </w:r>
      <w:r w:rsidRPr="00AA5E0F">
        <w:rPr>
          <w:rFonts w:ascii="Times New Roman" w:hAnsi="Times New Roman"/>
          <w:color w:val="000000"/>
          <w:sz w:val="20"/>
          <w:szCs w:val="20"/>
          <w:lang w:eastAsia="ru-RU"/>
        </w:rPr>
        <w:t>Резниковой</w:t>
      </w:r>
      <w:r w:rsidRPr="00AA5E0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Ю.Г.,</w:t>
      </w:r>
    </w:p>
    <w:p w:rsidR="00AA5E0F" w:rsidRPr="00AA5E0F" w:rsidP="00AA5E0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A5E0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AA5E0F">
        <w:rPr>
          <w:rFonts w:ascii="Times New Roman" w:hAnsi="Times New Roman"/>
          <w:color w:val="000000"/>
          <w:sz w:val="20"/>
          <w:szCs w:val="20"/>
          <w:lang w:eastAsia="ru-RU"/>
        </w:rPr>
        <w:t>Стрыгиной</w:t>
      </w:r>
      <w:r w:rsidRPr="00AA5E0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Елене Григорьевне  </w:t>
      </w:r>
      <w:r w:rsidRPr="00AA5E0F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AA5E0F" w:rsidRPr="00AA5E0F" w:rsidP="00AA5E0F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AA5E0F">
        <w:rPr>
          <w:rFonts w:ascii="Times New Roman" w:hAnsi="Times New Roman"/>
          <w:sz w:val="20"/>
          <w:szCs w:val="20"/>
        </w:rPr>
        <w:t>Р</w:t>
      </w:r>
      <w:r w:rsidRPr="00AA5E0F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AA5E0F" w:rsidRPr="00AA5E0F" w:rsidP="00AA5E0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AA5E0F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AA5E0F">
        <w:rPr>
          <w:rFonts w:ascii="Times New Roman" w:hAnsi="Times New Roman"/>
          <w:b/>
          <w:sz w:val="20"/>
          <w:szCs w:val="20"/>
        </w:rPr>
        <w:t>р</w:t>
      </w:r>
      <w:r w:rsidRPr="00AA5E0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AA5E0F" w:rsidRPr="00AA5E0F" w:rsidP="00AA5E0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AA5E0F" w:rsidRPr="00AA5E0F" w:rsidP="00AA5E0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A5E0F">
        <w:rPr>
          <w:rFonts w:ascii="Times New Roman" w:hAnsi="Times New Roman"/>
          <w:sz w:val="20"/>
          <w:szCs w:val="20"/>
        </w:rPr>
        <w:t xml:space="preserve">Иск </w:t>
      </w:r>
      <w:r w:rsidRPr="00AA5E0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</w:t>
      </w:r>
      <w:r w:rsidRPr="00AA5E0F">
        <w:rPr>
          <w:rFonts w:ascii="Times New Roman" w:hAnsi="Times New Roman"/>
          <w:color w:val="000000"/>
          <w:sz w:val="20"/>
          <w:szCs w:val="20"/>
          <w:lang w:eastAsia="ru-RU"/>
        </w:rPr>
        <w:t>Стрыгиной</w:t>
      </w:r>
      <w:r w:rsidRPr="00AA5E0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Елене Григорьевне   </w:t>
      </w:r>
      <w:r w:rsidRPr="00AA5E0F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AA5E0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AA5E0F" w:rsidRPr="00AA5E0F" w:rsidP="00AA5E0F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AA5E0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AA5E0F">
        <w:rPr>
          <w:rFonts w:ascii="Times New Roman" w:hAnsi="Times New Roman"/>
          <w:color w:val="000000"/>
          <w:sz w:val="20"/>
          <w:szCs w:val="20"/>
          <w:lang w:eastAsia="ru-RU"/>
        </w:rPr>
        <w:t>Стрыгиной</w:t>
      </w:r>
      <w:r w:rsidRPr="00AA5E0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Елены Григорьевны  </w:t>
      </w:r>
      <w:r w:rsidRPr="00AA5E0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AA5E0F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AA5E0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AA5E0F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AA5E0F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AA5E0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за период с февраля  2022 года по  июнь  2025 года   включительно в размере 19937,56  рублей, пени за просрочку оплаты  по день вынесения решения  в размере 3674,77 рублей  и судебные расходы по оплате </w:t>
      </w:r>
      <w:r w:rsidRPr="00AA5E0F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AA5E0F">
        <w:rPr>
          <w:rFonts w:ascii="Times New Roman" w:hAnsi="Times New Roman"/>
          <w:color w:val="000000"/>
          <w:sz w:val="20"/>
          <w:szCs w:val="20"/>
        </w:rPr>
        <w:t>ой</w:t>
      </w:r>
      <w:r w:rsidRPr="00AA5E0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AA5E0F">
        <w:rPr>
          <w:rFonts w:ascii="Times New Roman" w:hAnsi="Times New Roman"/>
          <w:color w:val="000000"/>
          <w:sz w:val="20"/>
          <w:szCs w:val="20"/>
        </w:rPr>
        <w:t>ы</w:t>
      </w:r>
      <w:r w:rsidRPr="00AA5E0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4000,00  рублей. </w:t>
      </w:r>
    </w:p>
    <w:p w:rsidR="00AA5E0F" w:rsidRPr="00AA5E0F" w:rsidP="00AA5E0F">
      <w:pPr>
        <w:pStyle w:val="HTMLPreformatted"/>
        <w:ind w:firstLine="540"/>
        <w:jc w:val="both"/>
        <w:rPr>
          <w:rFonts w:ascii="Times New Roman" w:hAnsi="Times New Roman" w:cs="Times New Roman"/>
          <w:lang w:eastAsia="ru-RU"/>
        </w:rPr>
      </w:pPr>
      <w:r w:rsidRPr="00AA5E0F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AA5E0F">
        <w:rPr>
          <w:rFonts w:ascii="Times New Roman" w:hAnsi="Times New Roman"/>
          <w:color w:val="000000"/>
          <w:lang w:eastAsia="ru-RU"/>
        </w:rPr>
        <w:t xml:space="preserve"> </w:t>
      </w:r>
      <w:r w:rsidRPr="00AA5E0F">
        <w:rPr>
          <w:rFonts w:ascii="Times New Roman" w:hAnsi="Times New Roman"/>
          <w:color w:val="000000"/>
        </w:rPr>
        <w:t xml:space="preserve"> </w:t>
      </w:r>
      <w:r w:rsidRPr="00AA5E0F">
        <w:rPr>
          <w:rFonts w:ascii="Times New Roman" w:hAnsi="Times New Roman"/>
          <w:color w:val="000000"/>
          <w:lang w:eastAsia="ru-RU"/>
        </w:rPr>
        <w:t xml:space="preserve">  </w:t>
      </w:r>
      <w:r w:rsidRPr="00AA5E0F">
        <w:rPr>
          <w:rFonts w:ascii="Times New Roman" w:hAnsi="Times New Roman"/>
          <w:color w:val="000000"/>
          <w:lang w:eastAsia="ru-RU"/>
        </w:rPr>
        <w:t>Стрыгиной</w:t>
      </w:r>
      <w:r w:rsidRPr="00AA5E0F">
        <w:rPr>
          <w:rFonts w:ascii="Times New Roman" w:hAnsi="Times New Roman"/>
          <w:color w:val="000000"/>
          <w:lang w:eastAsia="ru-RU"/>
        </w:rPr>
        <w:t xml:space="preserve"> Елены Григорьевны   </w:t>
      </w:r>
      <w:r w:rsidRPr="00AA5E0F">
        <w:rPr>
          <w:rFonts w:ascii="Times New Roman" w:hAnsi="Times New Roman"/>
          <w:color w:val="000000"/>
        </w:rPr>
        <w:t xml:space="preserve">  </w:t>
      </w:r>
      <w:r w:rsidRPr="00AA5E0F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AA5E0F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AA5E0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A5E0F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AA5E0F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AA5E0F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AA5E0F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AA5E0F">
        <w:rPr>
          <w:rFonts w:ascii="Times New Roman" w:hAnsi="Times New Roman"/>
          <w:color w:val="000000"/>
          <w:shd w:val="clear" w:color="auto" w:fill="FFFFFF"/>
        </w:rPr>
        <w:t>19937,56  рублей</w:t>
      </w:r>
      <w:r w:rsidRPr="00AA5E0F">
        <w:rPr>
          <w:rFonts w:ascii="Times New Roman" w:hAnsi="Times New Roman" w:cs="Times New Roman"/>
          <w:lang w:eastAsia="ru-RU"/>
        </w:rPr>
        <w:t>,   за период с 17 сентября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AA5E0F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AA5E0F" w:rsidRPr="00AA5E0F" w:rsidP="00AA5E0F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A5E0F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AA5E0F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AA5E0F" w:rsidRPr="00AA5E0F" w:rsidP="00AA5E0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AA5E0F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AA5E0F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AA5E0F">
        <w:rPr>
          <w:rFonts w:ascii="Times New Roman" w:hAnsi="Times New Roman"/>
          <w:sz w:val="20"/>
          <w:szCs w:val="20"/>
        </w:rPr>
        <w:t>.</w:t>
      </w:r>
    </w:p>
    <w:p w:rsidR="00AA5E0F" w:rsidRPr="00AA5E0F" w:rsidP="00AA5E0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AA5E0F" w:rsidRPr="00AA5E0F" w:rsidP="00AA5E0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AA5E0F" w:rsidRPr="00AA5E0F" w:rsidP="00AA5E0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AA5E0F" w:rsidRPr="00AA5E0F" w:rsidP="00AA5E0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A5E0F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AA5E0F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A5E0F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A5E0F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A5E0F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AA5E0F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§??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¬???¬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0F"/>
    <w:rsid w:val="008216F5"/>
    <w:rsid w:val="00AA5E0F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E0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AA5E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AA5E0F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AA5E0F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