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5FD2" w:rsidRPr="00725FD2" w:rsidP="00725FD2">
      <w:pPr>
        <w:shd w:val="clear" w:color="auto" w:fill="FFFFFF"/>
        <w:spacing w:after="0" w:line="240" w:lineRule="auto"/>
        <w:jc w:val="right"/>
        <w:rPr>
          <w:rFonts w:ascii="Times New Roman" w:hAnsi="Times New Roman"/>
          <w:b/>
          <w:color w:val="000000"/>
          <w:sz w:val="14"/>
          <w:szCs w:val="14"/>
          <w:lang w:eastAsia="ru-RU"/>
        </w:rPr>
      </w:pPr>
      <w:r w:rsidRPr="00725FD2">
        <w:rPr>
          <w:rFonts w:ascii="Times New Roman" w:hAnsi="Times New Roman"/>
          <w:b/>
          <w:color w:val="000000"/>
          <w:sz w:val="14"/>
          <w:szCs w:val="14"/>
          <w:lang w:eastAsia="ru-RU"/>
        </w:rPr>
        <w:t>Дело № 2-99-1757/2025</w:t>
      </w:r>
    </w:p>
    <w:p w:rsidR="00725FD2" w:rsidRPr="00725FD2" w:rsidP="00725FD2">
      <w:pPr>
        <w:shd w:val="clear" w:color="auto" w:fill="FFFFFF"/>
        <w:spacing w:after="0" w:line="240" w:lineRule="auto"/>
        <w:jc w:val="right"/>
        <w:rPr>
          <w:rFonts w:ascii="Times New Roman" w:hAnsi="Times New Roman"/>
          <w:b/>
          <w:color w:val="000000"/>
          <w:sz w:val="14"/>
          <w:szCs w:val="14"/>
          <w:lang w:eastAsia="ru-RU"/>
        </w:rPr>
      </w:pPr>
      <w:r w:rsidRPr="00725FD2">
        <w:rPr>
          <w:rFonts w:ascii="Times New Roman" w:hAnsi="Times New Roman"/>
          <w:b/>
          <w:color w:val="000000"/>
          <w:sz w:val="14"/>
          <w:szCs w:val="14"/>
          <w:lang w:eastAsia="ru-RU"/>
        </w:rPr>
        <w:t>УИД 91</w:t>
      </w:r>
      <w:r w:rsidRPr="00725FD2">
        <w:rPr>
          <w:rFonts w:ascii="Times New Roman" w:hAnsi="Times New Roman"/>
          <w:b/>
          <w:color w:val="000000"/>
          <w:sz w:val="14"/>
          <w:szCs w:val="14"/>
          <w:lang w:val="en-US" w:eastAsia="ru-RU"/>
        </w:rPr>
        <w:t>MS</w:t>
      </w:r>
      <w:r w:rsidRPr="00725FD2">
        <w:rPr>
          <w:rFonts w:ascii="Times New Roman" w:hAnsi="Times New Roman"/>
          <w:b/>
          <w:color w:val="000000"/>
          <w:sz w:val="14"/>
          <w:szCs w:val="14"/>
          <w:lang w:eastAsia="ru-RU"/>
        </w:rPr>
        <w:t>0099-01-2025-002799-15</w:t>
      </w:r>
    </w:p>
    <w:p w:rsidR="00725FD2" w:rsidRPr="00725FD2" w:rsidP="00725FD2">
      <w:pPr>
        <w:shd w:val="clear" w:color="auto" w:fill="FFFFFF"/>
        <w:spacing w:after="0" w:line="240" w:lineRule="auto"/>
        <w:rPr>
          <w:rFonts w:ascii="Times New Roman" w:hAnsi="Times New Roman"/>
          <w:b/>
          <w:bCs/>
          <w:color w:val="000000"/>
          <w:sz w:val="14"/>
          <w:szCs w:val="14"/>
          <w:lang w:eastAsia="ru-RU"/>
        </w:rPr>
      </w:pPr>
      <w:r w:rsidRPr="00725FD2">
        <w:rPr>
          <w:rFonts w:ascii="Times New Roman" w:hAnsi="Times New Roman"/>
          <w:b/>
          <w:bCs/>
          <w:color w:val="000000"/>
          <w:sz w:val="14"/>
          <w:szCs w:val="14"/>
          <w:lang w:eastAsia="ru-RU"/>
        </w:rPr>
        <w:t xml:space="preserve">    </w:t>
      </w:r>
    </w:p>
    <w:p w:rsidR="00725FD2" w:rsidRPr="00725FD2" w:rsidP="00725FD2">
      <w:pPr>
        <w:shd w:val="clear" w:color="auto" w:fill="FFFFFF"/>
        <w:spacing w:after="0" w:line="240" w:lineRule="auto"/>
        <w:jc w:val="center"/>
        <w:rPr>
          <w:rFonts w:ascii="Times New Roman" w:hAnsi="Times New Roman"/>
          <w:b/>
          <w:color w:val="000000"/>
          <w:sz w:val="14"/>
          <w:szCs w:val="14"/>
          <w:lang w:eastAsia="ru-RU"/>
        </w:rPr>
      </w:pPr>
      <w:r w:rsidRPr="00725FD2">
        <w:rPr>
          <w:rFonts w:ascii="Times New Roman" w:hAnsi="Times New Roman"/>
          <w:b/>
          <w:bCs/>
          <w:color w:val="000000"/>
          <w:sz w:val="14"/>
          <w:szCs w:val="14"/>
          <w:lang w:eastAsia="ru-RU"/>
        </w:rPr>
        <w:t xml:space="preserve">   </w:t>
      </w:r>
      <w:r w:rsidRPr="00725FD2">
        <w:rPr>
          <w:rFonts w:ascii="Times New Roman" w:hAnsi="Times New Roman"/>
          <w:b/>
          <w:bCs/>
          <w:color w:val="000000"/>
          <w:sz w:val="14"/>
          <w:szCs w:val="14"/>
          <w:lang w:eastAsia="ru-RU"/>
        </w:rPr>
        <w:t>Р</w:t>
      </w:r>
      <w:r w:rsidRPr="00725FD2">
        <w:rPr>
          <w:rFonts w:ascii="Times New Roman" w:hAnsi="Times New Roman"/>
          <w:b/>
          <w:bCs/>
          <w:color w:val="000000"/>
          <w:sz w:val="14"/>
          <w:szCs w:val="14"/>
          <w:lang w:eastAsia="ru-RU"/>
        </w:rPr>
        <w:t xml:space="preserve"> Е Ш Е Н И Е</w:t>
      </w:r>
    </w:p>
    <w:p w:rsidR="00725FD2" w:rsidRPr="00725FD2" w:rsidP="00725FD2">
      <w:pPr>
        <w:shd w:val="clear" w:color="auto" w:fill="FFFFFF"/>
        <w:spacing w:after="0" w:line="240" w:lineRule="auto"/>
        <w:jc w:val="center"/>
        <w:rPr>
          <w:rFonts w:ascii="Times New Roman" w:hAnsi="Times New Roman"/>
          <w:b/>
          <w:bCs/>
          <w:color w:val="000000"/>
          <w:sz w:val="14"/>
          <w:szCs w:val="14"/>
          <w:lang w:eastAsia="ru-RU"/>
        </w:rPr>
      </w:pPr>
      <w:r w:rsidRPr="00725FD2">
        <w:rPr>
          <w:rFonts w:ascii="Times New Roman" w:hAnsi="Times New Roman"/>
          <w:b/>
          <w:bCs/>
          <w:color w:val="000000"/>
          <w:sz w:val="14"/>
          <w:szCs w:val="14"/>
          <w:lang w:eastAsia="ru-RU"/>
        </w:rPr>
        <w:t xml:space="preserve">        Именем Российской Федерации</w:t>
      </w:r>
    </w:p>
    <w:p w:rsidR="00725FD2" w:rsidRPr="00725FD2" w:rsidP="00725FD2">
      <w:pPr>
        <w:shd w:val="clear" w:color="auto" w:fill="FFFFFF"/>
        <w:spacing w:after="0" w:line="240" w:lineRule="auto"/>
        <w:jc w:val="center"/>
        <w:rPr>
          <w:rFonts w:ascii="Times New Roman" w:hAnsi="Times New Roman"/>
          <w:b/>
          <w:color w:val="000000"/>
          <w:sz w:val="14"/>
          <w:szCs w:val="14"/>
          <w:lang w:eastAsia="ru-RU"/>
        </w:rPr>
      </w:pPr>
      <w:r w:rsidRPr="00725FD2">
        <w:rPr>
          <w:rFonts w:ascii="Times New Roman" w:hAnsi="Times New Roman"/>
          <w:b/>
          <w:color w:val="000000"/>
          <w:sz w:val="14"/>
          <w:szCs w:val="14"/>
          <w:lang w:eastAsia="ru-RU"/>
        </w:rPr>
        <w:t xml:space="preserve">      </w:t>
      </w:r>
    </w:p>
    <w:p w:rsidR="00725FD2" w:rsidRPr="00725FD2" w:rsidP="00725FD2">
      <w:pPr>
        <w:shd w:val="clear" w:color="auto" w:fill="FFFFFF"/>
        <w:spacing w:after="0" w:line="240" w:lineRule="auto"/>
        <w:jc w:val="both"/>
        <w:rPr>
          <w:rFonts w:ascii="Times New Roman" w:hAnsi="Times New Roman"/>
          <w:color w:val="000000"/>
          <w:sz w:val="14"/>
          <w:szCs w:val="14"/>
          <w:lang w:eastAsia="ru-RU"/>
        </w:rPr>
      </w:pPr>
      <w:r w:rsidRPr="00725FD2">
        <w:rPr>
          <w:rFonts w:ascii="Times New Roman" w:hAnsi="Times New Roman"/>
          <w:bCs/>
          <w:color w:val="000000"/>
          <w:sz w:val="14"/>
          <w:szCs w:val="14"/>
          <w:lang w:eastAsia="ru-RU"/>
        </w:rPr>
        <w:t>г. Ялта                                                                                                  16 декабря  2025 года</w:t>
      </w:r>
    </w:p>
    <w:p w:rsidR="00725FD2" w:rsidRPr="00725FD2" w:rsidP="00725FD2">
      <w:pPr>
        <w:spacing w:after="0" w:line="240" w:lineRule="auto"/>
        <w:ind w:firstLine="720"/>
        <w:jc w:val="both"/>
        <w:rPr>
          <w:rFonts w:ascii="Times New Roman" w:hAnsi="Times New Roman"/>
          <w:color w:val="000000"/>
          <w:sz w:val="14"/>
          <w:szCs w:val="14"/>
          <w:lang w:eastAsia="ru-RU"/>
        </w:rPr>
      </w:pPr>
    </w:p>
    <w:p w:rsidR="00725FD2" w:rsidRPr="00725FD2" w:rsidP="00725FD2">
      <w:pPr>
        <w:spacing w:after="0"/>
        <w:ind w:firstLine="720"/>
        <w:jc w:val="both"/>
        <w:rPr>
          <w:rFonts w:ascii="Times New Roman" w:hAnsi="Times New Roman"/>
          <w:color w:val="000000"/>
          <w:sz w:val="14"/>
          <w:szCs w:val="14"/>
          <w:lang w:eastAsia="ru-RU"/>
        </w:rPr>
      </w:pPr>
      <w:r w:rsidRPr="00725FD2">
        <w:rPr>
          <w:rFonts w:ascii="Times New Roman" w:hAnsi="Times New Roman"/>
          <w:color w:val="000000"/>
          <w:sz w:val="14"/>
          <w:szCs w:val="14"/>
          <w:lang w:eastAsia="ru-RU"/>
        </w:rPr>
        <w:t>Мировой судья судебного участка № 99 Ялтинского судебного района (г</w:t>
      </w:r>
      <w:r w:rsidRPr="00725FD2">
        <w:rPr>
          <w:rFonts w:ascii="Times New Roman" w:hAnsi="Times New Roman"/>
          <w:color w:val="000000"/>
          <w:sz w:val="14"/>
          <w:szCs w:val="14"/>
          <w:lang w:eastAsia="ru-RU"/>
        </w:rPr>
        <w:t>ородской округ Ялта) Республики Крым  Переверзева О.В., при секретаре Дорошенко О.С.,</w:t>
      </w:r>
    </w:p>
    <w:p w:rsidR="00725FD2" w:rsidRPr="00725FD2" w:rsidP="00725FD2">
      <w:pPr>
        <w:spacing w:after="0"/>
        <w:ind w:firstLine="720"/>
        <w:jc w:val="both"/>
        <w:rPr>
          <w:rFonts w:ascii="Times New Roman" w:hAnsi="Times New Roman"/>
          <w:color w:val="000000"/>
          <w:sz w:val="14"/>
          <w:szCs w:val="14"/>
          <w:lang w:eastAsia="ru-RU"/>
        </w:rPr>
      </w:pPr>
      <w:r w:rsidRPr="00725FD2">
        <w:rPr>
          <w:rFonts w:ascii="Times New Roman" w:hAnsi="Times New Roman"/>
          <w:color w:val="000000"/>
          <w:sz w:val="14"/>
          <w:szCs w:val="14"/>
          <w:lang w:eastAsia="ru-RU"/>
        </w:rPr>
        <w:t xml:space="preserve"> С участием представителя истца </w:t>
      </w:r>
      <w:r w:rsidRPr="00725FD2">
        <w:rPr>
          <w:rFonts w:ascii="Times New Roman" w:hAnsi="Times New Roman"/>
          <w:color w:val="000000"/>
          <w:sz w:val="14"/>
          <w:szCs w:val="14"/>
          <w:lang w:eastAsia="ru-RU"/>
        </w:rPr>
        <w:t>Плесковской</w:t>
      </w:r>
      <w:r w:rsidRPr="00725FD2">
        <w:rPr>
          <w:rFonts w:ascii="Times New Roman" w:hAnsi="Times New Roman"/>
          <w:color w:val="000000"/>
          <w:sz w:val="14"/>
          <w:szCs w:val="14"/>
          <w:lang w:eastAsia="ru-RU"/>
        </w:rPr>
        <w:t xml:space="preserve"> Г.С., ответчиков </w:t>
      </w:r>
      <w:r w:rsidRPr="00725FD2">
        <w:rPr>
          <w:rFonts w:ascii="Times New Roman" w:hAnsi="Times New Roman"/>
          <w:color w:val="000000"/>
          <w:sz w:val="14"/>
          <w:szCs w:val="14"/>
          <w:lang w:eastAsia="ru-RU"/>
        </w:rPr>
        <w:t>Похольчука</w:t>
      </w:r>
      <w:r w:rsidRPr="00725FD2">
        <w:rPr>
          <w:rFonts w:ascii="Times New Roman" w:hAnsi="Times New Roman"/>
          <w:color w:val="000000"/>
          <w:sz w:val="14"/>
          <w:szCs w:val="14"/>
          <w:lang w:eastAsia="ru-RU"/>
        </w:rPr>
        <w:t xml:space="preserve"> О.А., </w:t>
      </w:r>
      <w:r w:rsidRPr="00725FD2">
        <w:rPr>
          <w:rFonts w:ascii="Times New Roman" w:hAnsi="Times New Roman"/>
          <w:color w:val="000000"/>
          <w:sz w:val="14"/>
          <w:szCs w:val="14"/>
          <w:lang w:eastAsia="ru-RU"/>
        </w:rPr>
        <w:t>Похольчук</w:t>
      </w:r>
      <w:r w:rsidRPr="00725FD2">
        <w:rPr>
          <w:rFonts w:ascii="Times New Roman" w:hAnsi="Times New Roman"/>
          <w:color w:val="000000"/>
          <w:sz w:val="14"/>
          <w:szCs w:val="14"/>
          <w:lang w:eastAsia="ru-RU"/>
        </w:rPr>
        <w:t xml:space="preserve"> Т.В.,</w:t>
      </w:r>
    </w:p>
    <w:p w:rsidR="00725FD2" w:rsidRPr="00725FD2" w:rsidP="00725FD2">
      <w:pPr>
        <w:spacing w:after="0"/>
        <w:ind w:firstLine="708"/>
        <w:jc w:val="both"/>
        <w:rPr>
          <w:rFonts w:ascii="Times New Roman" w:hAnsi="Times New Roman"/>
          <w:color w:val="000000"/>
          <w:sz w:val="14"/>
          <w:szCs w:val="14"/>
          <w:lang w:eastAsia="ru-RU"/>
        </w:rPr>
      </w:pPr>
      <w:r w:rsidRPr="00725FD2">
        <w:rPr>
          <w:rFonts w:ascii="Times New Roman" w:hAnsi="Times New Roman"/>
          <w:color w:val="000000"/>
          <w:sz w:val="14"/>
          <w:szCs w:val="14"/>
          <w:lang w:eastAsia="ru-RU"/>
        </w:rPr>
        <w:t xml:space="preserve">рассмотрев в открытом судебном заседании  гражданское дело по исковому заявлению </w:t>
      </w:r>
      <w:r w:rsidRPr="00725FD2">
        <w:rPr>
          <w:rFonts w:ascii="Times New Roman" w:hAnsi="Times New Roman"/>
          <w:sz w:val="14"/>
          <w:szCs w:val="14"/>
          <w:lang w:eastAsia="uk-UA"/>
        </w:rPr>
        <w:t xml:space="preserve"> Акционерного общества  «Ялтинские тепловые сети»  к </w:t>
      </w:r>
      <w:r w:rsidRPr="00725FD2">
        <w:rPr>
          <w:rFonts w:ascii="Times New Roman" w:hAnsi="Times New Roman"/>
          <w:sz w:val="14"/>
          <w:szCs w:val="14"/>
          <w:lang w:eastAsia="uk-UA"/>
        </w:rPr>
        <w:t>Похольчук</w:t>
      </w:r>
      <w:r w:rsidRPr="00725FD2">
        <w:rPr>
          <w:rFonts w:ascii="Times New Roman" w:hAnsi="Times New Roman"/>
          <w:sz w:val="14"/>
          <w:szCs w:val="14"/>
          <w:lang w:eastAsia="uk-UA"/>
        </w:rPr>
        <w:t xml:space="preserve"> Олегу Анатольевичу, </w:t>
      </w:r>
      <w:r w:rsidRPr="00725FD2">
        <w:rPr>
          <w:rFonts w:ascii="Times New Roman" w:hAnsi="Times New Roman"/>
          <w:sz w:val="14"/>
          <w:szCs w:val="14"/>
          <w:lang w:eastAsia="uk-UA"/>
        </w:rPr>
        <w:t>Похольчук</w:t>
      </w:r>
      <w:r w:rsidRPr="00725FD2">
        <w:rPr>
          <w:rFonts w:ascii="Times New Roman" w:hAnsi="Times New Roman"/>
          <w:sz w:val="14"/>
          <w:szCs w:val="14"/>
          <w:lang w:eastAsia="uk-UA"/>
        </w:rPr>
        <w:t xml:space="preserve"> Татьяне Валериевне, действующих за себя и своих несовершеннолетних детей  </w:t>
      </w:r>
      <w:r w:rsidRPr="00725FD2">
        <w:rPr>
          <w:rFonts w:ascii="Times New Roman" w:hAnsi="Times New Roman"/>
          <w:sz w:val="14"/>
          <w:szCs w:val="14"/>
          <w:lang w:eastAsia="uk-UA"/>
        </w:rPr>
        <w:t>"ДАННЫЕ ИЗЪЯТЫ"</w:t>
      </w:r>
      <w:r w:rsidRPr="00725FD2">
        <w:rPr>
          <w:rFonts w:ascii="Times New Roman" w:hAnsi="Times New Roman"/>
          <w:sz w:val="14"/>
          <w:szCs w:val="14"/>
          <w:lang w:eastAsia="uk-UA"/>
        </w:rPr>
        <w:t xml:space="preserve"> о взыскании задолженности за услуги по отоплению и горячему водоснабжению,</w:t>
      </w:r>
      <w:r w:rsidRPr="00725FD2">
        <w:rPr>
          <w:rFonts w:ascii="Times New Roman" w:hAnsi="Times New Roman"/>
          <w:color w:val="000000"/>
          <w:sz w:val="14"/>
          <w:szCs w:val="14"/>
          <w:lang w:eastAsia="ru-RU"/>
        </w:rPr>
        <w:t xml:space="preserve"> </w:t>
      </w:r>
    </w:p>
    <w:p w:rsidR="00725FD2" w:rsidRPr="00725FD2" w:rsidP="00725FD2">
      <w:pPr>
        <w:spacing w:after="0"/>
        <w:ind w:firstLine="708"/>
        <w:jc w:val="center"/>
        <w:rPr>
          <w:rFonts w:ascii="Times New Roman" w:hAnsi="Times New Roman"/>
          <w:color w:val="000000"/>
          <w:sz w:val="14"/>
          <w:szCs w:val="14"/>
          <w:lang w:eastAsia="ru-RU"/>
        </w:rPr>
      </w:pPr>
      <w:r w:rsidRPr="00725FD2">
        <w:rPr>
          <w:rFonts w:ascii="Times New Roman" w:hAnsi="Times New Roman"/>
          <w:color w:val="000000"/>
          <w:sz w:val="14"/>
          <w:szCs w:val="14"/>
          <w:lang w:eastAsia="ru-RU"/>
        </w:rPr>
        <w:t>установил:</w:t>
      </w:r>
    </w:p>
    <w:p w:rsidR="00725FD2" w:rsidRPr="00725FD2" w:rsidP="00725FD2">
      <w:pPr>
        <w:shd w:val="clear" w:color="auto" w:fill="FFFFFF"/>
        <w:spacing w:after="0"/>
        <w:ind w:firstLine="720"/>
        <w:jc w:val="both"/>
        <w:rPr>
          <w:rFonts w:ascii="Times New Roman" w:hAnsi="Times New Roman"/>
          <w:sz w:val="14"/>
          <w:szCs w:val="14"/>
          <w:lang w:eastAsia="uk-UA"/>
        </w:rPr>
      </w:pPr>
      <w:r w:rsidRPr="00725FD2">
        <w:rPr>
          <w:rFonts w:ascii="Times New Roman" w:hAnsi="Times New Roman"/>
          <w:sz w:val="14"/>
          <w:szCs w:val="14"/>
          <w:lang w:eastAsia="uk-UA"/>
        </w:rPr>
        <w:t xml:space="preserve">Акционерное общество  «Ялтинские тепловые сети»  </w:t>
      </w:r>
      <w:r w:rsidRPr="00725FD2">
        <w:rPr>
          <w:rFonts w:ascii="Times New Roman" w:hAnsi="Times New Roman"/>
          <w:color w:val="000000"/>
          <w:sz w:val="14"/>
          <w:szCs w:val="14"/>
          <w:shd w:val="clear" w:color="auto" w:fill="FFFFFF"/>
        </w:rPr>
        <w:t xml:space="preserve">(далее по тексту – АО «Ялтинские тепловые сети») обратилось в суд с иском </w:t>
      </w:r>
      <w:r w:rsidRPr="00725FD2">
        <w:rPr>
          <w:rFonts w:ascii="Times New Roman" w:hAnsi="Times New Roman"/>
          <w:color w:val="000000"/>
          <w:sz w:val="14"/>
          <w:szCs w:val="14"/>
          <w:shd w:val="clear" w:color="auto" w:fill="FFFFFF"/>
        </w:rPr>
        <w:t xml:space="preserve">( </w:t>
      </w:r>
      <w:r w:rsidRPr="00725FD2">
        <w:rPr>
          <w:rFonts w:ascii="Times New Roman" w:hAnsi="Times New Roman"/>
          <w:color w:val="000000"/>
          <w:sz w:val="14"/>
          <w:szCs w:val="14"/>
          <w:shd w:val="clear" w:color="auto" w:fill="FFFFFF"/>
        </w:rPr>
        <w:t xml:space="preserve">с учетом уточнений) о взыскании солидарно  с </w:t>
      </w:r>
      <w:r w:rsidRPr="00725FD2">
        <w:rPr>
          <w:rFonts w:ascii="Times New Roman" w:hAnsi="Times New Roman"/>
          <w:color w:val="000000"/>
          <w:sz w:val="14"/>
          <w:szCs w:val="14"/>
          <w:shd w:val="clear" w:color="auto" w:fill="FFFFFF"/>
        </w:rPr>
        <w:t>Похольчук</w:t>
      </w:r>
      <w:r w:rsidRPr="00725FD2">
        <w:rPr>
          <w:rFonts w:ascii="Times New Roman" w:hAnsi="Times New Roman"/>
          <w:color w:val="000000"/>
          <w:sz w:val="14"/>
          <w:szCs w:val="14"/>
          <w:shd w:val="clear" w:color="auto" w:fill="FFFFFF"/>
        </w:rPr>
        <w:t xml:space="preserve"> Олега Анатольевича и </w:t>
      </w:r>
      <w:r w:rsidRPr="00725FD2">
        <w:rPr>
          <w:rFonts w:ascii="Times New Roman" w:hAnsi="Times New Roman"/>
          <w:color w:val="000000"/>
          <w:sz w:val="14"/>
          <w:szCs w:val="14"/>
          <w:shd w:val="clear" w:color="auto" w:fill="FFFFFF"/>
        </w:rPr>
        <w:t>Похольчук</w:t>
      </w:r>
      <w:r w:rsidRPr="00725FD2">
        <w:rPr>
          <w:rFonts w:ascii="Times New Roman" w:hAnsi="Times New Roman"/>
          <w:color w:val="000000"/>
          <w:sz w:val="14"/>
          <w:szCs w:val="14"/>
          <w:shd w:val="clear" w:color="auto" w:fill="FFFFFF"/>
        </w:rPr>
        <w:t xml:space="preserve"> Татьяны Валериевны,</w:t>
      </w:r>
      <w:r w:rsidRPr="00725FD2">
        <w:rPr>
          <w:rFonts w:ascii="Times New Roman" w:hAnsi="Times New Roman"/>
          <w:sz w:val="14"/>
          <w:szCs w:val="14"/>
          <w:lang w:eastAsia="uk-UA"/>
        </w:rPr>
        <w:t xml:space="preserve"> действующих за себя и своих несовершеннолетних детей  </w:t>
      </w:r>
      <w:r w:rsidRPr="00725FD2">
        <w:rPr>
          <w:rFonts w:ascii="Times New Roman" w:hAnsi="Times New Roman"/>
          <w:sz w:val="14"/>
          <w:szCs w:val="14"/>
          <w:lang w:eastAsia="uk-UA"/>
        </w:rPr>
        <w:t xml:space="preserve">"ДАННЫЕ ИЗЪЯТЫ" </w:t>
      </w:r>
      <w:r w:rsidRPr="00725FD2">
        <w:rPr>
          <w:rFonts w:ascii="Times New Roman" w:hAnsi="Times New Roman"/>
          <w:color w:val="000000"/>
          <w:sz w:val="14"/>
          <w:szCs w:val="14"/>
          <w:shd w:val="clear" w:color="auto" w:fill="FFFFFF"/>
        </w:rPr>
        <w:t xml:space="preserve"> задолженности </w:t>
      </w:r>
      <w:r w:rsidRPr="00725FD2">
        <w:rPr>
          <w:rFonts w:ascii="Times New Roman" w:hAnsi="Times New Roman"/>
          <w:sz w:val="14"/>
          <w:szCs w:val="14"/>
        </w:rPr>
        <w:t xml:space="preserve">за поставленную тепловую энергию  по горячему водоснабжению в размере 26232,62 рублей   за период с  01.04.2023 года по 31.05.2025 года,  пени за период с 01.04.2023  по 31.05.2025 года в размере 9224,33 рублей, расходов по уплате </w:t>
      </w:r>
      <w:r w:rsidRPr="00725FD2">
        <w:rPr>
          <w:rFonts w:ascii="Times New Roman" w:hAnsi="Times New Roman"/>
          <w:color w:val="000000"/>
          <w:sz w:val="14"/>
          <w:szCs w:val="14"/>
        </w:rPr>
        <w:t>государственной пошлины в размере 4000,00 рублей.</w:t>
      </w:r>
    </w:p>
    <w:p w:rsidR="00725FD2" w:rsidRPr="00725FD2" w:rsidP="00725FD2">
      <w:pPr>
        <w:shd w:val="clear" w:color="auto" w:fill="FFFFFF"/>
        <w:spacing w:after="0"/>
        <w:ind w:firstLine="708"/>
        <w:contextualSpacing/>
        <w:jc w:val="both"/>
        <w:rPr>
          <w:rFonts w:ascii="Times New Roman" w:hAnsi="Times New Roman"/>
          <w:sz w:val="14"/>
          <w:szCs w:val="14"/>
        </w:rPr>
      </w:pPr>
      <w:r w:rsidRPr="00725FD2">
        <w:rPr>
          <w:rFonts w:ascii="Times New Roman" w:hAnsi="Times New Roman"/>
          <w:sz w:val="14"/>
          <w:szCs w:val="14"/>
        </w:rPr>
        <w:t xml:space="preserve">Исковые требования мотивированы тем, что ответчики являются потребителями услуг по теплоснабжению и горячему водоснабжению и нанимателями  квартиры, расположенной по адресу: </w:t>
      </w:r>
      <w:r w:rsidRPr="00725FD2">
        <w:rPr>
          <w:rFonts w:ascii="Times New Roman" w:hAnsi="Times New Roman"/>
          <w:sz w:val="14"/>
          <w:szCs w:val="14"/>
        </w:rPr>
        <w:t>"ДАННЫЕ ИЗЪЯТЫ"</w:t>
      </w:r>
      <w:r w:rsidRPr="00725FD2">
        <w:rPr>
          <w:rFonts w:ascii="Times New Roman" w:hAnsi="Times New Roman"/>
          <w:sz w:val="14"/>
          <w:szCs w:val="14"/>
        </w:rPr>
        <w:t xml:space="preserve">. В период времени с  01.04.2023 года по 31.05.2025 года по данному адресу предоставлялись услуги по теплоснабжению и горячему водоснабжению, однако оплачены данные услуги не были, в  </w:t>
      </w:r>
      <w:r w:rsidRPr="00725FD2">
        <w:rPr>
          <w:rFonts w:ascii="Times New Roman" w:hAnsi="Times New Roman"/>
          <w:sz w:val="14"/>
          <w:szCs w:val="14"/>
        </w:rPr>
        <w:t>связи</w:t>
      </w:r>
      <w:r w:rsidRPr="00725FD2">
        <w:rPr>
          <w:rFonts w:ascii="Times New Roman" w:hAnsi="Times New Roman"/>
          <w:sz w:val="14"/>
          <w:szCs w:val="14"/>
        </w:rPr>
        <w:t xml:space="preserve">  с чем образовалась задолженность в размере </w:t>
      </w:r>
      <w:r w:rsidRPr="00725FD2">
        <w:rPr>
          <w:rFonts w:ascii="Times New Roman" w:hAnsi="Times New Roman"/>
          <w:color w:val="000000"/>
          <w:sz w:val="14"/>
          <w:szCs w:val="14"/>
          <w:shd w:val="clear" w:color="auto" w:fill="FFFFFF"/>
        </w:rPr>
        <w:t>26232,62</w:t>
      </w:r>
      <w:r w:rsidRPr="00725FD2">
        <w:rPr>
          <w:rFonts w:ascii="Times New Roman" w:hAnsi="Times New Roman"/>
          <w:sz w:val="14"/>
          <w:szCs w:val="14"/>
        </w:rPr>
        <w:t xml:space="preserve"> рублей, на которую истцом начислена пени в размере 9224,33 рублей.</w:t>
      </w:r>
    </w:p>
    <w:p w:rsidR="00725FD2" w:rsidRPr="00725FD2" w:rsidP="00725FD2">
      <w:pPr>
        <w:shd w:val="clear" w:color="auto" w:fill="FFFFFF"/>
        <w:spacing w:after="0"/>
        <w:ind w:firstLine="720"/>
        <w:contextualSpacing/>
        <w:jc w:val="both"/>
        <w:rPr>
          <w:rFonts w:ascii="Times New Roman" w:hAnsi="Times New Roman"/>
          <w:color w:val="000000"/>
          <w:sz w:val="14"/>
          <w:szCs w:val="14"/>
          <w:shd w:val="clear" w:color="auto" w:fill="FFFFFF"/>
        </w:rPr>
      </w:pPr>
      <w:r w:rsidRPr="00725FD2">
        <w:rPr>
          <w:rFonts w:ascii="Times New Roman" w:hAnsi="Times New Roman"/>
          <w:sz w:val="14"/>
          <w:szCs w:val="14"/>
        </w:rPr>
        <w:t>Мировым судьей 15.08.2025 года был вынесен судебный приказ о взыскании  вышеуказанной суммы задолженности, однако определением мирового судьи от 02.09.2025 года судебный приказ был отменен.</w:t>
      </w:r>
    </w:p>
    <w:p w:rsidR="00725FD2" w:rsidRPr="00725FD2" w:rsidP="00725FD2">
      <w:pPr>
        <w:shd w:val="clear" w:color="auto" w:fill="FFFFFF"/>
        <w:spacing w:after="0"/>
        <w:ind w:firstLine="720"/>
        <w:contextualSpacing/>
        <w:jc w:val="both"/>
        <w:rPr>
          <w:rFonts w:ascii="Times New Roman" w:hAnsi="Times New Roman"/>
          <w:sz w:val="14"/>
          <w:szCs w:val="14"/>
        </w:rPr>
      </w:pPr>
      <w:r w:rsidRPr="00725FD2">
        <w:rPr>
          <w:rFonts w:ascii="Times New Roman" w:hAnsi="Times New Roman"/>
          <w:sz w:val="14"/>
          <w:szCs w:val="14"/>
        </w:rPr>
        <w:t xml:space="preserve">В судебном заседании  представитель истца </w:t>
      </w:r>
      <w:r w:rsidRPr="00725FD2">
        <w:rPr>
          <w:rFonts w:ascii="Times New Roman" w:hAnsi="Times New Roman"/>
          <w:sz w:val="14"/>
          <w:szCs w:val="14"/>
        </w:rPr>
        <w:t>Плесковская</w:t>
      </w:r>
      <w:r w:rsidRPr="00725FD2">
        <w:rPr>
          <w:rFonts w:ascii="Times New Roman" w:hAnsi="Times New Roman"/>
          <w:sz w:val="14"/>
          <w:szCs w:val="14"/>
        </w:rPr>
        <w:t xml:space="preserve"> Г.С. (по доверенности)  исковые требования поддержала, просила удовлетворить, предоставила письменные пояснения.</w:t>
      </w:r>
    </w:p>
    <w:p w:rsidR="00725FD2" w:rsidRPr="00725FD2" w:rsidP="00725FD2">
      <w:pPr>
        <w:shd w:val="clear" w:color="auto" w:fill="FFFFFF"/>
        <w:spacing w:after="0"/>
        <w:ind w:firstLine="720"/>
        <w:contextualSpacing/>
        <w:jc w:val="both"/>
        <w:rPr>
          <w:rFonts w:ascii="Times New Roman" w:hAnsi="Times New Roman"/>
          <w:sz w:val="14"/>
          <w:szCs w:val="14"/>
        </w:rPr>
      </w:pPr>
      <w:r w:rsidRPr="00725FD2">
        <w:rPr>
          <w:rFonts w:ascii="Times New Roman" w:hAnsi="Times New Roman"/>
          <w:sz w:val="14"/>
          <w:szCs w:val="14"/>
        </w:rPr>
        <w:t xml:space="preserve">Ответчики </w:t>
      </w:r>
      <w:r w:rsidRPr="00725FD2">
        <w:rPr>
          <w:rFonts w:ascii="Times New Roman" w:hAnsi="Times New Roman"/>
          <w:sz w:val="14"/>
          <w:szCs w:val="14"/>
        </w:rPr>
        <w:t>Похольчук</w:t>
      </w:r>
      <w:r w:rsidRPr="00725FD2">
        <w:rPr>
          <w:rFonts w:ascii="Times New Roman" w:hAnsi="Times New Roman"/>
          <w:sz w:val="14"/>
          <w:szCs w:val="14"/>
        </w:rPr>
        <w:t xml:space="preserve"> О.А., </w:t>
      </w:r>
      <w:r w:rsidRPr="00725FD2">
        <w:rPr>
          <w:rFonts w:ascii="Times New Roman" w:hAnsi="Times New Roman"/>
          <w:color w:val="000000"/>
          <w:sz w:val="14"/>
          <w:szCs w:val="14"/>
          <w:shd w:val="clear" w:color="auto" w:fill="FFFFFF"/>
        </w:rPr>
        <w:t>Похольчук</w:t>
      </w:r>
      <w:r w:rsidRPr="00725FD2">
        <w:rPr>
          <w:rFonts w:ascii="Times New Roman" w:hAnsi="Times New Roman"/>
          <w:color w:val="000000"/>
          <w:sz w:val="14"/>
          <w:szCs w:val="14"/>
          <w:shd w:val="clear" w:color="auto" w:fill="FFFFFF"/>
        </w:rPr>
        <w:t xml:space="preserve"> Т.В.</w:t>
      </w:r>
      <w:r w:rsidRPr="00725FD2">
        <w:rPr>
          <w:rFonts w:ascii="Times New Roman" w:hAnsi="Times New Roman"/>
          <w:color w:val="000000"/>
          <w:sz w:val="14"/>
          <w:szCs w:val="14"/>
        </w:rPr>
        <w:t xml:space="preserve"> </w:t>
      </w:r>
      <w:r w:rsidRPr="00725FD2">
        <w:rPr>
          <w:rFonts w:ascii="Times New Roman" w:hAnsi="Times New Roman"/>
          <w:sz w:val="14"/>
          <w:szCs w:val="14"/>
        </w:rPr>
        <w:t xml:space="preserve"> в судебном заседании  исковые требования не признали в полном объеме, предоставили письменные возражения и пояснили, что в квартире фактически не проживают, услугами истца не пользуются,  в квартире имеются приборы учета тепла и  горячей воды, у которых до настоящего времени нулевые показания, что подтверждает отсутствие расхода горячей воды.</w:t>
      </w:r>
    </w:p>
    <w:p w:rsidR="00725FD2" w:rsidRPr="00725FD2" w:rsidP="00725FD2">
      <w:pPr>
        <w:spacing w:after="0"/>
        <w:ind w:firstLine="720"/>
        <w:jc w:val="both"/>
        <w:rPr>
          <w:rFonts w:ascii="Times New Roman" w:hAnsi="Times New Roman"/>
          <w:color w:val="000000"/>
          <w:sz w:val="14"/>
          <w:szCs w:val="14"/>
          <w:shd w:val="clear" w:color="auto" w:fill="FFFFFF"/>
        </w:rPr>
      </w:pPr>
      <w:r w:rsidRPr="00725FD2">
        <w:rPr>
          <w:rFonts w:ascii="Times New Roman" w:hAnsi="Times New Roman"/>
          <w:color w:val="000000"/>
          <w:sz w:val="14"/>
          <w:szCs w:val="14"/>
          <w:shd w:val="clear" w:color="auto" w:fill="FFFFFF"/>
        </w:rPr>
        <w:t>Суд, выслушав стороны, исследовав материалы дела,  оценив все представленные суду доказательства в совокупности, считает, что заявленные требования подлежат  частичному удовлетворению по следующим основаниям.</w:t>
      </w:r>
    </w:p>
    <w:p w:rsidR="00725FD2" w:rsidRPr="00725FD2" w:rsidP="00725FD2">
      <w:pPr>
        <w:spacing w:after="0"/>
        <w:ind w:firstLine="720"/>
        <w:jc w:val="both"/>
        <w:rPr>
          <w:rFonts w:ascii="Times New Roman" w:hAnsi="Times New Roman"/>
          <w:sz w:val="14"/>
          <w:szCs w:val="14"/>
        </w:rPr>
      </w:pPr>
      <w:r w:rsidRPr="00725FD2">
        <w:rPr>
          <w:rFonts w:ascii="Times New Roman" w:hAnsi="Times New Roman"/>
          <w:sz w:val="14"/>
          <w:szCs w:val="14"/>
        </w:rPr>
        <w:t>На основании ч. 1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rsidR="00725FD2" w:rsidRPr="00725FD2" w:rsidP="00725FD2">
      <w:pPr>
        <w:spacing w:after="0"/>
        <w:ind w:firstLine="720"/>
        <w:jc w:val="both"/>
        <w:rPr>
          <w:rFonts w:ascii="Times New Roman" w:hAnsi="Times New Roman"/>
          <w:color w:val="000000"/>
          <w:sz w:val="14"/>
          <w:szCs w:val="14"/>
          <w:shd w:val="clear" w:color="auto" w:fill="FFFFFF"/>
        </w:rPr>
      </w:pPr>
      <w:r w:rsidRPr="00725FD2">
        <w:rPr>
          <w:rFonts w:ascii="Times New Roman" w:hAnsi="Times New Roman"/>
          <w:sz w:val="14"/>
          <w:szCs w:val="14"/>
        </w:rPr>
        <w:t>Согласно п. 5 ч. 3 ст. 67 ЖК РФ наниматель жилого помещения по договору социального найма обязан своевременно вносить плату за жилое помещение и коммунальные услуги.</w:t>
      </w:r>
    </w:p>
    <w:p w:rsidR="00725FD2" w:rsidRPr="00725FD2" w:rsidP="00725FD2">
      <w:pPr>
        <w:pStyle w:val="ConsPlusNormal"/>
        <w:spacing w:line="276" w:lineRule="auto"/>
        <w:ind w:firstLine="539"/>
        <w:jc w:val="both"/>
        <w:rPr>
          <w:rFonts w:ascii="Times New Roman" w:hAnsi="Times New Roman" w:cs="Times New Roman"/>
          <w:sz w:val="14"/>
          <w:szCs w:val="14"/>
        </w:rPr>
      </w:pPr>
      <w:r w:rsidRPr="00725FD2">
        <w:rPr>
          <w:rFonts w:ascii="Times New Roman" w:hAnsi="Times New Roman" w:cs="Times New Roman"/>
          <w:sz w:val="14"/>
          <w:szCs w:val="14"/>
        </w:rPr>
        <w:t>В соответствии с ч. 2 ст. 69 ЖК РФ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25FD2" w:rsidRPr="00725FD2" w:rsidP="00725FD2">
      <w:pPr>
        <w:pStyle w:val="ConsPlusNormal"/>
        <w:spacing w:line="276" w:lineRule="auto"/>
        <w:ind w:firstLine="539"/>
        <w:jc w:val="both"/>
        <w:rPr>
          <w:rFonts w:ascii="Times New Roman" w:hAnsi="Times New Roman" w:cs="Times New Roman"/>
          <w:sz w:val="14"/>
          <w:szCs w:val="14"/>
        </w:rPr>
      </w:pPr>
      <w:r w:rsidRPr="00725FD2">
        <w:rPr>
          <w:rFonts w:ascii="Times New Roman" w:hAnsi="Times New Roman" w:cs="Times New Roman"/>
          <w:sz w:val="14"/>
          <w:szCs w:val="14"/>
        </w:rPr>
        <w:t xml:space="preserve">Согласно ч. 1 ст. 69 ЖК РФ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w:t>
      </w:r>
    </w:p>
    <w:p w:rsidR="00725FD2" w:rsidRPr="00725FD2" w:rsidP="00725FD2">
      <w:pPr>
        <w:pStyle w:val="ConsPlusNormal"/>
        <w:spacing w:line="276" w:lineRule="auto"/>
        <w:ind w:firstLine="539"/>
        <w:jc w:val="both"/>
        <w:rPr>
          <w:rFonts w:ascii="Times New Roman" w:hAnsi="Times New Roman" w:cs="Times New Roman"/>
          <w:sz w:val="14"/>
          <w:szCs w:val="14"/>
        </w:rPr>
      </w:pPr>
      <w:r w:rsidRPr="00725FD2">
        <w:rPr>
          <w:rFonts w:ascii="Times New Roman" w:hAnsi="Times New Roman" w:cs="Times New Roman"/>
          <w:sz w:val="14"/>
          <w:szCs w:val="14"/>
        </w:rPr>
        <w:t xml:space="preserve">В соответствии со ст. 539 ГК РФ по договору энергоснабжения </w:t>
      </w:r>
      <w:r w:rsidRPr="00725FD2">
        <w:rPr>
          <w:rFonts w:ascii="Times New Roman" w:hAnsi="Times New Roman" w:cs="Times New Roman"/>
          <w:sz w:val="14"/>
          <w:szCs w:val="14"/>
        </w:rPr>
        <w:t>энергоснабжающая</w:t>
      </w:r>
      <w:r w:rsidRPr="00725FD2">
        <w:rPr>
          <w:rFonts w:ascii="Times New Roman" w:hAnsi="Times New Roman" w:cs="Times New Roman"/>
          <w:sz w:val="14"/>
          <w:szCs w:val="14"/>
        </w:rPr>
        <w:t xml:space="preserve"> организация обязуется подавать потребителю через присоединенную сеть энергию, а потребитель обязуется оплачивать принятую энергию. К отношениям по договору энергоснабжения применяются обязательные Правила, принятые в соответствии с законом.</w:t>
      </w:r>
    </w:p>
    <w:p w:rsidR="00725FD2" w:rsidRPr="00725FD2" w:rsidP="00725FD2">
      <w:pPr>
        <w:pStyle w:val="ConsPlusNormal"/>
        <w:spacing w:line="276" w:lineRule="auto"/>
        <w:ind w:firstLine="539"/>
        <w:jc w:val="both"/>
        <w:rPr>
          <w:rFonts w:ascii="Times New Roman" w:hAnsi="Times New Roman" w:cs="Times New Roman"/>
          <w:sz w:val="14"/>
          <w:szCs w:val="14"/>
        </w:rPr>
      </w:pPr>
      <w:r w:rsidRPr="00725FD2">
        <w:rPr>
          <w:rFonts w:ascii="Times New Roman" w:hAnsi="Times New Roman" w:cs="Times New Roman"/>
          <w:sz w:val="14"/>
          <w:szCs w:val="14"/>
        </w:rPr>
        <w:t>В силу ст. 540 ГК РФ договор считается заключенным с момента первого фактического подключения потребителя к присоединенной сети. Такой договор считается заключенным на неопределенный срок.</w:t>
      </w:r>
    </w:p>
    <w:p w:rsidR="00725FD2" w:rsidRPr="00725FD2" w:rsidP="00725FD2">
      <w:pPr>
        <w:pStyle w:val="ConsPlusNormal"/>
        <w:spacing w:line="276" w:lineRule="auto"/>
        <w:ind w:firstLine="539"/>
        <w:jc w:val="both"/>
        <w:rPr>
          <w:rFonts w:ascii="Times New Roman" w:hAnsi="Times New Roman" w:cs="Times New Roman"/>
          <w:sz w:val="14"/>
          <w:szCs w:val="14"/>
        </w:rPr>
      </w:pPr>
      <w:r w:rsidRPr="00725FD2">
        <w:rPr>
          <w:rFonts w:ascii="Times New Roman" w:hAnsi="Times New Roman" w:cs="Times New Roman"/>
          <w:sz w:val="14"/>
          <w:szCs w:val="14"/>
        </w:rPr>
        <w:t xml:space="preserve">В соответствии с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РФ в порядке, установленном Правительством РФ. </w:t>
      </w:r>
    </w:p>
    <w:p w:rsidR="00725FD2" w:rsidRPr="00725FD2" w:rsidP="00725FD2">
      <w:pPr>
        <w:pStyle w:val="ConsPlusNormal"/>
        <w:spacing w:line="276" w:lineRule="auto"/>
        <w:ind w:firstLine="539"/>
        <w:jc w:val="both"/>
        <w:rPr>
          <w:rFonts w:ascii="Times New Roman" w:hAnsi="Times New Roman" w:cs="Times New Roman"/>
          <w:sz w:val="14"/>
          <w:szCs w:val="14"/>
        </w:rPr>
      </w:pPr>
      <w:r w:rsidRPr="00725FD2">
        <w:rPr>
          <w:rFonts w:ascii="Times New Roman" w:hAnsi="Times New Roman" w:cs="Times New Roman"/>
          <w:sz w:val="14"/>
          <w:szCs w:val="14"/>
        </w:rPr>
        <w:t>В силу п. 4 ст. 154 ЖК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r w:rsidRPr="00725FD2">
        <w:rPr>
          <w:color w:val="000000"/>
          <w:sz w:val="14"/>
          <w:szCs w:val="14"/>
        </w:rPr>
        <w:t xml:space="preserve">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Pr="00725FD2">
        <w:rPr>
          <w:color w:val="000000"/>
          <w:sz w:val="14"/>
          <w:szCs w:val="14"/>
        </w:rPr>
        <w:t>ресурсоснабжающими</w:t>
      </w:r>
      <w:r w:rsidRPr="00725FD2">
        <w:rPr>
          <w:color w:val="000000"/>
          <w:sz w:val="14"/>
          <w:szCs w:val="14"/>
        </w:rPr>
        <w:t xml:space="preserve"> организациями, устанавливаются Правительством Российской Федерации (ч. 1 ст. 157 ЖК РФ).</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На основании ч. 2 ст. 157 ЖК РФ,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 xml:space="preserve">В соответствии с </w:t>
      </w:r>
      <w:r w:rsidRPr="00725FD2">
        <w:rPr>
          <w:color w:val="000000"/>
          <w:sz w:val="14"/>
          <w:szCs w:val="14"/>
        </w:rPr>
        <w:t>ч.ч</w:t>
      </w:r>
      <w:r w:rsidRPr="00725FD2">
        <w:rPr>
          <w:color w:val="000000"/>
          <w:sz w:val="14"/>
          <w:szCs w:val="14"/>
        </w:rPr>
        <w:t>. 1, 7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w:t>
      </w:r>
      <w:r w:rsidRPr="00725FD2">
        <w:rPr>
          <w:color w:val="000000"/>
          <w:sz w:val="14"/>
          <w:szCs w:val="14"/>
        </w:rPr>
        <w:t xml:space="preserve"> в соответствии с федеральным законом о таком кооперативе.</w:t>
      </w:r>
    </w:p>
    <w:p w:rsidR="00725FD2" w:rsidRPr="00725FD2" w:rsidP="00725FD2">
      <w:pPr>
        <w:pStyle w:val="NormalWeb"/>
        <w:shd w:val="clear" w:color="auto" w:fill="FFFFFF"/>
        <w:spacing w:before="0" w:beforeAutospacing="0" w:after="0" w:afterAutospacing="0" w:line="276" w:lineRule="auto"/>
        <w:ind w:firstLine="720"/>
        <w:jc w:val="both"/>
        <w:rPr>
          <w:sz w:val="14"/>
          <w:szCs w:val="14"/>
        </w:rPr>
      </w:pPr>
      <w:r w:rsidRPr="00725FD2">
        <w:rPr>
          <w:sz w:val="14"/>
          <w:szCs w:val="14"/>
        </w:rPr>
        <w:t>Согласно п. 11 ст. 155 ЖК РФ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РФ.</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sz w:val="14"/>
          <w:szCs w:val="14"/>
        </w:rPr>
        <w:t>В соответствии с п. 37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временное неиспользование нанимателями, собственниками и иными лицами помещений не является основанием для освобождения их от обязанности по внесению</w:t>
      </w:r>
      <w:r w:rsidRPr="00725FD2">
        <w:rPr>
          <w:sz w:val="14"/>
          <w:szCs w:val="14"/>
        </w:rPr>
        <w:t xml:space="preserve"> платы за содержание жилого помещения, за пользование жилым помещением (платы за наем), платы за отопление, а также за коммунальные услуги, предоставленные на общедомовые нужды, взносов на капитальный ремонт. При временном отсутствии нанимателей (собственников) и (или) членов их семей внесение платы за иные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РФ (ч. 11 ст. 155 ЖК РФ). Перерасчет платы в таких случаях производится на основании заявления, поданного </w:t>
      </w:r>
      <w:r w:rsidRPr="00725FD2">
        <w:rPr>
          <w:sz w:val="14"/>
          <w:szCs w:val="14"/>
        </w:rPr>
        <w:t xml:space="preserve">гражданином в сроки, предусмотренные правилами, утверждаемыми Правительством РФ. </w:t>
      </w:r>
      <w:r w:rsidRPr="00725FD2">
        <w:rPr>
          <w:sz w:val="14"/>
          <w:szCs w:val="14"/>
        </w:rPr>
        <w:t>Пропуск нанимателем, собственником и иными лицами, проживающими в жилом помещении, по уважительным причинам срока для обращения с заявлением о перерасчете платы за коммунальные услуги в связи с временным его отсутствием (например, тяжелая болезнь или другие независящие от лица обстоятельства, в силу которых оно было лишено возможности своевременно обратиться с заявлением о перерасчете платы за коммунальные услуги) не является основанием для</w:t>
      </w:r>
      <w:r w:rsidRPr="00725FD2">
        <w:rPr>
          <w:sz w:val="14"/>
          <w:szCs w:val="14"/>
        </w:rPr>
        <w:t xml:space="preserve"> отказа в удовлетворении требований о перерасчете такой платы.</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Согласно требованиям ст. 307 ГК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Нормами ст. 309 ГК РФ установлено, что обязательства должны исполняться надлежащим образом в соответствии с условиями обязательства и требованиям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АО «Ялтинские тепловые сети» является поставщиком услуги по централизованному отоплению в г. Ялте, в том числе в доме, в котором ответчики  являются нанимателями жилого помещения.</w:t>
      </w:r>
    </w:p>
    <w:p w:rsidR="00725FD2" w:rsidRPr="00725FD2" w:rsidP="00725FD2">
      <w:pPr>
        <w:pStyle w:val="NormalWeb"/>
        <w:shd w:val="clear" w:color="auto" w:fill="FFFFFF"/>
        <w:spacing w:before="0" w:beforeAutospacing="0" w:after="0" w:afterAutospacing="0" w:line="276" w:lineRule="auto"/>
        <w:ind w:firstLine="708"/>
        <w:jc w:val="both"/>
        <w:rPr>
          <w:sz w:val="14"/>
          <w:szCs w:val="14"/>
        </w:rPr>
      </w:pPr>
      <w:r w:rsidRPr="00725FD2">
        <w:rPr>
          <w:color w:val="000000"/>
          <w:sz w:val="14"/>
          <w:szCs w:val="14"/>
        </w:rPr>
        <w:t>Как установлено судом и подтверждается материалами дела, </w:t>
      </w:r>
      <w:r w:rsidRPr="00725FD2">
        <w:rPr>
          <w:rStyle w:val="fio1"/>
          <w:color w:val="000000"/>
          <w:sz w:val="14"/>
          <w:szCs w:val="14"/>
        </w:rPr>
        <w:t>ответчики</w:t>
      </w:r>
      <w:r w:rsidRPr="00725FD2">
        <w:rPr>
          <w:color w:val="000000"/>
          <w:sz w:val="14"/>
          <w:szCs w:val="14"/>
        </w:rPr>
        <w:t> являются нанимателями  квартиры, расположенной по адресу:</w:t>
      </w:r>
      <w:r w:rsidRPr="00725FD2">
        <w:rPr>
          <w:sz w:val="14"/>
          <w:szCs w:val="14"/>
        </w:rPr>
        <w:t xml:space="preserve"> </w:t>
      </w:r>
      <w:r w:rsidRPr="00725FD2">
        <w:rPr>
          <w:sz w:val="14"/>
          <w:szCs w:val="14"/>
        </w:rPr>
        <w:t xml:space="preserve">"ДАННЫЕ ИЗЪЯТЫ" </w:t>
      </w:r>
      <w:r w:rsidRPr="00725FD2">
        <w:rPr>
          <w:sz w:val="14"/>
          <w:szCs w:val="14"/>
        </w:rPr>
        <w:t xml:space="preserve"> договор найма жилого помещения № </w:t>
      </w:r>
      <w:r w:rsidRPr="00725FD2">
        <w:rPr>
          <w:sz w:val="14"/>
          <w:szCs w:val="14"/>
        </w:rPr>
        <w:t xml:space="preserve">"ДАННЫЕ ИЗЪЯТЫ" </w:t>
      </w:r>
      <w:r w:rsidRPr="00725FD2">
        <w:rPr>
          <w:sz w:val="14"/>
          <w:szCs w:val="14"/>
        </w:rPr>
        <w:t xml:space="preserve">заключен между Администрацией гор. Ялта и </w:t>
      </w:r>
      <w:r w:rsidRPr="00725FD2">
        <w:rPr>
          <w:sz w:val="14"/>
          <w:szCs w:val="14"/>
        </w:rPr>
        <w:t>Похольчук</w:t>
      </w:r>
      <w:r w:rsidRPr="00725FD2">
        <w:rPr>
          <w:sz w:val="14"/>
          <w:szCs w:val="14"/>
        </w:rPr>
        <w:t xml:space="preserve"> О.А. 24.12.2021 года. Согласно п.3 настоящего договора, совместно с нанимателем в жилое помещение вселены  члены его семьи: жена </w:t>
      </w:r>
      <w:r w:rsidRPr="00725FD2">
        <w:rPr>
          <w:sz w:val="14"/>
          <w:szCs w:val="14"/>
        </w:rPr>
        <w:t>Похольчук</w:t>
      </w:r>
      <w:r w:rsidRPr="00725FD2">
        <w:rPr>
          <w:sz w:val="14"/>
          <w:szCs w:val="14"/>
        </w:rPr>
        <w:t xml:space="preserve"> Т.В. и их несовершеннолетние дети </w:t>
      </w:r>
      <w:r w:rsidRPr="00725FD2">
        <w:rPr>
          <w:sz w:val="14"/>
          <w:szCs w:val="14"/>
        </w:rPr>
        <w:t xml:space="preserve">"ДАННЫЕ ИЗЪЯТЫ" </w:t>
      </w:r>
    </w:p>
    <w:p w:rsidR="00725FD2" w:rsidRPr="00725FD2" w:rsidP="00725FD2">
      <w:pPr>
        <w:pStyle w:val="NormalWeb"/>
        <w:shd w:val="clear" w:color="auto" w:fill="FFFFFF"/>
        <w:spacing w:before="0" w:beforeAutospacing="0" w:after="0" w:afterAutospacing="0" w:line="276" w:lineRule="auto"/>
        <w:ind w:firstLine="708"/>
        <w:jc w:val="both"/>
        <w:rPr>
          <w:sz w:val="14"/>
          <w:szCs w:val="14"/>
        </w:rPr>
      </w:pPr>
      <w:r w:rsidRPr="00725FD2">
        <w:rPr>
          <w:sz w:val="14"/>
          <w:szCs w:val="14"/>
        </w:rPr>
        <w:t xml:space="preserve">31.10.2024 между истцом и ответчиком </w:t>
      </w:r>
      <w:r w:rsidRPr="00725FD2">
        <w:rPr>
          <w:sz w:val="14"/>
          <w:szCs w:val="14"/>
        </w:rPr>
        <w:t>Похольчуком</w:t>
      </w:r>
      <w:r w:rsidRPr="00725FD2">
        <w:rPr>
          <w:sz w:val="14"/>
          <w:szCs w:val="14"/>
        </w:rPr>
        <w:t xml:space="preserve">  О.А. заключен договор на поставку тепловой энергии на нужды отопления и ГВС, а также официально опломбированы и учтены приборы учета горячей воды со сроком поверки до июля 2025 года, в июне 2025 года счетчики </w:t>
      </w:r>
      <w:r w:rsidRPr="00725FD2">
        <w:rPr>
          <w:sz w:val="14"/>
          <w:szCs w:val="14"/>
        </w:rPr>
        <w:t>поверены</w:t>
      </w:r>
      <w:r w:rsidRPr="00725FD2">
        <w:rPr>
          <w:sz w:val="14"/>
          <w:szCs w:val="14"/>
        </w:rPr>
        <w:t xml:space="preserve"> до  июня 2031 года, показания счетчиков нулевые.</w:t>
      </w:r>
    </w:p>
    <w:p w:rsidR="00725FD2" w:rsidRPr="00725FD2" w:rsidP="00725FD2">
      <w:pPr>
        <w:shd w:val="clear" w:color="auto" w:fill="FFFFFF"/>
        <w:spacing w:after="0"/>
        <w:ind w:firstLine="720"/>
        <w:jc w:val="both"/>
        <w:rPr>
          <w:rFonts w:ascii="Times New Roman" w:hAnsi="Times New Roman"/>
          <w:sz w:val="14"/>
          <w:szCs w:val="14"/>
        </w:rPr>
      </w:pPr>
      <w:r w:rsidRPr="00725FD2">
        <w:rPr>
          <w:rFonts w:ascii="Times New Roman" w:hAnsi="Times New Roman"/>
          <w:sz w:val="14"/>
          <w:szCs w:val="14"/>
        </w:rPr>
        <w:t xml:space="preserve">Ранее, решением мирового судьи от 22 июля 2024 года (мотивированное решение изготовлено 10 октября 2024 года) по делу № 2-99-524/2024, вступившем в законную силу 12 ноября 2024,  </w:t>
      </w:r>
      <w:r w:rsidRPr="00725FD2">
        <w:rPr>
          <w:rFonts w:ascii="Times New Roman" w:hAnsi="Times New Roman"/>
          <w:color w:val="000000"/>
          <w:sz w:val="14"/>
          <w:szCs w:val="14"/>
        </w:rPr>
        <w:t>взыскано солидарно с ответчиков</w:t>
      </w:r>
      <w:r w:rsidRPr="00725FD2">
        <w:rPr>
          <w:rFonts w:ascii="Times New Roman" w:hAnsi="Times New Roman"/>
          <w:sz w:val="14"/>
          <w:szCs w:val="14"/>
          <w:lang w:eastAsia="uk-UA"/>
        </w:rPr>
        <w:t xml:space="preserve">, действующих за себя и своих несовершеннолетних детей </w:t>
      </w:r>
      <w:r w:rsidRPr="00725FD2">
        <w:rPr>
          <w:rFonts w:ascii="Times New Roman" w:hAnsi="Times New Roman"/>
          <w:sz w:val="14"/>
          <w:szCs w:val="14"/>
        </w:rPr>
        <w:t xml:space="preserve">в </w:t>
      </w:r>
      <w:r w:rsidRPr="00725FD2">
        <w:rPr>
          <w:rFonts w:ascii="Times New Roman" w:hAnsi="Times New Roman"/>
          <w:color w:val="000000"/>
          <w:sz w:val="14"/>
          <w:szCs w:val="14"/>
        </w:rPr>
        <w:t xml:space="preserve">пользу истца </w:t>
      </w:r>
      <w:r w:rsidRPr="00725FD2">
        <w:rPr>
          <w:rFonts w:ascii="Times New Roman" w:hAnsi="Times New Roman"/>
          <w:sz w:val="14"/>
          <w:szCs w:val="14"/>
          <w:lang w:eastAsia="uk-UA"/>
        </w:rPr>
        <w:t>задолженность</w:t>
      </w:r>
      <w:r w:rsidRPr="00725FD2">
        <w:rPr>
          <w:rFonts w:ascii="Times New Roman" w:hAnsi="Times New Roman"/>
          <w:sz w:val="14"/>
          <w:szCs w:val="14"/>
        </w:rPr>
        <w:t xml:space="preserve"> за поставленную тепловую энергию по отоплению и горячему водоснабжению, а также пени   за период с  01.01.2022 года по</w:t>
      </w:r>
      <w:r w:rsidRPr="00725FD2">
        <w:rPr>
          <w:rFonts w:ascii="Times New Roman" w:hAnsi="Times New Roman"/>
          <w:sz w:val="14"/>
          <w:szCs w:val="14"/>
        </w:rPr>
        <w:t xml:space="preserve"> 31 марта  2023 года. </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 xml:space="preserve">Из представленной суду истцом ведомости расчета задолженности, оплата за услуги по теплоснабжению и горячему водоснабжению начислена за период с 01.04.2023 и до 31.10.2024, то есть, за  период, следующий после рассмотренного судом и до момента заключения договора </w:t>
      </w:r>
      <w:r w:rsidRPr="00725FD2">
        <w:rPr>
          <w:sz w:val="14"/>
          <w:szCs w:val="14"/>
        </w:rPr>
        <w:t>на поставку тепловой энергии на нужды отопления и ГВС, а также введения в эксплуатацию приборов учета горячей воды, исходя из нормативов потребления коммунальных услуг</w:t>
      </w:r>
      <w:r w:rsidRPr="00725FD2">
        <w:rPr>
          <w:sz w:val="14"/>
          <w:szCs w:val="14"/>
        </w:rPr>
        <w:t>, что соответствует нормам жилищного законодательства.</w:t>
      </w:r>
      <w:r w:rsidRPr="00725FD2">
        <w:rPr>
          <w:color w:val="000000"/>
          <w:sz w:val="14"/>
          <w:szCs w:val="14"/>
        </w:rPr>
        <w:t xml:space="preserve"> За данный период оплата ответчиками не осуществлялась, в результате чего образовалась задолженность  </w:t>
      </w:r>
      <w:r w:rsidRPr="00725FD2">
        <w:rPr>
          <w:sz w:val="14"/>
          <w:szCs w:val="14"/>
        </w:rPr>
        <w:t xml:space="preserve">за поставленную тепловую энергию по горячему водоснабжению в размере 26232,62 рублей   </w:t>
      </w:r>
    </w:p>
    <w:p w:rsidR="00725FD2" w:rsidRPr="00725FD2" w:rsidP="00725FD2">
      <w:pPr>
        <w:pStyle w:val="NormalWeb"/>
        <w:shd w:val="clear" w:color="auto" w:fill="FFFFFF"/>
        <w:spacing w:before="0" w:beforeAutospacing="0" w:after="0" w:afterAutospacing="0" w:line="276" w:lineRule="auto"/>
        <w:ind w:firstLine="720"/>
        <w:jc w:val="both"/>
        <w:rPr>
          <w:color w:val="000000"/>
          <w:sz w:val="14"/>
          <w:szCs w:val="14"/>
        </w:rPr>
      </w:pPr>
      <w:r w:rsidRPr="00725FD2">
        <w:rPr>
          <w:color w:val="000000"/>
          <w:sz w:val="14"/>
          <w:szCs w:val="14"/>
        </w:rPr>
        <w:t>Суд полагает установленным, что между истцом и ответчиками  возникло обязательство, согласно которому ответчикам истцом предоставляются услуги по теплоснабжению и горячему водоснабжению, а ответчики обязаны вносить плату за оказанные услуги.</w:t>
      </w:r>
    </w:p>
    <w:p w:rsidR="00725FD2" w:rsidRPr="00725FD2" w:rsidP="00725FD2">
      <w:pPr>
        <w:spacing w:after="0"/>
        <w:ind w:firstLine="709"/>
        <w:contextualSpacing/>
        <w:jc w:val="both"/>
        <w:rPr>
          <w:rFonts w:ascii="Times New Roman" w:hAnsi="Times New Roman"/>
          <w:color w:val="000000"/>
          <w:sz w:val="14"/>
          <w:szCs w:val="14"/>
        </w:rPr>
      </w:pPr>
      <w:r w:rsidRPr="00725FD2">
        <w:rPr>
          <w:rFonts w:ascii="Times New Roman" w:hAnsi="Times New Roman"/>
          <w:color w:val="000000"/>
          <w:sz w:val="14"/>
          <w:szCs w:val="14"/>
        </w:rPr>
        <w:t xml:space="preserve">Таким образом, суд находит требования истца законными, обоснованными и считает необходимым взыскать с ответчиков  солидарно в пользу истца  сумму задолженности </w:t>
      </w:r>
      <w:r w:rsidRPr="00725FD2">
        <w:rPr>
          <w:rFonts w:ascii="Times New Roman" w:hAnsi="Times New Roman"/>
          <w:sz w:val="14"/>
          <w:szCs w:val="14"/>
        </w:rPr>
        <w:t>за поставленную тепловую энергию по горячему водоснабжению в размере 26232,62 рублей  за период с  01.04.2023 года по 31.05.2025 года, с учетом начислений до 31.10.2024.</w:t>
      </w:r>
      <w:r w:rsidRPr="00725FD2">
        <w:rPr>
          <w:rFonts w:ascii="Times New Roman" w:hAnsi="Times New Roman"/>
          <w:color w:val="000000"/>
          <w:sz w:val="14"/>
          <w:szCs w:val="14"/>
        </w:rPr>
        <w:t xml:space="preserve"> </w:t>
      </w:r>
    </w:p>
    <w:p w:rsidR="00725FD2" w:rsidRPr="00725FD2" w:rsidP="00725FD2">
      <w:pPr>
        <w:autoSpaceDE w:val="0"/>
        <w:autoSpaceDN w:val="0"/>
        <w:adjustRightInd w:val="0"/>
        <w:spacing w:after="0"/>
        <w:ind w:firstLine="540"/>
        <w:jc w:val="both"/>
        <w:rPr>
          <w:rFonts w:ascii="Times New Roman" w:hAnsi="Times New Roman"/>
          <w:sz w:val="14"/>
          <w:szCs w:val="14"/>
          <w:lang w:eastAsia="ru-RU"/>
        </w:rPr>
      </w:pPr>
      <w:r w:rsidRPr="00725FD2">
        <w:rPr>
          <w:rFonts w:ascii="Times New Roman" w:hAnsi="Times New Roman"/>
          <w:sz w:val="14"/>
          <w:szCs w:val="14"/>
          <w:lang w:eastAsia="ru-RU"/>
        </w:rPr>
        <w:t xml:space="preserve">Согласно п. 14 ст.155 Жилищного Кодекса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4" w:history="1">
        <w:r w:rsidRPr="00725FD2">
          <w:rPr>
            <w:rStyle w:val="Hyperlink"/>
            <w:rFonts w:ascii="Times New Roman" w:hAnsi="Times New Roman"/>
            <w:color w:val="auto"/>
            <w:sz w:val="14"/>
            <w:szCs w:val="14"/>
            <w:u w:val="none"/>
            <w:lang w:eastAsia="ru-RU"/>
          </w:rPr>
          <w:t>ставки</w:t>
        </w:r>
      </w:hyperlink>
      <w:r w:rsidRPr="00725FD2">
        <w:rPr>
          <w:rFonts w:ascii="Times New Roman" w:hAnsi="Times New Roman"/>
          <w:sz w:val="14"/>
          <w:szCs w:val="14"/>
          <w:lang w:eastAsia="ru-RU"/>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w:t>
      </w:r>
      <w:r w:rsidRPr="00725FD2">
        <w:rPr>
          <w:rFonts w:ascii="Times New Roman" w:hAnsi="Times New Roman"/>
          <w:sz w:val="14"/>
          <w:szCs w:val="14"/>
          <w:lang w:eastAsia="ru-RU"/>
        </w:rPr>
        <w:t xml:space="preserve">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725FD2">
        <w:rPr>
          <w:rFonts w:ascii="Times New Roman" w:hAnsi="Times New Roman"/>
          <w:sz w:val="14"/>
          <w:szCs w:val="14"/>
          <w:lang w:eastAsia="ru-RU"/>
        </w:rPr>
        <w:t>стотридцатой</w:t>
      </w:r>
      <w:r w:rsidRPr="00725FD2">
        <w:rPr>
          <w:rFonts w:ascii="Times New Roman" w:hAnsi="Times New Roman"/>
          <w:sz w:val="14"/>
          <w:szCs w:val="14"/>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25FD2" w:rsidRPr="00725FD2" w:rsidP="00725FD2">
      <w:pPr>
        <w:autoSpaceDE w:val="0"/>
        <w:autoSpaceDN w:val="0"/>
        <w:adjustRightInd w:val="0"/>
        <w:spacing w:after="0"/>
        <w:ind w:firstLine="540"/>
        <w:jc w:val="both"/>
        <w:rPr>
          <w:rFonts w:ascii="Times New Roman" w:hAnsi="Times New Roman"/>
          <w:sz w:val="14"/>
          <w:szCs w:val="14"/>
          <w:lang w:eastAsia="ru-RU"/>
        </w:rPr>
      </w:pPr>
      <w:r w:rsidRPr="00725FD2">
        <w:rPr>
          <w:rFonts w:ascii="Times New Roman" w:hAnsi="Times New Roman"/>
          <w:sz w:val="14"/>
          <w:szCs w:val="14"/>
          <w:lang w:eastAsia="ru-RU"/>
        </w:rPr>
        <w:t xml:space="preserve">В связи с неоплатой полученных услуг по отоплению ответчикам была начислена пеня в размере  </w:t>
      </w:r>
      <w:r w:rsidRPr="00725FD2">
        <w:rPr>
          <w:rFonts w:ascii="Times New Roman" w:hAnsi="Times New Roman"/>
          <w:sz w:val="14"/>
          <w:szCs w:val="14"/>
        </w:rPr>
        <w:t>9224,33 рублей</w:t>
      </w:r>
      <w:r w:rsidRPr="00725FD2">
        <w:rPr>
          <w:rFonts w:ascii="Times New Roman" w:hAnsi="Times New Roman"/>
          <w:sz w:val="14"/>
          <w:szCs w:val="14"/>
          <w:lang w:eastAsia="ru-RU"/>
        </w:rPr>
        <w:t xml:space="preserve">  за период с </w:t>
      </w:r>
      <w:r w:rsidRPr="00725FD2">
        <w:rPr>
          <w:rFonts w:ascii="Times New Roman" w:hAnsi="Times New Roman"/>
          <w:sz w:val="14"/>
          <w:szCs w:val="14"/>
        </w:rPr>
        <w:t>01.04.2023  по 31.05.2025 года</w:t>
      </w:r>
      <w:r w:rsidRPr="00725FD2">
        <w:rPr>
          <w:rFonts w:ascii="Times New Roman" w:hAnsi="Times New Roman"/>
          <w:sz w:val="14"/>
          <w:szCs w:val="14"/>
          <w:lang w:eastAsia="ru-RU"/>
        </w:rPr>
        <w:t>, которая подлежит корректировке с учетом срока начисления пени  с 11.05.2023 за апрель 2023 года. Соответственно, в части взыскания пени требования истца подлежат частичному удовлетворению в размере 8922,85 рублей.</w:t>
      </w:r>
    </w:p>
    <w:p w:rsidR="00725FD2" w:rsidRPr="00725FD2" w:rsidP="00725FD2">
      <w:pPr>
        <w:shd w:val="clear" w:color="auto" w:fill="FFFFFF"/>
        <w:spacing w:after="0"/>
        <w:ind w:firstLine="720"/>
        <w:jc w:val="both"/>
        <w:rPr>
          <w:rFonts w:ascii="Times New Roman" w:hAnsi="Times New Roman"/>
          <w:color w:val="000000"/>
          <w:sz w:val="14"/>
          <w:szCs w:val="14"/>
          <w:lang w:eastAsia="ru-RU"/>
        </w:rPr>
      </w:pPr>
      <w:r w:rsidRPr="00725FD2">
        <w:rPr>
          <w:rFonts w:ascii="Times New Roman" w:hAnsi="Times New Roman"/>
          <w:color w:val="000000"/>
          <w:sz w:val="14"/>
          <w:szCs w:val="14"/>
          <w:lang w:eastAsia="ru-RU"/>
        </w:rPr>
        <w:t xml:space="preserve">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Таким образом, расходы по уплате государственной пошлины подлежат взысканию с ответчиков, </w:t>
      </w:r>
      <w:r w:rsidRPr="00725FD2">
        <w:rPr>
          <w:rFonts w:ascii="Times New Roman" w:hAnsi="Times New Roman"/>
          <w:color w:val="000000"/>
          <w:sz w:val="14"/>
          <w:szCs w:val="14"/>
          <w:lang w:eastAsia="ru-RU"/>
        </w:rPr>
        <w:t>согласно</w:t>
      </w:r>
      <w:r w:rsidRPr="00725FD2">
        <w:rPr>
          <w:rFonts w:ascii="Times New Roman" w:hAnsi="Times New Roman"/>
          <w:color w:val="000000"/>
          <w:sz w:val="14"/>
          <w:szCs w:val="14"/>
          <w:lang w:eastAsia="ru-RU"/>
        </w:rPr>
        <w:t xml:space="preserve"> частичного удовлетворения требований истца,   в  общей сумме  3965,99 рублей. </w:t>
      </w:r>
    </w:p>
    <w:p w:rsidR="00725FD2" w:rsidRPr="00725FD2" w:rsidP="00725FD2">
      <w:pPr>
        <w:spacing w:after="0"/>
        <w:ind w:firstLine="708"/>
        <w:jc w:val="both"/>
        <w:rPr>
          <w:rFonts w:ascii="Times New Roman" w:hAnsi="Times New Roman"/>
          <w:iCs/>
          <w:color w:val="000000"/>
          <w:sz w:val="14"/>
          <w:szCs w:val="14"/>
          <w:lang w:eastAsia="ru-RU"/>
        </w:rPr>
      </w:pPr>
      <w:r w:rsidRPr="00725FD2">
        <w:rPr>
          <w:rFonts w:ascii="Times New Roman" w:hAnsi="Times New Roman"/>
          <w:iCs/>
          <w:color w:val="000000"/>
          <w:sz w:val="14"/>
          <w:szCs w:val="14"/>
          <w:lang w:eastAsia="ru-RU"/>
        </w:rPr>
        <w:t>р</w:t>
      </w:r>
      <w:r w:rsidRPr="00725FD2">
        <w:rPr>
          <w:rFonts w:ascii="Times New Roman" w:hAnsi="Times New Roman"/>
          <w:iCs/>
          <w:color w:val="000000"/>
          <w:sz w:val="14"/>
          <w:szCs w:val="14"/>
          <w:lang w:eastAsia="ru-RU"/>
        </w:rPr>
        <w:t xml:space="preserve">уководствуясь ст.ст.196-199 Гражданского процессуального кодекса Российской Федерации, мировой судья </w:t>
      </w:r>
    </w:p>
    <w:p w:rsidR="00725FD2" w:rsidRPr="00725FD2" w:rsidP="00725FD2">
      <w:pPr>
        <w:shd w:val="clear" w:color="auto" w:fill="FFFFFF"/>
        <w:spacing w:after="0"/>
        <w:jc w:val="center"/>
        <w:rPr>
          <w:rFonts w:ascii="Times New Roman" w:hAnsi="Times New Roman"/>
          <w:b/>
          <w:bCs/>
          <w:color w:val="000000"/>
          <w:sz w:val="14"/>
          <w:szCs w:val="14"/>
          <w:lang w:eastAsia="ru-RU"/>
        </w:rPr>
      </w:pPr>
      <w:r w:rsidRPr="00725FD2">
        <w:rPr>
          <w:rFonts w:ascii="Times New Roman" w:hAnsi="Times New Roman"/>
          <w:b/>
          <w:bCs/>
          <w:color w:val="000000"/>
          <w:sz w:val="14"/>
          <w:szCs w:val="14"/>
          <w:lang w:eastAsia="ru-RU"/>
        </w:rPr>
        <w:t>РЕШИЛ:</w:t>
      </w:r>
    </w:p>
    <w:p w:rsidR="00725FD2" w:rsidRPr="00725FD2" w:rsidP="00725FD2">
      <w:pPr>
        <w:spacing w:after="0"/>
        <w:ind w:firstLine="708"/>
        <w:jc w:val="both"/>
        <w:rPr>
          <w:rFonts w:ascii="Times New Roman" w:hAnsi="Times New Roman"/>
          <w:sz w:val="14"/>
          <w:szCs w:val="14"/>
        </w:rPr>
      </w:pPr>
    </w:p>
    <w:p w:rsidR="00725FD2" w:rsidRPr="00725FD2" w:rsidP="00725FD2">
      <w:pPr>
        <w:spacing w:after="0"/>
        <w:ind w:firstLine="708"/>
        <w:jc w:val="both"/>
        <w:rPr>
          <w:rFonts w:ascii="Times New Roman" w:hAnsi="Times New Roman"/>
          <w:sz w:val="14"/>
          <w:szCs w:val="14"/>
          <w:lang w:eastAsia="uk-UA"/>
        </w:rPr>
      </w:pPr>
      <w:r w:rsidRPr="00725FD2">
        <w:rPr>
          <w:rFonts w:ascii="Times New Roman" w:hAnsi="Times New Roman"/>
          <w:sz w:val="14"/>
          <w:szCs w:val="14"/>
        </w:rPr>
        <w:t xml:space="preserve">Иск </w:t>
      </w:r>
      <w:r w:rsidRPr="00725FD2">
        <w:rPr>
          <w:rFonts w:ascii="Times New Roman" w:hAnsi="Times New Roman"/>
          <w:sz w:val="14"/>
          <w:szCs w:val="14"/>
          <w:lang w:eastAsia="uk-UA"/>
        </w:rPr>
        <w:t xml:space="preserve">Акционерного общества «Ялтинские тепловые сети»  к </w:t>
      </w:r>
      <w:r w:rsidRPr="00725FD2">
        <w:rPr>
          <w:rFonts w:ascii="Times New Roman" w:hAnsi="Times New Roman"/>
          <w:sz w:val="14"/>
          <w:szCs w:val="14"/>
          <w:lang w:eastAsia="uk-UA"/>
        </w:rPr>
        <w:t>Похольчук</w:t>
      </w:r>
      <w:r w:rsidRPr="00725FD2">
        <w:rPr>
          <w:rFonts w:ascii="Times New Roman" w:hAnsi="Times New Roman"/>
          <w:sz w:val="14"/>
          <w:szCs w:val="14"/>
          <w:lang w:eastAsia="uk-UA"/>
        </w:rPr>
        <w:t xml:space="preserve"> Олегу Анатольевичу, </w:t>
      </w:r>
      <w:r w:rsidRPr="00725FD2">
        <w:rPr>
          <w:rFonts w:ascii="Times New Roman" w:hAnsi="Times New Roman"/>
          <w:sz w:val="14"/>
          <w:szCs w:val="14"/>
          <w:lang w:eastAsia="uk-UA"/>
        </w:rPr>
        <w:t>Похольчук</w:t>
      </w:r>
      <w:r w:rsidRPr="00725FD2">
        <w:rPr>
          <w:rFonts w:ascii="Times New Roman" w:hAnsi="Times New Roman"/>
          <w:sz w:val="14"/>
          <w:szCs w:val="14"/>
          <w:lang w:eastAsia="uk-UA"/>
        </w:rPr>
        <w:t xml:space="preserve"> Татьяне Валериевне, действующих за себя и своих несовершеннолетних детей  </w:t>
      </w:r>
      <w:r w:rsidRPr="00725FD2">
        <w:rPr>
          <w:rFonts w:ascii="Times New Roman" w:hAnsi="Times New Roman"/>
          <w:sz w:val="14"/>
          <w:szCs w:val="14"/>
          <w:lang w:eastAsia="uk-UA"/>
        </w:rPr>
        <w:t>"ДАННЫЕ ИЗЪЯТЫ"</w:t>
      </w:r>
      <w:r w:rsidRPr="00725FD2">
        <w:rPr>
          <w:rFonts w:ascii="Times New Roman" w:hAnsi="Times New Roman"/>
          <w:sz w:val="14"/>
          <w:szCs w:val="14"/>
          <w:lang w:eastAsia="uk-UA"/>
        </w:rPr>
        <w:t xml:space="preserve"> о взыскании задолженности за услуги по отоплению и горячему водоснабжению</w:t>
      </w:r>
      <w:r w:rsidRPr="00725FD2">
        <w:rPr>
          <w:rFonts w:ascii="Times New Roman" w:hAnsi="Times New Roman"/>
          <w:color w:val="000000"/>
          <w:sz w:val="14"/>
          <w:szCs w:val="14"/>
        </w:rPr>
        <w:t xml:space="preserve"> – удовлетворить частично</w:t>
      </w:r>
      <w:r w:rsidRPr="00725FD2">
        <w:rPr>
          <w:rFonts w:ascii="Times New Roman" w:hAnsi="Times New Roman"/>
          <w:color w:val="000000"/>
          <w:sz w:val="14"/>
          <w:szCs w:val="14"/>
        </w:rPr>
        <w:t xml:space="preserve"> .</w:t>
      </w:r>
      <w:r w:rsidRPr="00725FD2">
        <w:rPr>
          <w:rFonts w:ascii="Times New Roman" w:hAnsi="Times New Roman"/>
          <w:color w:val="000000"/>
          <w:sz w:val="14"/>
          <w:szCs w:val="14"/>
        </w:rPr>
        <w:t xml:space="preserve">  </w:t>
      </w:r>
    </w:p>
    <w:p w:rsidR="00725FD2" w:rsidRPr="00725FD2" w:rsidP="00725FD2">
      <w:pPr>
        <w:shd w:val="clear" w:color="auto" w:fill="FFFFFF"/>
        <w:spacing w:after="0"/>
        <w:ind w:firstLine="720"/>
        <w:jc w:val="both"/>
        <w:rPr>
          <w:rFonts w:ascii="Times New Roman" w:hAnsi="Times New Roman"/>
          <w:sz w:val="14"/>
          <w:szCs w:val="14"/>
          <w:lang w:eastAsia="uk-UA"/>
        </w:rPr>
      </w:pPr>
      <w:r w:rsidRPr="00725FD2">
        <w:rPr>
          <w:rFonts w:ascii="Times New Roman" w:hAnsi="Times New Roman"/>
          <w:color w:val="000000"/>
          <w:sz w:val="14"/>
          <w:szCs w:val="14"/>
        </w:rPr>
        <w:t xml:space="preserve">Взыскать солидарно с </w:t>
      </w:r>
      <w:r w:rsidRPr="00725FD2">
        <w:rPr>
          <w:rFonts w:ascii="Times New Roman" w:hAnsi="Times New Roman"/>
          <w:sz w:val="14"/>
          <w:szCs w:val="14"/>
          <w:lang w:eastAsia="uk-UA"/>
        </w:rPr>
        <w:t>Похольчук</w:t>
      </w:r>
      <w:r w:rsidRPr="00725FD2">
        <w:rPr>
          <w:rFonts w:ascii="Times New Roman" w:hAnsi="Times New Roman"/>
          <w:sz w:val="14"/>
          <w:szCs w:val="14"/>
          <w:lang w:eastAsia="uk-UA"/>
        </w:rPr>
        <w:t xml:space="preserve"> Олега Анатольевича, </w:t>
      </w:r>
      <w:r w:rsidRPr="00725FD2">
        <w:rPr>
          <w:rFonts w:ascii="Times New Roman" w:hAnsi="Times New Roman"/>
          <w:sz w:val="14"/>
          <w:szCs w:val="14"/>
          <w:lang w:eastAsia="uk-UA"/>
        </w:rPr>
        <w:t>Похольчук</w:t>
      </w:r>
      <w:r w:rsidRPr="00725FD2">
        <w:rPr>
          <w:rFonts w:ascii="Times New Roman" w:hAnsi="Times New Roman"/>
          <w:sz w:val="14"/>
          <w:szCs w:val="14"/>
          <w:lang w:eastAsia="uk-UA"/>
        </w:rPr>
        <w:t xml:space="preserve"> Татьяны Валериевны, действующих за себя и своих несовершеннолетних детей  </w:t>
      </w:r>
      <w:r w:rsidRPr="00725FD2">
        <w:rPr>
          <w:rFonts w:ascii="Times New Roman" w:hAnsi="Times New Roman"/>
          <w:sz w:val="14"/>
          <w:szCs w:val="14"/>
          <w:lang w:eastAsia="uk-UA"/>
        </w:rPr>
        <w:t xml:space="preserve">"ДАННЫЕ ИЗЪЯТЫ" </w:t>
      </w:r>
      <w:r w:rsidRPr="00725FD2">
        <w:rPr>
          <w:rFonts w:ascii="Times New Roman" w:hAnsi="Times New Roman"/>
          <w:sz w:val="14"/>
          <w:szCs w:val="14"/>
        </w:rPr>
        <w:t xml:space="preserve">в </w:t>
      </w:r>
      <w:r w:rsidRPr="00725FD2">
        <w:rPr>
          <w:rFonts w:ascii="Times New Roman" w:hAnsi="Times New Roman"/>
          <w:color w:val="000000"/>
          <w:sz w:val="14"/>
          <w:szCs w:val="14"/>
        </w:rPr>
        <w:t xml:space="preserve">пользу </w:t>
      </w:r>
      <w:r w:rsidRPr="00725FD2">
        <w:rPr>
          <w:rFonts w:ascii="Times New Roman" w:hAnsi="Times New Roman"/>
          <w:sz w:val="14"/>
          <w:szCs w:val="14"/>
          <w:lang w:eastAsia="uk-UA"/>
        </w:rPr>
        <w:t xml:space="preserve">Акционерного общества «Ялтинские тепловые сети»  </w:t>
      </w:r>
      <w:r w:rsidRPr="00725FD2">
        <w:rPr>
          <w:rFonts w:ascii="Times New Roman" w:hAnsi="Times New Roman"/>
          <w:sz w:val="14"/>
          <w:szCs w:val="14"/>
        </w:rPr>
        <w:t xml:space="preserve"> за поставленную тепловую энергию по горячему водоснабжению в размере 26232,62 рублей   за период с  01.04.2023 года по 31 мая  2025 года</w:t>
      </w:r>
      <w:r w:rsidRPr="00725FD2">
        <w:rPr>
          <w:rFonts w:ascii="Times New Roman" w:hAnsi="Times New Roman"/>
          <w:sz w:val="14"/>
          <w:szCs w:val="14"/>
        </w:rPr>
        <w:t xml:space="preserve"> ,</w:t>
      </w:r>
      <w:r w:rsidRPr="00725FD2">
        <w:rPr>
          <w:rFonts w:ascii="Times New Roman" w:hAnsi="Times New Roman"/>
          <w:sz w:val="14"/>
          <w:szCs w:val="14"/>
        </w:rPr>
        <w:t xml:space="preserve">  пени за период с 11.05. 2023  по 31.05.2025 года в размере 8922,85 рублей,  </w:t>
      </w:r>
      <w:r w:rsidRPr="00725FD2">
        <w:rPr>
          <w:rFonts w:ascii="Times New Roman" w:hAnsi="Times New Roman"/>
          <w:color w:val="000000"/>
          <w:sz w:val="14"/>
          <w:szCs w:val="14"/>
        </w:rPr>
        <w:t>государственную пошлину в размере 3965,99 рублей, а  всего – 39121,46  рублей.</w:t>
      </w:r>
    </w:p>
    <w:p w:rsidR="00725FD2" w:rsidRPr="00725FD2" w:rsidP="00725FD2">
      <w:pPr>
        <w:shd w:val="clear" w:color="auto" w:fill="FFFFFF"/>
        <w:spacing w:after="0"/>
        <w:ind w:firstLine="720"/>
        <w:jc w:val="both"/>
        <w:rPr>
          <w:rFonts w:ascii="Times New Roman" w:hAnsi="Times New Roman"/>
          <w:sz w:val="14"/>
          <w:szCs w:val="14"/>
        </w:rPr>
      </w:pPr>
      <w:r w:rsidRPr="00725FD2">
        <w:rPr>
          <w:rFonts w:ascii="Times New Roman" w:hAnsi="Times New Roman"/>
          <w:sz w:val="14"/>
          <w:szCs w:val="14"/>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 </w:t>
      </w:r>
    </w:p>
    <w:p w:rsidR="00725FD2" w:rsidRPr="00725FD2" w:rsidP="00725FD2">
      <w:pPr>
        <w:shd w:val="clear" w:color="auto" w:fill="FFFFFF"/>
        <w:spacing w:after="0"/>
        <w:ind w:firstLine="720"/>
        <w:jc w:val="both"/>
        <w:rPr>
          <w:rFonts w:ascii="Times New Roman" w:hAnsi="Times New Roman"/>
          <w:sz w:val="14"/>
          <w:szCs w:val="14"/>
        </w:rPr>
      </w:pPr>
      <w:r w:rsidRPr="00725FD2">
        <w:rPr>
          <w:rFonts w:ascii="Times New Roman" w:hAnsi="Times New Roman"/>
          <w:sz w:val="14"/>
          <w:szCs w:val="14"/>
        </w:rPr>
        <w:t xml:space="preserve">На решение суда может быть  подана апелляционная жалоба </w:t>
      </w:r>
      <w:r w:rsidRPr="00725FD2">
        <w:rPr>
          <w:rFonts w:ascii="Times New Roman" w:hAnsi="Times New Roman"/>
          <w:sz w:val="14"/>
          <w:szCs w:val="14"/>
        </w:rPr>
        <w:t>в Ялтинский городской суд Республики Крым в течение месяца со дня принятия решения в окончательной форме через мирового судью</w:t>
      </w:r>
      <w:r w:rsidRPr="00725FD2">
        <w:rPr>
          <w:rFonts w:ascii="Times New Roman" w:hAnsi="Times New Roman"/>
          <w:sz w:val="14"/>
          <w:szCs w:val="14"/>
        </w:rPr>
        <w:t>.</w:t>
      </w:r>
    </w:p>
    <w:p w:rsidR="00725FD2" w:rsidRPr="00725FD2" w:rsidP="00725FD2">
      <w:pPr>
        <w:shd w:val="clear" w:color="auto" w:fill="FFFFFF"/>
        <w:spacing w:after="0"/>
        <w:ind w:firstLine="720"/>
        <w:jc w:val="both"/>
        <w:rPr>
          <w:rFonts w:ascii="Times New Roman" w:hAnsi="Times New Roman"/>
          <w:sz w:val="14"/>
          <w:szCs w:val="14"/>
        </w:rPr>
      </w:pPr>
    </w:p>
    <w:p w:rsidR="00725FD2" w:rsidRPr="00725FD2" w:rsidP="00725FD2">
      <w:pPr>
        <w:shd w:val="clear" w:color="auto" w:fill="FFFFFF"/>
        <w:spacing w:after="0"/>
        <w:ind w:firstLine="720"/>
        <w:jc w:val="both"/>
        <w:rPr>
          <w:rFonts w:ascii="Times New Roman" w:hAnsi="Times New Roman"/>
          <w:sz w:val="14"/>
          <w:szCs w:val="14"/>
        </w:rPr>
      </w:pPr>
      <w:r w:rsidRPr="00725FD2">
        <w:rPr>
          <w:rFonts w:ascii="Times New Roman" w:hAnsi="Times New Roman"/>
          <w:sz w:val="14"/>
          <w:szCs w:val="14"/>
        </w:rPr>
        <w:t>Мотивированное решение изготовлено 24 декабря 2025 года.</w:t>
      </w:r>
    </w:p>
    <w:p w:rsidR="00725FD2" w:rsidRPr="00725FD2" w:rsidP="00725FD2">
      <w:pPr>
        <w:shd w:val="clear" w:color="auto" w:fill="FFFFFF"/>
        <w:spacing w:after="0"/>
        <w:ind w:firstLine="708"/>
        <w:jc w:val="both"/>
        <w:rPr>
          <w:rFonts w:ascii="Times New Roman" w:hAnsi="Times New Roman"/>
          <w:sz w:val="14"/>
          <w:szCs w:val="14"/>
        </w:rPr>
      </w:pPr>
    </w:p>
    <w:p w:rsidR="00725FD2" w:rsidRPr="00725FD2" w:rsidP="00725FD2">
      <w:pPr>
        <w:shd w:val="clear" w:color="auto" w:fill="FFFFFF"/>
        <w:spacing w:after="0"/>
        <w:ind w:firstLine="708"/>
        <w:jc w:val="both"/>
        <w:rPr>
          <w:rFonts w:ascii="Times New Roman" w:hAnsi="Times New Roman"/>
          <w:bCs/>
          <w:color w:val="000000"/>
          <w:sz w:val="14"/>
          <w:szCs w:val="14"/>
          <w:lang w:eastAsia="ru-RU"/>
        </w:rPr>
      </w:pPr>
    </w:p>
    <w:p w:rsidR="00725FD2" w:rsidRPr="00725FD2" w:rsidP="00725FD2">
      <w:pPr>
        <w:shd w:val="clear" w:color="auto" w:fill="FFFFFF"/>
        <w:spacing w:after="0"/>
        <w:jc w:val="both"/>
        <w:rPr>
          <w:rFonts w:ascii="Times New Roman" w:hAnsi="Times New Roman"/>
          <w:sz w:val="14"/>
          <w:szCs w:val="14"/>
          <w:lang w:eastAsia="ru-RU"/>
        </w:rPr>
      </w:pPr>
      <w:r w:rsidRPr="00725FD2">
        <w:rPr>
          <w:rFonts w:ascii="Times New Roman" w:hAnsi="Times New Roman"/>
          <w:sz w:val="14"/>
          <w:szCs w:val="14"/>
          <w:lang w:eastAsia="ru-RU"/>
        </w:rPr>
        <w:t xml:space="preserve"> </w:t>
      </w:r>
    </w:p>
    <w:p w:rsidR="00725FD2" w:rsidRPr="00725FD2" w:rsidP="00725FD2">
      <w:pPr>
        <w:shd w:val="clear" w:color="auto" w:fill="FFFFFF"/>
        <w:spacing w:after="0"/>
        <w:jc w:val="both"/>
        <w:rPr>
          <w:rFonts w:ascii="Times New Roman" w:hAnsi="Times New Roman"/>
          <w:bCs/>
          <w:color w:val="000000"/>
          <w:sz w:val="14"/>
          <w:szCs w:val="14"/>
          <w:lang w:eastAsia="ru-RU"/>
        </w:rPr>
      </w:pPr>
      <w:r w:rsidRPr="00725FD2">
        <w:rPr>
          <w:rFonts w:ascii="Times New Roman" w:hAnsi="Times New Roman"/>
          <w:bCs/>
          <w:sz w:val="14"/>
          <w:szCs w:val="14"/>
          <w:lang w:eastAsia="ru-RU"/>
        </w:rPr>
        <w:t>Мировой судья</w:t>
      </w:r>
      <w:r w:rsidRPr="00725FD2">
        <w:rPr>
          <w:rFonts w:ascii="Times New Roman" w:hAnsi="Times New Roman"/>
          <w:bCs/>
          <w:sz w:val="14"/>
          <w:szCs w:val="14"/>
          <w:lang w:eastAsia="ru-RU"/>
        </w:rPr>
        <w:tab/>
      </w:r>
      <w:r w:rsidRPr="00725FD2">
        <w:rPr>
          <w:rFonts w:ascii="Times New Roman" w:hAnsi="Times New Roman"/>
          <w:bCs/>
          <w:sz w:val="14"/>
          <w:szCs w:val="14"/>
          <w:lang w:eastAsia="ru-RU"/>
        </w:rPr>
        <w:tab/>
      </w:r>
      <w:r w:rsidRPr="00725FD2">
        <w:rPr>
          <w:rFonts w:ascii="Times New Roman" w:hAnsi="Times New Roman"/>
          <w:bCs/>
          <w:sz w:val="14"/>
          <w:szCs w:val="14"/>
          <w:lang w:eastAsia="ru-RU"/>
        </w:rPr>
        <w:tab/>
      </w:r>
      <w:r w:rsidRPr="00725FD2">
        <w:rPr>
          <w:rFonts w:ascii="Times New Roman" w:hAnsi="Times New Roman"/>
          <w:bCs/>
          <w:sz w:val="14"/>
          <w:szCs w:val="14"/>
          <w:lang w:eastAsia="ru-RU"/>
        </w:rPr>
        <w:tab/>
        <w:t xml:space="preserve">                                                Переверзева О.В.</w:t>
      </w:r>
    </w:p>
    <w:p w:rsidR="00F92E94" w:rsidRPr="00725FD2">
      <w:pPr>
        <w:rPr>
          <w:sz w:val="14"/>
          <w:szCs w:val="14"/>
        </w:rPr>
      </w:pPr>
    </w:p>
    <w:sectPr>
      <w:pgSz w:w="11906" w:h="16838"/>
      <w:pgMar w:top="73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µ??¬??"/>
    <w:panose1 w:val="02030600000101010101"/>
    <w:charset w:val="81"/>
    <w:family w:val="auto"/>
    <w:notTrueType/>
    <w:pitch w:val="fixed"/>
    <w:sig w:usb0="00000003" w:usb1="09060000" w:usb2="00000010"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D2"/>
    <w:rsid w:val="00725FD2"/>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D2"/>
    <w:rPr>
      <w:rFonts w:ascii="Calibri" w:eastAsia="Times New Roman" w:hAnsi="Calibri" w:cs="Times New Roman"/>
    </w:rPr>
  </w:style>
  <w:style w:type="paragraph" w:styleId="Heading1">
    <w:name w:val="heading 1"/>
    <w:basedOn w:val="Normal"/>
    <w:next w:val="Normal"/>
    <w:link w:val="1"/>
    <w:uiPriority w:val="99"/>
    <w:qFormat/>
    <w:rsid w:val="00725FD2"/>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725FD2"/>
    <w:rPr>
      <w:rFonts w:ascii="Cambria" w:eastAsia="Times New Roman" w:hAnsi="Cambria" w:cs="Times New Roman"/>
      <w:b/>
      <w:bCs/>
      <w:kern w:val="32"/>
      <w:sz w:val="32"/>
      <w:szCs w:val="32"/>
    </w:rPr>
  </w:style>
  <w:style w:type="character" w:customStyle="1" w:styleId="apple-converted-space">
    <w:name w:val="apple-converted-space"/>
    <w:basedOn w:val="DefaultParagraphFont"/>
    <w:uiPriority w:val="99"/>
    <w:rsid w:val="00725FD2"/>
    <w:rPr>
      <w:rFonts w:cs="Times New Roman"/>
    </w:rPr>
  </w:style>
  <w:style w:type="character" w:customStyle="1" w:styleId="nomer2">
    <w:name w:val="nomer2"/>
    <w:basedOn w:val="DefaultParagraphFont"/>
    <w:uiPriority w:val="99"/>
    <w:rsid w:val="00725FD2"/>
    <w:rPr>
      <w:rFonts w:cs="Times New Roman"/>
    </w:rPr>
  </w:style>
  <w:style w:type="character" w:customStyle="1" w:styleId="fio2">
    <w:name w:val="fio2"/>
    <w:basedOn w:val="DefaultParagraphFont"/>
    <w:uiPriority w:val="99"/>
    <w:rsid w:val="00725FD2"/>
    <w:rPr>
      <w:rFonts w:cs="Times New Roman"/>
    </w:rPr>
  </w:style>
  <w:style w:type="character" w:customStyle="1" w:styleId="fio3">
    <w:name w:val="fio3"/>
    <w:basedOn w:val="DefaultParagraphFont"/>
    <w:uiPriority w:val="99"/>
    <w:rsid w:val="00725FD2"/>
    <w:rPr>
      <w:rFonts w:cs="Times New Roman"/>
    </w:rPr>
  </w:style>
  <w:style w:type="character" w:customStyle="1" w:styleId="data2">
    <w:name w:val="data2"/>
    <w:basedOn w:val="DefaultParagraphFont"/>
    <w:uiPriority w:val="99"/>
    <w:rsid w:val="00725FD2"/>
    <w:rPr>
      <w:rFonts w:cs="Times New Roman"/>
    </w:rPr>
  </w:style>
  <w:style w:type="character" w:customStyle="1" w:styleId="others1">
    <w:name w:val="others1"/>
    <w:basedOn w:val="DefaultParagraphFont"/>
    <w:uiPriority w:val="99"/>
    <w:rsid w:val="00725FD2"/>
    <w:rPr>
      <w:rFonts w:cs="Times New Roman"/>
    </w:rPr>
  </w:style>
  <w:style w:type="character" w:customStyle="1" w:styleId="others2">
    <w:name w:val="others2"/>
    <w:basedOn w:val="DefaultParagraphFont"/>
    <w:uiPriority w:val="99"/>
    <w:rsid w:val="00725FD2"/>
    <w:rPr>
      <w:rFonts w:cs="Times New Roman"/>
    </w:rPr>
  </w:style>
  <w:style w:type="character" w:customStyle="1" w:styleId="others3">
    <w:name w:val="others3"/>
    <w:basedOn w:val="DefaultParagraphFont"/>
    <w:uiPriority w:val="99"/>
    <w:rsid w:val="00725FD2"/>
    <w:rPr>
      <w:rFonts w:cs="Times New Roman"/>
    </w:rPr>
  </w:style>
  <w:style w:type="character" w:customStyle="1" w:styleId="others4">
    <w:name w:val="others4"/>
    <w:basedOn w:val="DefaultParagraphFont"/>
    <w:uiPriority w:val="99"/>
    <w:rsid w:val="00725FD2"/>
    <w:rPr>
      <w:rFonts w:cs="Times New Roman"/>
    </w:rPr>
  </w:style>
  <w:style w:type="character" w:customStyle="1" w:styleId="others5">
    <w:name w:val="others5"/>
    <w:basedOn w:val="DefaultParagraphFont"/>
    <w:uiPriority w:val="99"/>
    <w:rsid w:val="00725FD2"/>
    <w:rPr>
      <w:rFonts w:cs="Times New Roman"/>
    </w:rPr>
  </w:style>
  <w:style w:type="character" w:customStyle="1" w:styleId="others6">
    <w:name w:val="others6"/>
    <w:basedOn w:val="DefaultParagraphFont"/>
    <w:uiPriority w:val="99"/>
    <w:rsid w:val="00725FD2"/>
    <w:rPr>
      <w:rFonts w:cs="Times New Roman"/>
    </w:rPr>
  </w:style>
  <w:style w:type="character" w:customStyle="1" w:styleId="others7">
    <w:name w:val="others7"/>
    <w:basedOn w:val="DefaultParagraphFont"/>
    <w:uiPriority w:val="99"/>
    <w:rsid w:val="00725FD2"/>
    <w:rPr>
      <w:rFonts w:cs="Times New Roman"/>
    </w:rPr>
  </w:style>
  <w:style w:type="character" w:customStyle="1" w:styleId="others8">
    <w:name w:val="others8"/>
    <w:basedOn w:val="DefaultParagraphFont"/>
    <w:uiPriority w:val="99"/>
    <w:rsid w:val="00725FD2"/>
    <w:rPr>
      <w:rFonts w:cs="Times New Roman"/>
    </w:rPr>
  </w:style>
  <w:style w:type="character" w:customStyle="1" w:styleId="others9">
    <w:name w:val="others9"/>
    <w:basedOn w:val="DefaultParagraphFont"/>
    <w:uiPriority w:val="99"/>
    <w:rsid w:val="00725FD2"/>
    <w:rPr>
      <w:rFonts w:cs="Times New Roman"/>
    </w:rPr>
  </w:style>
  <w:style w:type="character" w:customStyle="1" w:styleId="others10">
    <w:name w:val="others10"/>
    <w:basedOn w:val="DefaultParagraphFont"/>
    <w:uiPriority w:val="99"/>
    <w:rsid w:val="00725FD2"/>
    <w:rPr>
      <w:rFonts w:cs="Times New Roman"/>
    </w:rPr>
  </w:style>
  <w:style w:type="character" w:customStyle="1" w:styleId="fio5">
    <w:name w:val="fio5"/>
    <w:basedOn w:val="DefaultParagraphFont"/>
    <w:uiPriority w:val="99"/>
    <w:rsid w:val="00725FD2"/>
    <w:rPr>
      <w:rFonts w:cs="Times New Roman"/>
    </w:rPr>
  </w:style>
  <w:style w:type="character" w:customStyle="1" w:styleId="fio6">
    <w:name w:val="fio6"/>
    <w:basedOn w:val="DefaultParagraphFont"/>
    <w:uiPriority w:val="99"/>
    <w:rsid w:val="00725FD2"/>
    <w:rPr>
      <w:rFonts w:cs="Times New Roman"/>
    </w:rPr>
  </w:style>
  <w:style w:type="character" w:customStyle="1" w:styleId="others12">
    <w:name w:val="others12"/>
    <w:basedOn w:val="DefaultParagraphFont"/>
    <w:uiPriority w:val="99"/>
    <w:rsid w:val="00725FD2"/>
    <w:rPr>
      <w:rFonts w:cs="Times New Roman"/>
    </w:rPr>
  </w:style>
  <w:style w:type="character" w:customStyle="1" w:styleId="others13">
    <w:name w:val="others13"/>
    <w:basedOn w:val="DefaultParagraphFont"/>
    <w:uiPriority w:val="99"/>
    <w:rsid w:val="00725FD2"/>
    <w:rPr>
      <w:rFonts w:cs="Times New Roman"/>
    </w:rPr>
  </w:style>
  <w:style w:type="paragraph" w:styleId="BodyText">
    <w:name w:val="Body Text"/>
    <w:basedOn w:val="Normal"/>
    <w:link w:val="a"/>
    <w:uiPriority w:val="99"/>
    <w:semiHidden/>
    <w:rsid w:val="00725FD2"/>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725FD2"/>
    <w:rPr>
      <w:rFonts w:ascii="Calibri" w:eastAsia="Times New Roman" w:hAnsi="Calibri" w:cs="Times New Roman"/>
      <w:sz w:val="24"/>
      <w:szCs w:val="24"/>
      <w:lang w:eastAsia="ru-RU"/>
    </w:rPr>
  </w:style>
  <w:style w:type="character" w:customStyle="1" w:styleId="others14">
    <w:name w:val="others14"/>
    <w:basedOn w:val="DefaultParagraphFont"/>
    <w:uiPriority w:val="99"/>
    <w:rsid w:val="00725FD2"/>
    <w:rPr>
      <w:rFonts w:cs="Times New Roman"/>
    </w:rPr>
  </w:style>
  <w:style w:type="character" w:customStyle="1" w:styleId="others15">
    <w:name w:val="others15"/>
    <w:basedOn w:val="DefaultParagraphFont"/>
    <w:uiPriority w:val="99"/>
    <w:rsid w:val="00725FD2"/>
    <w:rPr>
      <w:rFonts w:cs="Times New Roman"/>
    </w:rPr>
  </w:style>
  <w:style w:type="character" w:customStyle="1" w:styleId="others16">
    <w:name w:val="others16"/>
    <w:basedOn w:val="DefaultParagraphFont"/>
    <w:uiPriority w:val="99"/>
    <w:rsid w:val="00725FD2"/>
    <w:rPr>
      <w:rFonts w:cs="Times New Roman"/>
    </w:rPr>
  </w:style>
  <w:style w:type="character" w:customStyle="1" w:styleId="others17">
    <w:name w:val="others17"/>
    <w:basedOn w:val="DefaultParagraphFont"/>
    <w:uiPriority w:val="99"/>
    <w:rsid w:val="00725FD2"/>
    <w:rPr>
      <w:rFonts w:cs="Times New Roman"/>
    </w:rPr>
  </w:style>
  <w:style w:type="character" w:customStyle="1" w:styleId="others18">
    <w:name w:val="others18"/>
    <w:basedOn w:val="DefaultParagraphFont"/>
    <w:uiPriority w:val="99"/>
    <w:rsid w:val="00725FD2"/>
    <w:rPr>
      <w:rFonts w:cs="Times New Roman"/>
    </w:rPr>
  </w:style>
  <w:style w:type="character" w:customStyle="1" w:styleId="others19">
    <w:name w:val="others19"/>
    <w:basedOn w:val="DefaultParagraphFont"/>
    <w:uiPriority w:val="99"/>
    <w:rsid w:val="00725FD2"/>
    <w:rPr>
      <w:rFonts w:cs="Times New Roman"/>
    </w:rPr>
  </w:style>
  <w:style w:type="character" w:customStyle="1" w:styleId="others20">
    <w:name w:val="others20"/>
    <w:basedOn w:val="DefaultParagraphFont"/>
    <w:uiPriority w:val="99"/>
    <w:rsid w:val="00725FD2"/>
    <w:rPr>
      <w:rFonts w:cs="Times New Roman"/>
    </w:rPr>
  </w:style>
  <w:style w:type="character" w:customStyle="1" w:styleId="others21">
    <w:name w:val="others21"/>
    <w:basedOn w:val="DefaultParagraphFont"/>
    <w:uiPriority w:val="99"/>
    <w:rsid w:val="00725FD2"/>
    <w:rPr>
      <w:rFonts w:cs="Times New Roman"/>
    </w:rPr>
  </w:style>
  <w:style w:type="character" w:customStyle="1" w:styleId="others22">
    <w:name w:val="others22"/>
    <w:basedOn w:val="DefaultParagraphFont"/>
    <w:uiPriority w:val="99"/>
    <w:rsid w:val="00725FD2"/>
    <w:rPr>
      <w:rFonts w:cs="Times New Roman"/>
    </w:rPr>
  </w:style>
  <w:style w:type="character" w:customStyle="1" w:styleId="others23">
    <w:name w:val="others23"/>
    <w:basedOn w:val="DefaultParagraphFont"/>
    <w:uiPriority w:val="99"/>
    <w:rsid w:val="00725FD2"/>
    <w:rPr>
      <w:rFonts w:cs="Times New Roman"/>
    </w:rPr>
  </w:style>
  <w:style w:type="character" w:customStyle="1" w:styleId="others24">
    <w:name w:val="others24"/>
    <w:basedOn w:val="DefaultParagraphFont"/>
    <w:uiPriority w:val="99"/>
    <w:rsid w:val="00725FD2"/>
    <w:rPr>
      <w:rFonts w:cs="Times New Roman"/>
    </w:rPr>
  </w:style>
  <w:style w:type="character" w:customStyle="1" w:styleId="others25">
    <w:name w:val="others25"/>
    <w:basedOn w:val="DefaultParagraphFont"/>
    <w:uiPriority w:val="99"/>
    <w:rsid w:val="00725FD2"/>
    <w:rPr>
      <w:rFonts w:cs="Times New Roman"/>
    </w:rPr>
  </w:style>
  <w:style w:type="character" w:customStyle="1" w:styleId="others26">
    <w:name w:val="others26"/>
    <w:basedOn w:val="DefaultParagraphFont"/>
    <w:uiPriority w:val="99"/>
    <w:rsid w:val="00725FD2"/>
    <w:rPr>
      <w:rFonts w:cs="Times New Roman"/>
    </w:rPr>
  </w:style>
  <w:style w:type="character" w:customStyle="1" w:styleId="others27">
    <w:name w:val="others27"/>
    <w:basedOn w:val="DefaultParagraphFont"/>
    <w:uiPriority w:val="99"/>
    <w:rsid w:val="00725FD2"/>
    <w:rPr>
      <w:rFonts w:cs="Times New Roman"/>
    </w:rPr>
  </w:style>
  <w:style w:type="character" w:customStyle="1" w:styleId="others28">
    <w:name w:val="others28"/>
    <w:basedOn w:val="DefaultParagraphFont"/>
    <w:uiPriority w:val="99"/>
    <w:rsid w:val="00725FD2"/>
    <w:rPr>
      <w:rFonts w:cs="Times New Roman"/>
    </w:rPr>
  </w:style>
  <w:style w:type="character" w:customStyle="1" w:styleId="others29">
    <w:name w:val="others29"/>
    <w:basedOn w:val="DefaultParagraphFont"/>
    <w:uiPriority w:val="99"/>
    <w:rsid w:val="00725FD2"/>
    <w:rPr>
      <w:rFonts w:cs="Times New Roman"/>
    </w:rPr>
  </w:style>
  <w:style w:type="paragraph" w:customStyle="1" w:styleId="consplusnonformat">
    <w:name w:val="consplusnonformat"/>
    <w:basedOn w:val="Normal"/>
    <w:uiPriority w:val="99"/>
    <w:rsid w:val="00725FD2"/>
    <w:pPr>
      <w:spacing w:before="100" w:beforeAutospacing="1" w:after="100" w:afterAutospacing="1" w:line="240" w:lineRule="auto"/>
    </w:pPr>
    <w:rPr>
      <w:sz w:val="24"/>
      <w:szCs w:val="24"/>
      <w:lang w:eastAsia="ru-RU"/>
    </w:rPr>
  </w:style>
  <w:style w:type="character" w:customStyle="1" w:styleId="others31">
    <w:name w:val="others31"/>
    <w:basedOn w:val="DefaultParagraphFont"/>
    <w:uiPriority w:val="99"/>
    <w:rsid w:val="00725FD2"/>
    <w:rPr>
      <w:rFonts w:cs="Times New Roman"/>
    </w:rPr>
  </w:style>
  <w:style w:type="paragraph" w:styleId="BodyTextIndent">
    <w:name w:val="Body Text Indent"/>
    <w:basedOn w:val="Normal"/>
    <w:link w:val="a0"/>
    <w:uiPriority w:val="99"/>
    <w:semiHidden/>
    <w:rsid w:val="00725FD2"/>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725FD2"/>
    <w:rPr>
      <w:rFonts w:ascii="Calibri" w:eastAsia="Times New Roman" w:hAnsi="Calibri" w:cs="Times New Roman"/>
      <w:sz w:val="24"/>
      <w:szCs w:val="24"/>
      <w:lang w:eastAsia="ru-RU"/>
    </w:rPr>
  </w:style>
  <w:style w:type="character" w:customStyle="1" w:styleId="others32">
    <w:name w:val="others32"/>
    <w:basedOn w:val="DefaultParagraphFont"/>
    <w:uiPriority w:val="99"/>
    <w:rsid w:val="00725FD2"/>
    <w:rPr>
      <w:rFonts w:cs="Times New Roman"/>
    </w:rPr>
  </w:style>
  <w:style w:type="character" w:customStyle="1" w:styleId="others33">
    <w:name w:val="others33"/>
    <w:basedOn w:val="DefaultParagraphFont"/>
    <w:uiPriority w:val="99"/>
    <w:rsid w:val="00725FD2"/>
    <w:rPr>
      <w:rFonts w:cs="Times New Roman"/>
    </w:rPr>
  </w:style>
  <w:style w:type="character" w:customStyle="1" w:styleId="others34">
    <w:name w:val="others34"/>
    <w:basedOn w:val="DefaultParagraphFont"/>
    <w:uiPriority w:val="99"/>
    <w:rsid w:val="00725FD2"/>
    <w:rPr>
      <w:rFonts w:cs="Times New Roman"/>
    </w:rPr>
  </w:style>
  <w:style w:type="character" w:customStyle="1" w:styleId="others35">
    <w:name w:val="others35"/>
    <w:basedOn w:val="DefaultParagraphFont"/>
    <w:uiPriority w:val="99"/>
    <w:rsid w:val="00725FD2"/>
    <w:rPr>
      <w:rFonts w:cs="Times New Roman"/>
    </w:rPr>
  </w:style>
  <w:style w:type="character" w:customStyle="1" w:styleId="others36">
    <w:name w:val="others36"/>
    <w:basedOn w:val="DefaultParagraphFont"/>
    <w:uiPriority w:val="99"/>
    <w:rsid w:val="00725FD2"/>
    <w:rPr>
      <w:rFonts w:cs="Times New Roman"/>
    </w:rPr>
  </w:style>
  <w:style w:type="character" w:customStyle="1" w:styleId="others37">
    <w:name w:val="others37"/>
    <w:basedOn w:val="DefaultParagraphFont"/>
    <w:uiPriority w:val="99"/>
    <w:rsid w:val="00725FD2"/>
    <w:rPr>
      <w:rFonts w:cs="Times New Roman"/>
    </w:rPr>
  </w:style>
  <w:style w:type="paragraph" w:styleId="BodyTextIndent2">
    <w:name w:val="Body Text Indent 2"/>
    <w:basedOn w:val="Normal"/>
    <w:link w:val="2"/>
    <w:uiPriority w:val="99"/>
    <w:semiHidden/>
    <w:rsid w:val="00725FD2"/>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725FD2"/>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725FD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25FD2"/>
    <w:rPr>
      <w:rFonts w:ascii="Tahoma" w:eastAsia="Times New Roman" w:hAnsi="Tahoma" w:cs="Tahoma"/>
      <w:sz w:val="16"/>
      <w:szCs w:val="16"/>
    </w:rPr>
  </w:style>
  <w:style w:type="paragraph" w:styleId="NoSpacing">
    <w:name w:val="No Spacing"/>
    <w:uiPriority w:val="99"/>
    <w:qFormat/>
    <w:rsid w:val="00725FD2"/>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725FD2"/>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725FD2"/>
    <w:rPr>
      <w:rFonts w:ascii="Calibri" w:eastAsia="Times New Roman" w:hAnsi="Calibri" w:cs="Times New Roman"/>
      <w:sz w:val="16"/>
      <w:szCs w:val="16"/>
    </w:rPr>
  </w:style>
  <w:style w:type="paragraph" w:customStyle="1" w:styleId="ConsPlusNormal">
    <w:name w:val="ConsPlusNormal"/>
    <w:rsid w:val="00725FD2"/>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725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725FD2"/>
    <w:rPr>
      <w:rFonts w:ascii="Courier New" w:eastAsia="SimSun" w:hAnsi="Courier New" w:cs="Courier New"/>
      <w:sz w:val="20"/>
      <w:szCs w:val="20"/>
      <w:lang w:eastAsia="zh-CN"/>
    </w:rPr>
  </w:style>
  <w:style w:type="paragraph" w:customStyle="1" w:styleId="a2">
    <w:name w:val="Знак Знак Знак"/>
    <w:basedOn w:val="Normal"/>
    <w:uiPriority w:val="99"/>
    <w:rsid w:val="00725FD2"/>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725FD2"/>
    <w:rPr>
      <w:color w:val="106BBE"/>
    </w:rPr>
  </w:style>
  <w:style w:type="paragraph" w:customStyle="1" w:styleId="a4">
    <w:name w:val="Нормальный (таблица)"/>
    <w:basedOn w:val="Normal"/>
    <w:next w:val="Normal"/>
    <w:uiPriority w:val="99"/>
    <w:rsid w:val="00725FD2"/>
    <w:pPr>
      <w:autoSpaceDE w:val="0"/>
      <w:autoSpaceDN w:val="0"/>
      <w:adjustRightInd w:val="0"/>
      <w:spacing w:after="0" w:line="240" w:lineRule="auto"/>
      <w:jc w:val="both"/>
    </w:pPr>
    <w:rPr>
      <w:rFonts w:ascii="Arial" w:hAnsi="Arial" w:cs="Arial"/>
      <w:sz w:val="24"/>
      <w:szCs w:val="24"/>
      <w:lang w:eastAsia="ru-RU"/>
    </w:rPr>
  </w:style>
  <w:style w:type="character" w:customStyle="1" w:styleId="FontStyle12">
    <w:name w:val="Font Style12"/>
    <w:uiPriority w:val="99"/>
    <w:rsid w:val="00725FD2"/>
    <w:rPr>
      <w:rFonts w:ascii="Times New Roman" w:hAnsi="Times New Roman" w:cs="Times New Roman"/>
      <w:sz w:val="18"/>
    </w:rPr>
  </w:style>
  <w:style w:type="paragraph" w:styleId="NormalWeb">
    <w:name w:val="Normal (Web)"/>
    <w:basedOn w:val="Normal"/>
    <w:uiPriority w:val="99"/>
    <w:unhideWhenUsed/>
    <w:rsid w:val="00725FD2"/>
    <w:pPr>
      <w:spacing w:before="100" w:beforeAutospacing="1" w:after="100" w:afterAutospacing="1" w:line="240" w:lineRule="auto"/>
    </w:pPr>
    <w:rPr>
      <w:rFonts w:ascii="Times New Roman" w:hAnsi="Times New Roman"/>
      <w:sz w:val="24"/>
      <w:szCs w:val="24"/>
      <w:lang w:eastAsia="ru-RU"/>
    </w:rPr>
  </w:style>
  <w:style w:type="character" w:customStyle="1" w:styleId="fio1">
    <w:name w:val="fio1"/>
    <w:rsid w:val="00725FD2"/>
  </w:style>
  <w:style w:type="character" w:styleId="Hyperlink">
    <w:name w:val="Hyperlink"/>
    <w:basedOn w:val="DefaultParagraphFont"/>
    <w:uiPriority w:val="99"/>
    <w:semiHidden/>
    <w:unhideWhenUsed/>
    <w:rsid w:val="00725FD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1EFD90F42828C20C62859317E8F2FF40AD93B6B79E4996B0F9052B52DA80A3465283DEDD5D372B0F38A8CF5EC501BDDF1918144EC9CE9r7IDK"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