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3B0" w:rsidRPr="00B641E6" w:rsidP="00B641E6">
      <w:pPr>
        <w:widowControl w:val="0"/>
        <w:ind w:firstLine="708"/>
        <w:jc w:val="right"/>
        <w:rPr>
          <w:sz w:val="28"/>
          <w:szCs w:val="28"/>
        </w:rPr>
      </w:pPr>
      <w:r w:rsidRPr="00B641E6">
        <w:rPr>
          <w:sz w:val="28"/>
          <w:szCs w:val="28"/>
        </w:rPr>
        <w:t>Дело № 1-</w:t>
      </w:r>
      <w:r w:rsidRPr="00B641E6" w:rsidR="004621E4">
        <w:rPr>
          <w:sz w:val="28"/>
          <w:szCs w:val="28"/>
        </w:rPr>
        <w:t>1</w:t>
      </w:r>
      <w:r w:rsidRPr="00B641E6">
        <w:rPr>
          <w:sz w:val="28"/>
          <w:szCs w:val="28"/>
        </w:rPr>
        <w:t>-</w:t>
      </w:r>
      <w:r w:rsidRPr="00B641E6" w:rsidR="00083B26">
        <w:rPr>
          <w:sz w:val="28"/>
          <w:szCs w:val="28"/>
        </w:rPr>
        <w:t>2</w:t>
      </w:r>
      <w:r w:rsidRPr="00B641E6">
        <w:rPr>
          <w:sz w:val="28"/>
          <w:szCs w:val="28"/>
        </w:rPr>
        <w:t>/20</w:t>
      </w:r>
      <w:r w:rsidRPr="00B641E6" w:rsidR="00083B26">
        <w:rPr>
          <w:sz w:val="28"/>
          <w:szCs w:val="28"/>
        </w:rPr>
        <w:t>24</w:t>
      </w:r>
    </w:p>
    <w:p w:rsidR="008343B0" w:rsidRPr="00B641E6" w:rsidP="00B641E6">
      <w:pPr>
        <w:widowControl w:val="0"/>
        <w:ind w:hanging="142"/>
        <w:jc w:val="center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>ПРИГОВОР</w:t>
      </w:r>
    </w:p>
    <w:p w:rsidR="008343B0" w:rsidRPr="00B641E6" w:rsidP="00B641E6">
      <w:pPr>
        <w:widowControl w:val="0"/>
        <w:ind w:hanging="142"/>
        <w:jc w:val="center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>именем Российской Федерации</w:t>
      </w:r>
    </w:p>
    <w:p w:rsidR="008343B0" w:rsidRPr="00B641E6" w:rsidP="00B641E6">
      <w:pPr>
        <w:widowControl w:val="0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05 августа</w:t>
      </w:r>
      <w:r w:rsidRPr="00B641E6">
        <w:rPr>
          <w:sz w:val="28"/>
          <w:szCs w:val="28"/>
        </w:rPr>
        <w:t xml:space="preserve"> 20</w:t>
      </w:r>
      <w:r w:rsidRPr="00B641E6" w:rsidR="00083B26">
        <w:rPr>
          <w:sz w:val="28"/>
          <w:szCs w:val="28"/>
        </w:rPr>
        <w:t>24</w:t>
      </w:r>
      <w:r w:rsidRPr="00B641E6">
        <w:rPr>
          <w:sz w:val="28"/>
          <w:szCs w:val="28"/>
        </w:rPr>
        <w:t xml:space="preserve"> года </w:t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  <w:t xml:space="preserve">       </w:t>
      </w:r>
      <w:r w:rsidRPr="00B641E6" w:rsidR="00520B9E">
        <w:rPr>
          <w:sz w:val="28"/>
          <w:szCs w:val="28"/>
        </w:rPr>
        <w:tab/>
      </w:r>
      <w:r w:rsidRPr="00B641E6">
        <w:rPr>
          <w:sz w:val="28"/>
          <w:szCs w:val="28"/>
        </w:rPr>
        <w:t>г. Симферополь</w:t>
      </w:r>
    </w:p>
    <w:p w:rsidR="008343B0" w:rsidRPr="00B641E6" w:rsidP="00B641E6">
      <w:pPr>
        <w:widowControl w:val="0"/>
        <w:jc w:val="both"/>
        <w:rPr>
          <w:sz w:val="28"/>
          <w:szCs w:val="28"/>
        </w:rPr>
      </w:pPr>
    </w:p>
    <w:p w:rsidR="008343B0" w:rsidRPr="00B641E6" w:rsidP="00B641E6">
      <w:pPr>
        <w:widowControl w:val="0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М</w:t>
      </w:r>
      <w:r w:rsidRPr="00B641E6" w:rsidR="00083B26">
        <w:rPr>
          <w:sz w:val="28"/>
          <w:szCs w:val="28"/>
        </w:rPr>
        <w:t>ирово</w:t>
      </w:r>
      <w:r w:rsidRPr="00B641E6">
        <w:rPr>
          <w:sz w:val="28"/>
          <w:szCs w:val="28"/>
        </w:rPr>
        <w:t>й</w:t>
      </w:r>
      <w:r w:rsidRPr="00B641E6" w:rsidR="00083B26">
        <w:rPr>
          <w:sz w:val="28"/>
          <w:szCs w:val="28"/>
        </w:rPr>
        <w:t xml:space="preserve"> судь</w:t>
      </w:r>
      <w:r w:rsidRPr="00B641E6">
        <w:rPr>
          <w:sz w:val="28"/>
          <w:szCs w:val="28"/>
        </w:rPr>
        <w:t>я</w:t>
      </w:r>
      <w:r w:rsidRPr="00B641E6" w:rsidR="00083B26">
        <w:rPr>
          <w:sz w:val="28"/>
          <w:szCs w:val="28"/>
        </w:rPr>
        <w:t xml:space="preserve"> судебного участка №</w:t>
      </w:r>
      <w:r w:rsidRPr="00B641E6">
        <w:rPr>
          <w:sz w:val="28"/>
          <w:szCs w:val="28"/>
        </w:rPr>
        <w:t xml:space="preserve"> </w:t>
      </w:r>
      <w:r w:rsidRPr="00B641E6" w:rsidR="00083B26">
        <w:rPr>
          <w:sz w:val="28"/>
          <w:szCs w:val="28"/>
        </w:rPr>
        <w:t xml:space="preserve">1 Железнодорожного судебного района города Симферополь Республики Крым </w:t>
      </w:r>
      <w:r w:rsidRPr="00B641E6">
        <w:rPr>
          <w:sz w:val="28"/>
          <w:szCs w:val="28"/>
        </w:rPr>
        <w:t>Щербина Д.С.</w:t>
      </w:r>
      <w:r w:rsidRPr="00B641E6">
        <w:rPr>
          <w:sz w:val="28"/>
          <w:szCs w:val="28"/>
        </w:rPr>
        <w:t>,</w:t>
      </w:r>
    </w:p>
    <w:p w:rsidR="00DB4D52" w:rsidRPr="00B641E6" w:rsidP="00B641E6">
      <w:pPr>
        <w:widowControl w:val="0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>при сек</w:t>
      </w:r>
      <w:r w:rsidRPr="00B641E6">
        <w:rPr>
          <w:bCs/>
          <w:sz w:val="28"/>
          <w:szCs w:val="28"/>
        </w:rPr>
        <w:t xml:space="preserve">ретаре – </w:t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="007A50A1">
        <w:rPr>
          <w:bCs/>
          <w:sz w:val="28"/>
          <w:szCs w:val="28"/>
        </w:rPr>
        <w:t>/данные изъяты/</w:t>
      </w:r>
      <w:r w:rsidRPr="00B641E6" w:rsidR="00083B26">
        <w:rPr>
          <w:bCs/>
          <w:sz w:val="28"/>
          <w:szCs w:val="28"/>
        </w:rPr>
        <w:t xml:space="preserve">, </w:t>
      </w:r>
    </w:p>
    <w:p w:rsidR="00DB4D52" w:rsidRPr="00B641E6" w:rsidP="00B641E6">
      <w:pPr>
        <w:widowControl w:val="0"/>
        <w:ind w:left="56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B641E6" w:rsidR="00D45993">
        <w:rPr>
          <w:bCs/>
          <w:sz w:val="28"/>
          <w:szCs w:val="28"/>
        </w:rPr>
        <w:t xml:space="preserve">, </w:t>
      </w:r>
    </w:p>
    <w:p w:rsidR="008343B0" w:rsidRPr="00B641E6" w:rsidP="00B641E6">
      <w:pPr>
        <w:widowControl w:val="0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Pr="00B641E6">
        <w:rPr>
          <w:bCs/>
          <w:sz w:val="28"/>
          <w:szCs w:val="28"/>
        </w:rPr>
        <w:tab/>
      </w:r>
      <w:r w:rsidR="007A50A1">
        <w:rPr>
          <w:bCs/>
          <w:sz w:val="28"/>
          <w:szCs w:val="28"/>
        </w:rPr>
        <w:t>/данные изъяты/</w:t>
      </w:r>
      <w:r w:rsidRPr="00B641E6" w:rsidR="00D45993">
        <w:rPr>
          <w:bCs/>
          <w:sz w:val="28"/>
          <w:szCs w:val="28"/>
        </w:rPr>
        <w:t xml:space="preserve">, </w:t>
      </w:r>
      <w:r w:rsidR="007A50A1">
        <w:rPr>
          <w:bCs/>
          <w:sz w:val="28"/>
          <w:szCs w:val="28"/>
        </w:rPr>
        <w:t>/данные изъяты/</w:t>
      </w:r>
      <w:r w:rsidRPr="00B641E6">
        <w:rPr>
          <w:bCs/>
          <w:sz w:val="28"/>
          <w:szCs w:val="28"/>
        </w:rPr>
        <w:t>,</w:t>
      </w:r>
    </w:p>
    <w:p w:rsidR="00DB4D52" w:rsidRPr="00B641E6" w:rsidP="00B641E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 xml:space="preserve">с участием государственного обвинителя – </w:t>
      </w:r>
      <w:r w:rsidRPr="00B641E6">
        <w:rPr>
          <w:bCs/>
          <w:sz w:val="28"/>
          <w:szCs w:val="28"/>
        </w:rPr>
        <w:tab/>
      </w:r>
      <w:r w:rsidR="007A50A1">
        <w:rPr>
          <w:bCs/>
          <w:sz w:val="28"/>
          <w:szCs w:val="28"/>
        </w:rPr>
        <w:t>/данные изъяты/</w:t>
      </w:r>
      <w:r w:rsidRPr="00B641E6" w:rsidR="00083B26">
        <w:rPr>
          <w:bCs/>
          <w:sz w:val="28"/>
          <w:szCs w:val="28"/>
        </w:rPr>
        <w:t xml:space="preserve">, </w:t>
      </w:r>
    </w:p>
    <w:p w:rsidR="00DB4D52" w:rsidRPr="00B641E6" w:rsidP="00B641E6">
      <w:pPr>
        <w:widowControl w:val="0"/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B641E6" w:rsidR="00083B26">
        <w:rPr>
          <w:bCs/>
          <w:sz w:val="28"/>
          <w:szCs w:val="28"/>
        </w:rPr>
        <w:t>,</w:t>
      </w:r>
    </w:p>
    <w:p w:rsidR="008343B0" w:rsidRPr="00B641E6" w:rsidP="00B641E6">
      <w:pPr>
        <w:widowControl w:val="0"/>
        <w:autoSpaceDE w:val="0"/>
        <w:autoSpaceDN w:val="0"/>
        <w:adjustRightInd w:val="0"/>
        <w:ind w:left="495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B641E6">
        <w:rPr>
          <w:bCs/>
          <w:sz w:val="28"/>
          <w:szCs w:val="28"/>
        </w:rPr>
        <w:t>,</w:t>
      </w:r>
      <w:r w:rsidRPr="00B641E6" w:rsidR="00D459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B641E6" w:rsidR="00D45993">
        <w:rPr>
          <w:bCs/>
          <w:sz w:val="28"/>
          <w:szCs w:val="28"/>
        </w:rPr>
        <w:t>,</w:t>
      </w:r>
    </w:p>
    <w:p w:rsidR="008343B0" w:rsidRPr="00B641E6" w:rsidP="00B641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подсудимо</w:t>
      </w:r>
      <w:r w:rsidRPr="00B641E6" w:rsidR="00D45993">
        <w:rPr>
          <w:sz w:val="28"/>
          <w:szCs w:val="28"/>
        </w:rPr>
        <w:t>го</w:t>
      </w:r>
      <w:r w:rsidRPr="00B641E6">
        <w:rPr>
          <w:sz w:val="28"/>
          <w:szCs w:val="28"/>
        </w:rPr>
        <w:t xml:space="preserve"> – </w:t>
      </w:r>
      <w:r w:rsidRPr="00B641E6" w:rsidR="00DB4D52">
        <w:rPr>
          <w:sz w:val="28"/>
          <w:szCs w:val="28"/>
        </w:rPr>
        <w:t xml:space="preserve"> </w:t>
      </w:r>
      <w:r w:rsidRPr="00B641E6" w:rsidR="00DB4D52">
        <w:rPr>
          <w:sz w:val="28"/>
          <w:szCs w:val="28"/>
        </w:rPr>
        <w:tab/>
      </w:r>
      <w:r w:rsidRPr="00B641E6" w:rsidR="00DB4D52">
        <w:rPr>
          <w:sz w:val="28"/>
          <w:szCs w:val="28"/>
        </w:rPr>
        <w:tab/>
      </w:r>
      <w:r w:rsidRPr="00B641E6" w:rsidR="00DB4D52">
        <w:rPr>
          <w:sz w:val="28"/>
          <w:szCs w:val="28"/>
        </w:rPr>
        <w:tab/>
      </w:r>
      <w:r w:rsidRPr="00B641E6" w:rsidR="00DB4D52">
        <w:rPr>
          <w:sz w:val="28"/>
          <w:szCs w:val="28"/>
        </w:rPr>
        <w:tab/>
      </w:r>
      <w:r w:rsidRPr="00B641E6" w:rsidR="00DB4D52">
        <w:rPr>
          <w:sz w:val="28"/>
          <w:szCs w:val="28"/>
        </w:rPr>
        <w:tab/>
      </w:r>
      <w:r w:rsidRPr="00B641E6" w:rsidR="00DB4D52">
        <w:rPr>
          <w:sz w:val="28"/>
          <w:szCs w:val="28"/>
        </w:rPr>
        <w:tab/>
      </w:r>
      <w:r w:rsidRPr="00B641E6" w:rsidR="00D45993">
        <w:rPr>
          <w:sz w:val="28"/>
          <w:szCs w:val="28"/>
        </w:rPr>
        <w:t>Черного-</w:t>
      </w:r>
      <w:r w:rsidRPr="00B641E6" w:rsidR="00D45993">
        <w:rPr>
          <w:sz w:val="28"/>
          <w:szCs w:val="28"/>
        </w:rPr>
        <w:t>Делаева</w:t>
      </w:r>
      <w:r w:rsidRPr="00B641E6" w:rsidR="00D45993">
        <w:rPr>
          <w:sz w:val="28"/>
          <w:szCs w:val="28"/>
        </w:rPr>
        <w:t xml:space="preserve"> Р.В.</w:t>
      </w:r>
      <w:r w:rsidRPr="00B641E6">
        <w:rPr>
          <w:sz w:val="28"/>
          <w:szCs w:val="28"/>
        </w:rPr>
        <w:t xml:space="preserve">, </w:t>
      </w:r>
    </w:p>
    <w:p w:rsidR="00520B9E" w:rsidRPr="00B641E6" w:rsidP="00B641E6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защитника – </w:t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ab/>
        <w:t xml:space="preserve">адвоката </w:t>
      </w:r>
      <w:r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, </w:t>
      </w:r>
    </w:p>
    <w:p w:rsidR="008343B0" w:rsidRPr="00B641E6" w:rsidP="00B641E6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представивше</w:t>
      </w:r>
      <w:r w:rsidRPr="00B641E6" w:rsidR="00597410">
        <w:rPr>
          <w:sz w:val="28"/>
          <w:szCs w:val="28"/>
        </w:rPr>
        <w:t>й</w:t>
      </w:r>
      <w:r w:rsidRPr="00B641E6">
        <w:rPr>
          <w:sz w:val="28"/>
          <w:szCs w:val="28"/>
        </w:rPr>
        <w:t xml:space="preserve"> ордер №</w:t>
      </w:r>
      <w:r w:rsidRPr="00B641E6" w:rsidR="002754ED">
        <w:rPr>
          <w:sz w:val="28"/>
          <w:szCs w:val="28"/>
        </w:rPr>
        <w:t xml:space="preserve"> </w:t>
      </w:r>
      <w:r w:rsidR="007A50A1">
        <w:rPr>
          <w:bCs/>
          <w:sz w:val="28"/>
          <w:szCs w:val="28"/>
        </w:rPr>
        <w:t>/данные изъяты/</w:t>
      </w:r>
      <w:r w:rsidRPr="00B641E6" w:rsidR="00083B26">
        <w:rPr>
          <w:sz w:val="28"/>
          <w:szCs w:val="28"/>
        </w:rPr>
        <w:t xml:space="preserve"> </w:t>
      </w:r>
      <w:r w:rsidRPr="00B641E6" w:rsidR="00083B26">
        <w:rPr>
          <w:sz w:val="28"/>
          <w:szCs w:val="28"/>
        </w:rPr>
        <w:t>от</w:t>
      </w:r>
      <w:r w:rsidRPr="00B641E6">
        <w:rPr>
          <w:sz w:val="28"/>
          <w:szCs w:val="28"/>
        </w:rPr>
        <w:t xml:space="preserve"> </w:t>
      </w:r>
      <w:r w:rsidR="007A50A1">
        <w:rPr>
          <w:bCs/>
          <w:sz w:val="28"/>
          <w:szCs w:val="28"/>
        </w:rPr>
        <w:t>/данные изъяты/</w:t>
      </w:r>
      <w:r w:rsidRPr="00B641E6" w:rsidR="00DB4D52">
        <w:rPr>
          <w:sz w:val="28"/>
          <w:szCs w:val="28"/>
        </w:rPr>
        <w:t>г.</w:t>
      </w:r>
      <w:r w:rsidRPr="00B641E6">
        <w:rPr>
          <w:sz w:val="28"/>
          <w:szCs w:val="28"/>
        </w:rPr>
        <w:t xml:space="preserve"> и удостоверение № </w:t>
      </w:r>
      <w:r w:rsidR="007A50A1">
        <w:rPr>
          <w:bCs/>
          <w:sz w:val="28"/>
          <w:szCs w:val="28"/>
        </w:rPr>
        <w:t>/данные изъяты/</w:t>
      </w:r>
      <w:r w:rsidRPr="00B641E6" w:rsidR="00EC08A9">
        <w:rPr>
          <w:sz w:val="28"/>
          <w:szCs w:val="28"/>
        </w:rPr>
        <w:t xml:space="preserve">                 </w:t>
      </w:r>
      <w:r w:rsidRPr="00B641E6">
        <w:rPr>
          <w:sz w:val="28"/>
          <w:szCs w:val="28"/>
        </w:rPr>
        <w:t xml:space="preserve"> от </w:t>
      </w:r>
      <w:r w:rsidR="007A50A1">
        <w:rPr>
          <w:bCs/>
          <w:sz w:val="28"/>
          <w:szCs w:val="28"/>
        </w:rPr>
        <w:t>/данные изъяты/</w:t>
      </w:r>
      <w:r w:rsidRPr="00B641E6" w:rsidR="00083B26">
        <w:rPr>
          <w:sz w:val="28"/>
          <w:szCs w:val="28"/>
        </w:rPr>
        <w:t>г.</w:t>
      </w:r>
      <w:r w:rsidRPr="00B641E6">
        <w:rPr>
          <w:sz w:val="28"/>
          <w:szCs w:val="28"/>
        </w:rPr>
        <w:t>,</w:t>
      </w:r>
    </w:p>
    <w:p w:rsidR="008343B0" w:rsidRPr="00B641E6" w:rsidP="00B641E6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8343B0" w:rsidRPr="00B641E6" w:rsidP="00B641E6">
      <w:pPr>
        <w:widowControl w:val="0"/>
        <w:ind w:left="2127"/>
        <w:jc w:val="both"/>
        <w:rPr>
          <w:sz w:val="28"/>
          <w:szCs w:val="28"/>
        </w:rPr>
      </w:pPr>
      <w:r w:rsidRPr="00B641E6">
        <w:rPr>
          <w:rFonts w:eastAsia="Times New Roman"/>
          <w:bCs/>
          <w:sz w:val="28"/>
          <w:szCs w:val="28"/>
        </w:rPr>
        <w:t>Черного-</w:t>
      </w:r>
      <w:r w:rsidRPr="00B641E6">
        <w:rPr>
          <w:rFonts w:eastAsia="Times New Roman"/>
          <w:bCs/>
          <w:sz w:val="28"/>
          <w:szCs w:val="28"/>
        </w:rPr>
        <w:t>Делаева</w:t>
      </w:r>
      <w:r w:rsidRPr="00B641E6">
        <w:rPr>
          <w:rFonts w:eastAsia="Times New Roman"/>
          <w:bCs/>
          <w:sz w:val="28"/>
          <w:szCs w:val="28"/>
        </w:rPr>
        <w:t xml:space="preserve"> </w:t>
      </w:r>
      <w:r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, </w:t>
      </w:r>
    </w:p>
    <w:p w:rsidR="0041428A" w:rsidRPr="00B641E6" w:rsidP="00B641E6">
      <w:pPr>
        <w:widowControl w:val="0"/>
        <w:ind w:left="2127"/>
        <w:jc w:val="both"/>
        <w:rPr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Pr="00B641E6" w:rsidR="008343B0">
        <w:rPr>
          <w:sz w:val="28"/>
          <w:szCs w:val="28"/>
        </w:rPr>
        <w:t>года рождения, урожен</w:t>
      </w:r>
      <w:r w:rsidRPr="00B641E6" w:rsidR="00DB4D52">
        <w:rPr>
          <w:sz w:val="28"/>
          <w:szCs w:val="28"/>
        </w:rPr>
        <w:t>ца</w:t>
      </w:r>
      <w:r w:rsidRPr="00B641E6" w:rsidR="008343B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B641E6" w:rsidR="008343B0">
        <w:rPr>
          <w:sz w:val="28"/>
          <w:szCs w:val="28"/>
        </w:rPr>
        <w:t>, граждан</w:t>
      </w:r>
      <w:r w:rsidRPr="00B641E6" w:rsidR="00DB4D52">
        <w:rPr>
          <w:sz w:val="28"/>
          <w:szCs w:val="28"/>
        </w:rPr>
        <w:t>ина</w:t>
      </w:r>
      <w:r w:rsidRPr="00B641E6" w:rsidR="008343B0">
        <w:rPr>
          <w:sz w:val="28"/>
          <w:szCs w:val="28"/>
        </w:rPr>
        <w:t xml:space="preserve"> Российской Федерации, со средним образованием, </w:t>
      </w:r>
      <w:r w:rsidRPr="00B641E6" w:rsidR="005A175C">
        <w:rPr>
          <w:sz w:val="28"/>
          <w:szCs w:val="28"/>
        </w:rPr>
        <w:t>женат</w:t>
      </w:r>
      <w:r w:rsidRPr="00B641E6" w:rsidR="00DB4D52">
        <w:rPr>
          <w:sz w:val="28"/>
          <w:szCs w:val="28"/>
        </w:rPr>
        <w:t>ого</w:t>
      </w:r>
      <w:r w:rsidRPr="00B641E6" w:rsidR="008343B0">
        <w:rPr>
          <w:sz w:val="28"/>
          <w:szCs w:val="28"/>
        </w:rPr>
        <w:t>,</w:t>
      </w:r>
      <w:r w:rsidRPr="00B641E6" w:rsidR="00DB4D52">
        <w:rPr>
          <w:sz w:val="28"/>
          <w:szCs w:val="28"/>
        </w:rPr>
        <w:t xml:space="preserve"> со слов</w:t>
      </w:r>
      <w:r w:rsidRPr="00B641E6" w:rsidR="008343B0">
        <w:rPr>
          <w:sz w:val="28"/>
          <w:szCs w:val="28"/>
        </w:rPr>
        <w:t xml:space="preserve"> </w:t>
      </w:r>
      <w:r w:rsidRPr="00B641E6" w:rsidR="004621E4">
        <w:rPr>
          <w:sz w:val="28"/>
          <w:szCs w:val="28"/>
        </w:rPr>
        <w:t>официально трудоустроенно</w:t>
      </w:r>
      <w:r w:rsidRPr="00B641E6" w:rsidR="00DB4D52">
        <w:rPr>
          <w:sz w:val="28"/>
          <w:szCs w:val="28"/>
        </w:rPr>
        <w:t xml:space="preserve">го в </w:t>
      </w:r>
      <w:r>
        <w:rPr>
          <w:bCs/>
          <w:sz w:val="28"/>
          <w:szCs w:val="28"/>
        </w:rPr>
        <w:t>/данные изъяты/</w:t>
      </w:r>
      <w:r w:rsidRPr="00B641E6" w:rsidR="008343B0">
        <w:rPr>
          <w:sz w:val="28"/>
          <w:szCs w:val="28"/>
        </w:rPr>
        <w:t>, зарегистрирован</w:t>
      </w:r>
      <w:r w:rsidRPr="00B641E6" w:rsidR="00DB4D52">
        <w:rPr>
          <w:sz w:val="28"/>
          <w:szCs w:val="28"/>
        </w:rPr>
        <w:t>ного</w:t>
      </w:r>
      <w:r w:rsidRPr="00B641E6" w:rsidR="008C2F8D">
        <w:rPr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>/данные изъяты/</w:t>
      </w:r>
      <w:r w:rsidRPr="00B641E6" w:rsidR="008C2F8D">
        <w:rPr>
          <w:sz w:val="28"/>
          <w:szCs w:val="28"/>
        </w:rPr>
        <w:t>,</w:t>
      </w:r>
      <w:r w:rsidRPr="00B641E6" w:rsidR="008343B0">
        <w:rPr>
          <w:sz w:val="28"/>
          <w:szCs w:val="28"/>
        </w:rPr>
        <w:t xml:space="preserve"> проживающ</w:t>
      </w:r>
      <w:r w:rsidRPr="00B641E6" w:rsidR="00DB4D52">
        <w:rPr>
          <w:sz w:val="28"/>
          <w:szCs w:val="28"/>
        </w:rPr>
        <w:t>его</w:t>
      </w:r>
      <w:r w:rsidRPr="00B641E6" w:rsidR="008343B0">
        <w:rPr>
          <w:sz w:val="28"/>
          <w:szCs w:val="28"/>
        </w:rPr>
        <w:t xml:space="preserve"> по адресу:</w:t>
      </w:r>
      <w:r w:rsidRPr="00B641E6" w:rsidR="00DB4D5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B641E6" w:rsidR="008343B0">
        <w:rPr>
          <w:sz w:val="28"/>
          <w:szCs w:val="28"/>
        </w:rPr>
        <w:t xml:space="preserve">, ранее </w:t>
      </w:r>
      <w:r w:rsidRPr="00B641E6">
        <w:rPr>
          <w:sz w:val="28"/>
          <w:szCs w:val="28"/>
        </w:rPr>
        <w:t>судимого:</w:t>
      </w:r>
    </w:p>
    <w:p w:rsidR="008343B0" w:rsidRPr="00B641E6" w:rsidP="00B641E6">
      <w:pPr>
        <w:widowControl w:val="0"/>
        <w:ind w:left="2552"/>
        <w:jc w:val="both"/>
      </w:pPr>
      <w:r w:rsidRPr="00B641E6">
        <w:t xml:space="preserve">- </w:t>
      </w:r>
      <w:r w:rsidR="007A50A1">
        <w:rPr>
          <w:bCs/>
          <w:sz w:val="28"/>
          <w:szCs w:val="28"/>
        </w:rPr>
        <w:t>/данные изъяты/</w:t>
      </w:r>
      <w:r w:rsidRPr="00B641E6">
        <w:t>,</w:t>
      </w:r>
    </w:p>
    <w:p w:rsidR="008343B0" w:rsidRPr="00B641E6" w:rsidP="00B641E6">
      <w:pPr>
        <w:widowControl w:val="0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обвиняемо</w:t>
      </w:r>
      <w:r w:rsidRPr="00B641E6" w:rsidR="00C41973">
        <w:rPr>
          <w:sz w:val="28"/>
          <w:szCs w:val="28"/>
        </w:rPr>
        <w:t>го</w:t>
      </w:r>
      <w:r w:rsidRPr="00B641E6">
        <w:rPr>
          <w:sz w:val="28"/>
          <w:szCs w:val="28"/>
        </w:rPr>
        <w:t xml:space="preserve"> в совершении преступлени</w:t>
      </w:r>
      <w:r w:rsidRPr="00B641E6" w:rsidR="00D434B2">
        <w:rPr>
          <w:sz w:val="28"/>
          <w:szCs w:val="28"/>
        </w:rPr>
        <w:t>я</w:t>
      </w:r>
      <w:r w:rsidRPr="00B641E6">
        <w:rPr>
          <w:sz w:val="28"/>
          <w:szCs w:val="28"/>
        </w:rPr>
        <w:t>, предусмотренн</w:t>
      </w:r>
      <w:r w:rsidRPr="00B641E6" w:rsidR="004621E4">
        <w:rPr>
          <w:sz w:val="28"/>
          <w:szCs w:val="28"/>
        </w:rPr>
        <w:t xml:space="preserve">ого ч. 1 ст. 160 </w:t>
      </w:r>
      <w:r w:rsidRPr="00B641E6">
        <w:rPr>
          <w:sz w:val="28"/>
          <w:szCs w:val="28"/>
        </w:rPr>
        <w:t>УК РФ,-</w:t>
      </w:r>
    </w:p>
    <w:p w:rsidR="00B641E6" w:rsidRPr="00B641E6" w:rsidP="00B641E6">
      <w:pPr>
        <w:widowControl w:val="0"/>
        <w:jc w:val="center"/>
        <w:rPr>
          <w:sz w:val="28"/>
          <w:szCs w:val="28"/>
        </w:rPr>
      </w:pPr>
    </w:p>
    <w:p w:rsidR="00FC5794" w:rsidRPr="00B641E6" w:rsidP="00B641E6">
      <w:pPr>
        <w:widowControl w:val="0"/>
        <w:jc w:val="center"/>
        <w:rPr>
          <w:sz w:val="28"/>
          <w:szCs w:val="28"/>
        </w:rPr>
      </w:pPr>
      <w:r w:rsidRPr="00B641E6">
        <w:rPr>
          <w:sz w:val="28"/>
          <w:szCs w:val="28"/>
        </w:rPr>
        <w:t>УСТАНОВИЛ:</w:t>
      </w:r>
    </w:p>
    <w:p w:rsidR="008343B0" w:rsidRPr="00B641E6" w:rsidP="00B641E6">
      <w:pPr>
        <w:widowControl w:val="0"/>
        <w:jc w:val="both"/>
        <w:rPr>
          <w:sz w:val="28"/>
          <w:szCs w:val="28"/>
        </w:rPr>
      </w:pPr>
    </w:p>
    <w:p w:rsidR="00FC5794" w:rsidRPr="00B641E6" w:rsidP="00B641E6">
      <w:pPr>
        <w:pStyle w:val="BodyText"/>
        <w:widowControl w:val="0"/>
        <w:tabs>
          <w:tab w:val="right" w:pos="-1134"/>
        </w:tabs>
        <w:spacing w:after="0" w:line="240" w:lineRule="auto"/>
        <w:ind w:right="-6" w:firstLine="539"/>
        <w:rPr>
          <w:rStyle w:val="hps"/>
          <w:rFonts w:ascii="Times New Roman" w:hAnsi="Times New Roman"/>
          <w:spacing w:val="0"/>
          <w:sz w:val="28"/>
          <w:szCs w:val="28"/>
          <w:lang w:val="ru-RU"/>
        </w:rPr>
      </w:pPr>
      <w:r w:rsidRPr="00B641E6">
        <w:rPr>
          <w:rFonts w:ascii="Times New Roman" w:hAnsi="Times New Roman"/>
          <w:bCs/>
          <w:spacing w:val="0"/>
          <w:sz w:val="28"/>
          <w:szCs w:val="28"/>
          <w:lang w:val="ru-RU"/>
        </w:rPr>
        <w:tab/>
        <w:t>Черный-</w:t>
      </w:r>
      <w:r w:rsidRPr="00B641E6">
        <w:rPr>
          <w:rFonts w:ascii="Times New Roman" w:hAnsi="Times New Roman"/>
          <w:bCs/>
          <w:spacing w:val="0"/>
          <w:sz w:val="28"/>
          <w:szCs w:val="28"/>
          <w:lang w:val="ru-RU"/>
        </w:rPr>
        <w:t>Делаев</w:t>
      </w:r>
      <w:r w:rsidRPr="00B641E6">
        <w:rPr>
          <w:rFonts w:ascii="Times New Roman" w:hAnsi="Times New Roman"/>
          <w:bCs/>
          <w:spacing w:val="0"/>
          <w:sz w:val="28"/>
          <w:szCs w:val="28"/>
          <w:lang w:val="ru-RU"/>
        </w:rPr>
        <w:t xml:space="preserve"> Р.В.</w:t>
      </w:r>
      <w:r w:rsidRPr="00B641E6">
        <w:rPr>
          <w:rStyle w:val="hps"/>
          <w:rFonts w:ascii="Times New Roman" w:hAnsi="Times New Roman"/>
          <w:bCs/>
          <w:spacing w:val="0"/>
          <w:sz w:val="28"/>
          <w:szCs w:val="28"/>
          <w:lang w:val="ru-RU"/>
        </w:rPr>
        <w:t xml:space="preserve"> </w:t>
      </w:r>
      <w:r w:rsidRPr="00B641E6">
        <w:rPr>
          <w:rStyle w:val="hps"/>
          <w:rFonts w:ascii="Times New Roman" w:hAnsi="Times New Roman"/>
          <w:spacing w:val="0"/>
          <w:sz w:val="28"/>
          <w:szCs w:val="28"/>
          <w:lang w:val="ru-RU"/>
        </w:rPr>
        <w:t>совершил присвоение, то есть хищение чужого имущества, вверенного виновному при следующих обстоятельствах.</w:t>
      </w:r>
    </w:p>
    <w:p w:rsidR="00FC5794" w:rsidRPr="00B641E6" w:rsidP="00B641E6">
      <w:pPr>
        <w:pStyle w:val="BodyText"/>
        <w:widowControl w:val="0"/>
        <w:tabs>
          <w:tab w:val="right" w:pos="-1134"/>
        </w:tabs>
        <w:spacing w:after="0" w:line="240" w:lineRule="auto"/>
        <w:ind w:right="-6" w:firstLine="539"/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</w:pPr>
      <w:r w:rsidRPr="00B641E6">
        <w:rPr>
          <w:rStyle w:val="hps"/>
          <w:rFonts w:ascii="Times New Roman" w:hAnsi="Times New Roman"/>
          <w:spacing w:val="0"/>
          <w:sz w:val="28"/>
          <w:szCs w:val="28"/>
          <w:lang w:val="ru-RU"/>
        </w:rPr>
        <w:tab/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Черный Руслан Владимирович,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="007A50A1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года рождения, на основании трудового договора от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="007A50A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назначен на должность продавца отдела розничных продаж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. Согласно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>п.п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. 8.5 трудового договора заключённого с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Черный Р.В.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нёс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 В соответствии с договором о полной индивидуальной материальной ответственности от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принял на себя полную материальную ответственность за недостачу вверенного ему имущества.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</w:p>
    <w:p w:rsidR="00FC5794" w:rsidRPr="00B641E6" w:rsidP="00B641E6">
      <w:pPr>
        <w:pStyle w:val="BodyText"/>
        <w:widowControl w:val="0"/>
        <w:tabs>
          <w:tab w:val="right" w:pos="-1134"/>
        </w:tabs>
        <w:spacing w:after="0" w:line="240" w:lineRule="auto"/>
        <w:ind w:right="-6" w:firstLine="539"/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</w:pP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ab/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Так, с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по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Черный Р.В., будучи официально трудоустроен 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>, находясь на своем рабочем месте, в помещении киоска №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по адресу: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осуществлял продажу продукции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.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примерно 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ч.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после окончании рабочего дня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у Черного Р.В. возник преступный умысел, направленный на безвозмездное, обусловленное корыстными побуждениями, противоправное обращение вверенного ему имущества в свою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пользу, против воли собственника, путём присвоения денежных средств от реализации продукции товара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находящихся в кассе, реализуя который, Черный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>Р.В., находясь в помещении киоска №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по адресу: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неся полную индивидуальную материальную ответственность в соответствии с договором о полной индивидуальной материальной ответственности от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согласно которого он принял на себя полную материальную ответственность за недостачу вверенного ему имущества, и имея доступ к вверенным ему денежным средствам поступившим от реализации им товара 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действуя умышленно, руководствуясь корыстным мотивом, осознавая общественную опасность своих действий, предвидя возможность наступления общественно – опасных последствий в виде причинения ущерба собственнику имущества,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г.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примерно 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val="ru-RU" w:eastAsia="ru-RU" w:bidi="ru-RU"/>
        </w:rPr>
        <w:t>ч.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из кассы, путем свободного доступа, похитил денежные средства за реализацию периодических печатных изданий и сопутствующей продукции на сумму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а также лотерейных билетов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на сумму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а всего на общую сумму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принадлежащие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, тем самым обратил вверенные ему денежные средства в общей сумме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в свою пользу против воли собственника, которыми распорядился по своему усмотрению, причинив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 xml:space="preserve"> материальный ущерб на общую сумму </w:t>
      </w:r>
      <w:r w:rsidRPr="007A50A1" w:rsidR="007A50A1">
        <w:rPr>
          <w:rFonts w:ascii="Times New Roman" w:hAnsi="Times New Roman"/>
          <w:bCs/>
          <w:sz w:val="28"/>
          <w:szCs w:val="28"/>
        </w:rPr>
        <w:t>/данные изъяты/</w:t>
      </w:r>
      <w:r w:rsidRPr="00B641E6">
        <w:rPr>
          <w:rFonts w:ascii="Times New Roman" w:hAnsi="Times New Roman"/>
          <w:color w:val="000000"/>
          <w:spacing w:val="0"/>
          <w:sz w:val="28"/>
          <w:szCs w:val="28"/>
          <w:lang w:eastAsia="ru-RU" w:bidi="ru-RU"/>
        </w:rPr>
        <w:t>.</w:t>
      </w:r>
    </w:p>
    <w:p w:rsidR="008C72CC" w:rsidRPr="00B641E6" w:rsidP="00B641E6">
      <w:pPr>
        <w:widowControl w:val="0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Данные действия Черного Р.В. квалифицированы органом дознания              по ч. 1 </w:t>
      </w:r>
      <w:r w:rsidRPr="00B641E6">
        <w:rPr>
          <w:sz w:val="28"/>
          <w:szCs w:val="28"/>
          <w:lang w:bidi="ru-RU"/>
        </w:rPr>
        <w:t>ст. 160 УК РФ — п</w:t>
      </w:r>
      <w:r w:rsidRPr="00B641E6">
        <w:rPr>
          <w:sz w:val="28"/>
          <w:szCs w:val="28"/>
        </w:rPr>
        <w:t>рисвоение, то есть хищение чужого имущества, вверенного виновному.</w:t>
      </w:r>
    </w:p>
    <w:p w:rsidR="00FC5794" w:rsidRPr="00B641E6" w:rsidP="00B641E6">
      <w:pPr>
        <w:widowControl w:val="0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В соответствии с требованиями ст. 314 УПК </w:t>
      </w:r>
      <w:r w:rsidRPr="00B641E6">
        <w:rPr>
          <w:sz w:val="28"/>
          <w:szCs w:val="28"/>
        </w:rPr>
        <w:t>РФ</w:t>
      </w:r>
      <w:r w:rsidRPr="00B641E6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Подсудимый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Р.В. по окончанию дознания при ознакомлении с обвинительным актом и материалами уголовного дела в присутствии защитника – адвоката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>, заявил ходатайство о рассмотрении дела в особом порядке без судебного разбирательства (т.</w:t>
      </w:r>
      <w:r w:rsidR="00D11DC4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="00D11DC4">
        <w:rPr>
          <w:sz w:val="28"/>
          <w:szCs w:val="28"/>
        </w:rPr>
        <w:t xml:space="preserve">        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>. 206).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Представитель потерпевшего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 при ознакомлении с материалами уголовного дела по обвинению Черного-</w:t>
      </w:r>
      <w:r w:rsidRPr="00B641E6">
        <w:rPr>
          <w:sz w:val="28"/>
          <w:szCs w:val="28"/>
        </w:rPr>
        <w:t>Делаева</w:t>
      </w:r>
      <w:r w:rsidRPr="00B641E6">
        <w:rPr>
          <w:sz w:val="28"/>
          <w:szCs w:val="28"/>
        </w:rPr>
        <w:t xml:space="preserve"> Р.В. в совершении преступления, предусмотренного ч. 1 ст. 160 УК РФ против применения особого порядка судебного разбирательства по уголовному делу не возражала.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Государственный обвинитель против заявленного ходатайства и применения особого порядка принятия судебного решения не возражал</w:t>
      </w:r>
      <w:r w:rsidRPr="00B641E6" w:rsidR="008C72CC">
        <w:rPr>
          <w:sz w:val="28"/>
          <w:szCs w:val="28"/>
        </w:rPr>
        <w:t>а</w:t>
      </w:r>
      <w:r w:rsidRPr="00B641E6">
        <w:rPr>
          <w:sz w:val="28"/>
          <w:szCs w:val="28"/>
        </w:rPr>
        <w:t>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В судебном заседании подсудимый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Р.В.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 и представитель потерпевшего.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Pr="00B641E6">
        <w:rPr>
          <w:sz w:val="28"/>
          <w:szCs w:val="28"/>
        </w:rPr>
        <w:t>Боева</w:t>
      </w:r>
      <w:r w:rsidRPr="00B641E6">
        <w:rPr>
          <w:sz w:val="28"/>
          <w:szCs w:val="28"/>
        </w:rPr>
        <w:t xml:space="preserve"> И.А. не оспаривала законность и допустимость имеющихся в деле </w:t>
      </w:r>
      <w:r w:rsidRPr="00B641E6">
        <w:rPr>
          <w:sz w:val="28"/>
          <w:szCs w:val="28"/>
        </w:rPr>
        <w:t>доказательств и не заявила о нарушении прав подсудимого в ходе проведения дознания.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Суд приходит к выводу, что обвинение, с которым согласился подсудимый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Р.В.,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B641E6">
        <w:rPr>
          <w:sz w:val="28"/>
          <w:szCs w:val="28"/>
        </w:rPr>
        <w:t>связи</w:t>
      </w:r>
      <w:r w:rsidRPr="00B641E6">
        <w:rPr>
          <w:sz w:val="28"/>
          <w:szCs w:val="28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подсудимого Черного-</w:t>
      </w:r>
      <w:r w:rsidRPr="00B641E6">
        <w:rPr>
          <w:sz w:val="28"/>
          <w:szCs w:val="28"/>
        </w:rPr>
        <w:t>Делаева</w:t>
      </w:r>
      <w:r w:rsidRPr="00B641E6">
        <w:rPr>
          <w:sz w:val="28"/>
          <w:szCs w:val="28"/>
        </w:rPr>
        <w:t xml:space="preserve"> Р.В. следует квалифицировать по ч. 1 </w:t>
      </w:r>
      <w:r w:rsidR="00D11DC4">
        <w:rPr>
          <w:sz w:val="28"/>
          <w:szCs w:val="28"/>
        </w:rPr>
        <w:t xml:space="preserve">                  </w:t>
      </w:r>
      <w:r w:rsidRPr="00B641E6">
        <w:rPr>
          <w:sz w:val="28"/>
          <w:szCs w:val="28"/>
        </w:rPr>
        <w:t>ст. 160 УК РФ как присвоение, то есть хищение чужого имущества, вверенного виновному.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При решении вопроса о назначении наказания, суд в соответствии со </w:t>
      </w:r>
      <w:r w:rsidR="00D11DC4">
        <w:rPr>
          <w:sz w:val="28"/>
          <w:szCs w:val="28"/>
        </w:rPr>
        <w:t xml:space="preserve">       </w:t>
      </w:r>
      <w:r w:rsidRPr="00B641E6">
        <w:rPr>
          <w:sz w:val="28"/>
          <w:szCs w:val="28"/>
        </w:rPr>
        <w:t xml:space="preserve">ст. 60 УК РФ учитывает характер и степень общественной опасности </w:t>
      </w:r>
      <w:r w:rsidRPr="00B641E6">
        <w:rPr>
          <w:sz w:val="28"/>
          <w:szCs w:val="28"/>
        </w:rPr>
        <w:t>преступления</w:t>
      </w:r>
      <w:r w:rsidRPr="00B641E6">
        <w:rPr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Совершенное Черным-</w:t>
      </w:r>
      <w:r w:rsidRPr="00B641E6">
        <w:rPr>
          <w:sz w:val="28"/>
          <w:szCs w:val="28"/>
        </w:rPr>
        <w:t>Делаевым</w:t>
      </w:r>
      <w:r w:rsidRPr="00B641E6">
        <w:rPr>
          <w:sz w:val="28"/>
          <w:szCs w:val="28"/>
        </w:rPr>
        <w:t xml:space="preserve"> Р.В. преступление в соответствии со </w:t>
      </w:r>
      <w:r w:rsidR="00D11DC4">
        <w:rPr>
          <w:sz w:val="28"/>
          <w:szCs w:val="28"/>
        </w:rPr>
        <w:t xml:space="preserve">      </w:t>
      </w:r>
      <w:r w:rsidRPr="00B641E6">
        <w:rPr>
          <w:sz w:val="28"/>
          <w:szCs w:val="28"/>
        </w:rPr>
        <w:t>ст. 15 УК РФ относится к преступлениям небольшой тяжести.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Судом также установлено, что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Р.В. ранее судим  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="00D11DC4">
        <w:rPr>
          <w:sz w:val="28"/>
          <w:szCs w:val="28"/>
        </w:rPr>
        <w:t xml:space="preserve">    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>. 182-183); на учете у врача-психиатра и нарколога не состоит 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="00D11DC4">
        <w:rPr>
          <w:sz w:val="28"/>
          <w:szCs w:val="28"/>
        </w:rPr>
        <w:t xml:space="preserve">                  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>. 184-185), по месту жительства характеризуется с удовлетворительной стороны 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 xml:space="preserve">. 186). Согласно записи актов о заключении брака </w:t>
      </w:r>
      <w:r w:rsidR="00D11DC4">
        <w:rPr>
          <w:sz w:val="28"/>
          <w:szCs w:val="28"/>
        </w:rPr>
        <w:t xml:space="preserve">                        </w:t>
      </w:r>
      <w:r w:rsidRPr="00B641E6">
        <w:rPr>
          <w:sz w:val="28"/>
          <w:szCs w:val="28"/>
        </w:rPr>
        <w:t>№</w:t>
      </w:r>
      <w:r w:rsidRPr="00B641E6" w:rsidR="008C72CC">
        <w:rPr>
          <w:sz w:val="28"/>
          <w:szCs w:val="28"/>
        </w:rPr>
        <w:t xml:space="preserve">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 от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г., место государственной регистрации –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, Черный </w:t>
      </w:r>
      <w:r w:rsidRPr="007A50A1" w:rsidR="007A50A1">
        <w:rPr>
          <w:bCs/>
          <w:sz w:val="28"/>
          <w:szCs w:val="28"/>
        </w:rPr>
        <w:t xml:space="preserve">/данные </w:t>
      </w:r>
      <w:r w:rsidRPr="007A50A1" w:rsidR="007A50A1">
        <w:rPr>
          <w:bCs/>
          <w:sz w:val="28"/>
          <w:szCs w:val="28"/>
        </w:rPr>
        <w:t>изъяты</w:t>
      </w:r>
      <w:r w:rsidRPr="007A50A1" w:rsidR="007A50A1">
        <w:rPr>
          <w:bCs/>
          <w:sz w:val="28"/>
          <w:szCs w:val="28"/>
        </w:rPr>
        <w:t>/</w:t>
      </w:r>
      <w:r w:rsidRPr="00B641E6">
        <w:rPr>
          <w:sz w:val="28"/>
          <w:szCs w:val="28"/>
        </w:rPr>
        <w:t xml:space="preserve"> заключил брак с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>, сменив ФИО после заключения брака на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</w:t>
      </w:r>
      <w:r w:rsidRPr="007A50A1" w:rsidR="007A50A1">
        <w:rPr>
          <w:bCs/>
          <w:sz w:val="28"/>
          <w:szCs w:val="28"/>
        </w:rPr>
        <w:t>/данные изъяты/</w:t>
      </w:r>
      <w:r w:rsidRPr="00B641E6" w:rsidR="007A50A1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>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2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>. 12).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В качестве обстоятельств, смягчающих наказание подсудимому мировой судья, в соответствии с п. «и» ч. 1 ст. 61 УК РФ мировой судья, признает его активное способствование расследовании преступления 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 xml:space="preserve">. 162-166), с </w:t>
      </w:r>
      <w:r w:rsidR="00D11DC4">
        <w:rPr>
          <w:sz w:val="28"/>
          <w:szCs w:val="28"/>
        </w:rPr>
        <w:t xml:space="preserve">       </w:t>
      </w:r>
      <w:r w:rsidRPr="00B641E6">
        <w:rPr>
          <w:sz w:val="28"/>
          <w:szCs w:val="28"/>
        </w:rPr>
        <w:t>п. «к» ч. 1 ст. 61 УК РФ – добровольное возмещение имущественного ущерба, причинённого в результате преступления, направленное на заглаживание вреда, причинённого потерпевшему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>(т.</w:t>
      </w:r>
      <w:r w:rsidRPr="00B641E6" w:rsidR="008C72CC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 xml:space="preserve">1 </w:t>
      </w:r>
      <w:r w:rsidRPr="00B641E6">
        <w:rPr>
          <w:sz w:val="28"/>
          <w:szCs w:val="28"/>
        </w:rPr>
        <w:t>л.д</w:t>
      </w:r>
      <w:r w:rsidRPr="00B641E6">
        <w:rPr>
          <w:sz w:val="28"/>
          <w:szCs w:val="28"/>
        </w:rPr>
        <w:t>. 148</w:t>
      </w:r>
      <w:r w:rsidRPr="00B641E6">
        <w:rPr>
          <w:sz w:val="28"/>
          <w:szCs w:val="28"/>
        </w:rPr>
        <w:t>, 150,151).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Обстоятельство, отягчающее наказание, предусмотренное ст. 63 УК РФ, является рецидив преступлений, так как подсудимый Черный-</w:t>
      </w:r>
      <w:r w:rsidRPr="00B641E6">
        <w:rPr>
          <w:sz w:val="28"/>
          <w:szCs w:val="28"/>
        </w:rPr>
        <w:t>Делаев</w:t>
      </w:r>
      <w:r w:rsidRPr="00B641E6">
        <w:rPr>
          <w:sz w:val="28"/>
          <w:szCs w:val="28"/>
        </w:rPr>
        <w:t xml:space="preserve"> Р.В. имеет судимость за тяжкое преступление и вновь совершил умышленное преступление небольшой тяжести.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С учетом всех обстоятельств по делу и данных о личности подсудимого, а также принимая во внимание, что санкцией ч. 1 ст. 160 УК РФ предусмотрен наиболее строгий вид наказания в виде лишения свободы до двух лет, мировой судья приходит к выводу о том, что для достижения целей наказания необходимо назначить Черному-</w:t>
      </w:r>
      <w:r w:rsidRPr="00B641E6">
        <w:rPr>
          <w:sz w:val="28"/>
          <w:szCs w:val="28"/>
        </w:rPr>
        <w:t>Делаеву</w:t>
      </w:r>
      <w:r w:rsidRPr="00B641E6">
        <w:rPr>
          <w:sz w:val="28"/>
          <w:szCs w:val="28"/>
        </w:rPr>
        <w:t xml:space="preserve"> Р.В. наказание в виде лишения свободы </w:t>
      </w:r>
      <w:r w:rsidRPr="00B641E6">
        <w:rPr>
          <w:sz w:val="28"/>
          <w:szCs w:val="28"/>
        </w:rPr>
        <w:t>в пределах</w:t>
      </w:r>
      <w:r w:rsidRPr="00B641E6">
        <w:rPr>
          <w:sz w:val="28"/>
          <w:szCs w:val="28"/>
        </w:rPr>
        <w:t xml:space="preserve"> санкции статьей, по которым квалифицированы его действия, с учетом требований, предусмотренных ч. 2 ст. 68 УК РФ.</w:t>
      </w:r>
    </w:p>
    <w:p w:rsidR="00B641E6" w:rsidRPr="00B641E6" w:rsidP="00B641E6">
      <w:pPr>
        <w:ind w:right="-6"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Постановлением </w:t>
      </w:r>
      <w:r w:rsidRPr="00B641E6">
        <w:rPr>
          <w:sz w:val="28"/>
          <w:szCs w:val="28"/>
        </w:rPr>
        <w:t>и.о</w:t>
      </w:r>
      <w:r w:rsidRPr="00B641E6">
        <w:rPr>
          <w:sz w:val="28"/>
          <w:szCs w:val="28"/>
        </w:rPr>
        <w:t xml:space="preserve">. мирового судьи судебного участка № 1 Железнодорожного судебного района г. Симферополя – мировым судьёй судебного участка № 4 Железнодорожного судебного района г. Симферополя </w:t>
      </w:r>
      <w:r w:rsidR="00D11DC4">
        <w:rPr>
          <w:sz w:val="28"/>
          <w:szCs w:val="28"/>
        </w:rPr>
        <w:t xml:space="preserve">   </w:t>
      </w:r>
      <w:r w:rsidRPr="00B641E6">
        <w:rPr>
          <w:sz w:val="28"/>
          <w:szCs w:val="28"/>
        </w:rPr>
        <w:t xml:space="preserve">от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г. ходатайство государственного обвинителя – прокурора </w:t>
      </w:r>
      <w:r w:rsidR="00D11DC4">
        <w:rPr>
          <w:sz w:val="28"/>
          <w:szCs w:val="28"/>
        </w:rPr>
        <w:t xml:space="preserve">       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 об изменении меры пресечения в отношении Черного-</w:t>
      </w:r>
      <w:r w:rsidRPr="00B641E6">
        <w:rPr>
          <w:sz w:val="28"/>
          <w:szCs w:val="28"/>
        </w:rPr>
        <w:t>Делаева</w:t>
      </w:r>
      <w:r w:rsidRPr="00B641E6">
        <w:rPr>
          <w:sz w:val="28"/>
          <w:szCs w:val="28"/>
        </w:rPr>
        <w:t xml:space="preserve"> Р.В. с подписки о невыезде и надлежащем поведении на содержание под стражей сроком на 1 (один) месяц, то есть</w:t>
      </w:r>
      <w:r w:rsidRPr="00B641E6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>до</w:t>
      </w:r>
      <w:r w:rsidRPr="00B641E6">
        <w:rPr>
          <w:sz w:val="28"/>
          <w:szCs w:val="28"/>
        </w:rPr>
        <w:t xml:space="preserve"> </w:t>
      </w:r>
      <w:r w:rsidRPr="007A50A1" w:rsidR="007A50A1">
        <w:rPr>
          <w:bCs/>
          <w:sz w:val="28"/>
          <w:szCs w:val="28"/>
        </w:rPr>
        <w:t>/</w:t>
      </w:r>
      <w:r w:rsidRPr="007A50A1" w:rsidR="007A50A1">
        <w:rPr>
          <w:bCs/>
          <w:sz w:val="28"/>
          <w:szCs w:val="28"/>
        </w:rPr>
        <w:t>данные</w:t>
      </w:r>
      <w:r w:rsidRPr="007A50A1" w:rsidR="007A50A1">
        <w:rPr>
          <w:bCs/>
          <w:sz w:val="28"/>
          <w:szCs w:val="28"/>
        </w:rPr>
        <w:t xml:space="preserve"> изъяты/</w:t>
      </w:r>
      <w:r w:rsidRPr="00B641E6">
        <w:rPr>
          <w:sz w:val="28"/>
          <w:szCs w:val="28"/>
        </w:rPr>
        <w:t>года включительно.</w:t>
      </w:r>
    </w:p>
    <w:p w:rsidR="00B641E6" w:rsidRPr="00B641E6" w:rsidP="00B641E6">
      <w:pPr>
        <w:ind w:right="-6" w:firstLine="708"/>
        <w:jc w:val="both"/>
        <w:rPr>
          <w:rFonts w:eastAsiaTheme="minorHAnsi"/>
          <w:sz w:val="28"/>
          <w:szCs w:val="28"/>
          <w:lang w:eastAsia="en-US"/>
        </w:rPr>
      </w:pPr>
      <w:r w:rsidRPr="00B641E6">
        <w:rPr>
          <w:sz w:val="28"/>
          <w:szCs w:val="28"/>
        </w:rPr>
        <w:t>Согласно ч. 1 ст. 71 УК РФ п</w:t>
      </w:r>
      <w:r w:rsidRPr="00B641E6">
        <w:rPr>
          <w:rFonts w:eastAsiaTheme="minorHAnsi"/>
          <w:sz w:val="28"/>
          <w:szCs w:val="28"/>
          <w:lang w:eastAsia="en-US"/>
        </w:rPr>
        <w:t xml:space="preserve">ри частичном или полном сложении наказаний по </w:t>
      </w:r>
      <w:hyperlink r:id="rId5" w:history="1">
        <w:r w:rsidRPr="00B641E6">
          <w:rPr>
            <w:rFonts w:eastAsiaTheme="minorHAnsi"/>
            <w:sz w:val="28"/>
            <w:szCs w:val="28"/>
            <w:lang w:eastAsia="en-US"/>
          </w:rPr>
          <w:t>совокупности преступлений</w:t>
        </w:r>
      </w:hyperlink>
      <w:r w:rsidRPr="00B641E6"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 w:rsidRPr="00B641E6">
          <w:rPr>
            <w:rFonts w:eastAsiaTheme="minorHAnsi"/>
            <w:sz w:val="28"/>
            <w:szCs w:val="28"/>
            <w:lang w:eastAsia="en-US"/>
          </w:rPr>
          <w:t>совокупности приговоров</w:t>
        </w:r>
      </w:hyperlink>
      <w:r w:rsidRPr="00B641E6">
        <w:rPr>
          <w:rFonts w:eastAsiaTheme="minorHAnsi"/>
          <w:sz w:val="28"/>
          <w:szCs w:val="28"/>
          <w:lang w:eastAsia="en-US"/>
        </w:rPr>
        <w:t xml:space="preserve"> одному дню лишения свободы соответствуют: а) один день принудительных работ, ареста или содержания в дисциплинарной воинской части; б) два дня ограничения свободы; в) три дня исправительных работ или ограничения по военной службе;</w:t>
      </w:r>
      <w:r w:rsidRPr="00B641E6">
        <w:rPr>
          <w:rFonts w:eastAsiaTheme="minorHAnsi"/>
          <w:sz w:val="28"/>
          <w:szCs w:val="28"/>
          <w:lang w:eastAsia="en-US"/>
        </w:rPr>
        <w:t xml:space="preserve"> г) восемь часов обязательных работ.</w:t>
      </w:r>
    </w:p>
    <w:p w:rsidR="00B641E6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В соответствии с п. «а» ч. 3.1 ст. 72 УК РФ время содержания лица под стражей засчитывается в срок лишения свободы из расчета один день за один день отбывания наказания в тюрьме либо исправительной колонии строгого или особого режима. 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Вместе с тем, принимая во внимание совокупность изложенных обстоятельств, учитывая данные о личности подсудимого Черного-</w:t>
      </w:r>
      <w:r w:rsidRPr="00B641E6">
        <w:rPr>
          <w:sz w:val="28"/>
          <w:szCs w:val="28"/>
        </w:rPr>
        <w:t>Делаева</w:t>
      </w:r>
      <w:r w:rsidRPr="00B641E6">
        <w:rPr>
          <w:sz w:val="28"/>
          <w:szCs w:val="28"/>
        </w:rPr>
        <w:t xml:space="preserve"> Р.В., который имеет удовлетворительную характеристику, отсутствие материальных претензий со стороны потерпевшего</w:t>
      </w:r>
      <w:r w:rsidRPr="00B641E6" w:rsidR="008C72CC">
        <w:rPr>
          <w:sz w:val="28"/>
          <w:szCs w:val="28"/>
        </w:rPr>
        <w:t>, зарегистрировал брак и его супруга находится в состоянии беременности</w:t>
      </w:r>
      <w:r w:rsidRPr="00B641E6">
        <w:rPr>
          <w:sz w:val="28"/>
          <w:szCs w:val="28"/>
        </w:rPr>
        <w:t>, и, учитывая характер и степень общественной опасности преступления, которое является преступлением небольшой тяжести, учитывая, что преступление, совершенно при отсутствии опасного, особо опасного рецидива, мировой</w:t>
      </w:r>
      <w:r w:rsidRPr="00B641E6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>судья считает, что исправление Черного-</w:t>
      </w:r>
      <w:r w:rsidRPr="00B641E6">
        <w:rPr>
          <w:sz w:val="28"/>
          <w:szCs w:val="28"/>
        </w:rPr>
        <w:t>Делаева</w:t>
      </w:r>
      <w:r w:rsidRPr="00B641E6">
        <w:rPr>
          <w:sz w:val="28"/>
          <w:szCs w:val="28"/>
        </w:rPr>
        <w:t xml:space="preserve"> Р.В. возможно без реального отбывания им наказания в виде лишения свободы, в связи с чем полагает возможным применить положения ст. 73 УК РФ и установлению испытательного срока, в течение которого условно осужденный должен своим поведением доказать своё исправление с возложением обязанностей, позволяющих контролировать поведение подсудимого.</w:t>
      </w:r>
    </w:p>
    <w:p w:rsidR="00920270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В связи с вышеизложенным, мера пресечения </w:t>
      </w:r>
      <w:r w:rsidRPr="00B641E6">
        <w:rPr>
          <w:bCs/>
          <w:sz w:val="28"/>
          <w:szCs w:val="28"/>
        </w:rPr>
        <w:t>Черному-</w:t>
      </w:r>
      <w:r w:rsidRPr="00B641E6">
        <w:rPr>
          <w:bCs/>
          <w:sz w:val="28"/>
          <w:szCs w:val="28"/>
        </w:rPr>
        <w:t>Делаеву</w:t>
      </w:r>
      <w:r w:rsidRPr="00B641E6">
        <w:rPr>
          <w:bCs/>
          <w:sz w:val="28"/>
          <w:szCs w:val="28"/>
        </w:rPr>
        <w:t xml:space="preserve"> Р.В.</w:t>
      </w:r>
      <w:r w:rsidRPr="00B641E6">
        <w:rPr>
          <w:sz w:val="28"/>
          <w:szCs w:val="28"/>
        </w:rPr>
        <w:t xml:space="preserve"> в виде заключение под стражу подлежит отмене с освобождением его из-под стражи в зале суда немедленно.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Оснований для назначения менее строгого вида наказания, а также для применения положений ст. 64 УК РФ при назначении наказания подсудимому, суд не находит.</w:t>
      </w:r>
    </w:p>
    <w:p w:rsidR="00FC5794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Гражданский иск не заявлен.</w:t>
      </w:r>
    </w:p>
    <w:p w:rsidR="00B641E6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Вещественные доказательства отсутствуют.</w:t>
      </w:r>
    </w:p>
    <w:p w:rsidR="00FC5794" w:rsidRPr="00B641E6" w:rsidP="00B641E6">
      <w:pPr>
        <w:pStyle w:val="NoSpacing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 </w:t>
      </w:r>
      <w:r w:rsidRPr="00B641E6">
        <w:rPr>
          <w:sz w:val="28"/>
          <w:szCs w:val="28"/>
        </w:rPr>
        <w:tab/>
      </w:r>
      <w:r w:rsidRPr="00B641E6">
        <w:rPr>
          <w:sz w:val="28"/>
          <w:szCs w:val="28"/>
        </w:rPr>
        <w:t>В связи с проведением судебного разбирательства по делу в особом порядке  по правилам</w:t>
      </w:r>
      <w:r w:rsidRPr="00B641E6">
        <w:rPr>
          <w:sz w:val="28"/>
          <w:szCs w:val="28"/>
        </w:rPr>
        <w:t xml:space="preserve"> главы 40 УПК РФ, процессуальные издержки взысканию с подсудимого не подлежат.   </w:t>
      </w:r>
    </w:p>
    <w:p w:rsidR="008343B0" w:rsidRPr="00B641E6" w:rsidP="00B641E6">
      <w:pPr>
        <w:pStyle w:val="NoSpacing"/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>На основании изложенного и руководствуясь ст. ст. 303-304, 307-309, 316</w:t>
      </w:r>
      <w:r w:rsidRPr="00B641E6" w:rsidR="000A5C86">
        <w:rPr>
          <w:sz w:val="28"/>
          <w:szCs w:val="28"/>
        </w:rPr>
        <w:t>,</w:t>
      </w:r>
      <w:r w:rsidRPr="00B641E6">
        <w:rPr>
          <w:sz w:val="28"/>
          <w:szCs w:val="28"/>
        </w:rPr>
        <w:t xml:space="preserve"> 317 УПК РФ, мировой судья, -    </w:t>
      </w:r>
    </w:p>
    <w:p w:rsidR="008343B0" w:rsidRPr="00B641E6" w:rsidP="00B641E6">
      <w:pPr>
        <w:pStyle w:val="NoSpacing"/>
        <w:jc w:val="both"/>
        <w:rPr>
          <w:sz w:val="28"/>
          <w:szCs w:val="28"/>
        </w:rPr>
      </w:pPr>
    </w:p>
    <w:p w:rsidR="008343B0" w:rsidRPr="00B641E6" w:rsidP="00B641E6">
      <w:pPr>
        <w:widowControl w:val="0"/>
        <w:jc w:val="center"/>
        <w:rPr>
          <w:sz w:val="28"/>
          <w:szCs w:val="28"/>
        </w:rPr>
      </w:pPr>
      <w:r w:rsidRPr="00B641E6">
        <w:rPr>
          <w:sz w:val="28"/>
          <w:szCs w:val="28"/>
        </w:rPr>
        <w:t>ПРИГОВОРИЛ:</w:t>
      </w:r>
    </w:p>
    <w:p w:rsidR="00F13872" w:rsidRPr="00B641E6" w:rsidP="00B641E6">
      <w:pPr>
        <w:widowControl w:val="0"/>
        <w:jc w:val="center"/>
        <w:rPr>
          <w:sz w:val="28"/>
          <w:szCs w:val="28"/>
        </w:rPr>
      </w:pPr>
    </w:p>
    <w:p w:rsidR="001A0464" w:rsidRPr="00B641E6" w:rsidP="00B641E6">
      <w:pPr>
        <w:pStyle w:val="NoSpacing"/>
        <w:ind w:firstLine="708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>Черного-</w:t>
      </w:r>
      <w:r w:rsidRPr="00B641E6">
        <w:rPr>
          <w:bCs/>
          <w:sz w:val="28"/>
          <w:szCs w:val="28"/>
        </w:rPr>
        <w:t>Делаева</w:t>
      </w:r>
      <w:r w:rsidRPr="00B641E6">
        <w:rPr>
          <w:bCs/>
          <w:sz w:val="28"/>
          <w:szCs w:val="28"/>
        </w:rPr>
        <w:t xml:space="preserve"> </w:t>
      </w:r>
      <w:r w:rsidRPr="007A50A1" w:rsidR="007A50A1">
        <w:rPr>
          <w:bCs/>
          <w:sz w:val="28"/>
          <w:szCs w:val="28"/>
        </w:rPr>
        <w:t>/данные изъяты/</w:t>
      </w:r>
      <w:r w:rsidR="007A50A1">
        <w:rPr>
          <w:bCs/>
          <w:sz w:val="28"/>
          <w:szCs w:val="28"/>
        </w:rPr>
        <w:t xml:space="preserve"> </w:t>
      </w:r>
      <w:r w:rsidRPr="00B641E6">
        <w:rPr>
          <w:bCs/>
          <w:sz w:val="28"/>
          <w:szCs w:val="28"/>
        </w:rPr>
        <w:t xml:space="preserve">признать виновным в совершении преступления, предусмотренного ч. 1 ст. 160 УК РФ, и назначить ему наказание в виде </w:t>
      </w:r>
      <w:r w:rsidRPr="00B641E6" w:rsidR="00DB4D52">
        <w:rPr>
          <w:bCs/>
          <w:sz w:val="28"/>
          <w:szCs w:val="28"/>
        </w:rPr>
        <w:t>1 (одного</w:t>
      </w:r>
      <w:r w:rsidRPr="00B641E6">
        <w:rPr>
          <w:bCs/>
          <w:sz w:val="28"/>
          <w:szCs w:val="28"/>
        </w:rPr>
        <w:t>) года лишения свободы.</w:t>
      </w:r>
    </w:p>
    <w:p w:rsidR="000A5C86" w:rsidRPr="00B641E6" w:rsidP="00B641E6">
      <w:pPr>
        <w:pStyle w:val="NoSpacing"/>
        <w:ind w:firstLine="708"/>
        <w:jc w:val="both"/>
        <w:rPr>
          <w:bCs/>
          <w:sz w:val="28"/>
          <w:szCs w:val="28"/>
        </w:rPr>
      </w:pPr>
      <w:r w:rsidRPr="00B641E6">
        <w:rPr>
          <w:sz w:val="28"/>
          <w:szCs w:val="28"/>
        </w:rPr>
        <w:t xml:space="preserve">Зачесть в срок отбывания наказания </w:t>
      </w:r>
      <w:r w:rsidRPr="00B641E6" w:rsidR="00DB4D52">
        <w:rPr>
          <w:sz w:val="28"/>
          <w:szCs w:val="28"/>
          <w:lang w:eastAsia="ar-SA"/>
        </w:rPr>
        <w:t xml:space="preserve">время его содержания под стражей </w:t>
      </w:r>
      <w:r w:rsidRPr="00B641E6">
        <w:rPr>
          <w:sz w:val="28"/>
          <w:szCs w:val="28"/>
        </w:rPr>
        <w:t xml:space="preserve">с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 xml:space="preserve"> года по </w:t>
      </w:r>
      <w:r w:rsidRPr="007A50A1" w:rsidR="007A50A1">
        <w:rPr>
          <w:bCs/>
          <w:sz w:val="28"/>
          <w:szCs w:val="28"/>
        </w:rPr>
        <w:t>/данные изъяты/</w:t>
      </w:r>
      <w:r w:rsidRPr="00B641E6">
        <w:rPr>
          <w:sz w:val="28"/>
          <w:szCs w:val="28"/>
        </w:rPr>
        <w:t>года включительно.</w:t>
      </w:r>
      <w:r w:rsidRPr="00B641E6">
        <w:rPr>
          <w:sz w:val="28"/>
          <w:szCs w:val="28"/>
          <w:lang w:eastAsia="ar-SA"/>
        </w:rPr>
        <w:t xml:space="preserve"> </w:t>
      </w:r>
    </w:p>
    <w:p w:rsidR="001A0464" w:rsidRPr="00B641E6" w:rsidP="00B641E6">
      <w:pPr>
        <w:pStyle w:val="NoSpacing"/>
        <w:ind w:firstLine="708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>На основании ст. 73 УК РФ назначенное Черному-</w:t>
      </w:r>
      <w:r w:rsidRPr="00B641E6">
        <w:rPr>
          <w:bCs/>
          <w:sz w:val="28"/>
          <w:szCs w:val="28"/>
        </w:rPr>
        <w:t>Делаеву</w:t>
      </w:r>
      <w:r w:rsidRPr="00B641E6">
        <w:rPr>
          <w:bCs/>
          <w:sz w:val="28"/>
          <w:szCs w:val="28"/>
        </w:rPr>
        <w:t xml:space="preserve"> Руслану Владимировичу наказание в виде лишения свободы считать условным с испытательным сроком 1 (один) год 5 (пять) месяца.</w:t>
      </w:r>
    </w:p>
    <w:p w:rsidR="001A0464" w:rsidRPr="00B641E6" w:rsidP="00B641E6">
      <w:pPr>
        <w:pStyle w:val="NoSpacing"/>
        <w:ind w:firstLine="708"/>
        <w:jc w:val="both"/>
        <w:rPr>
          <w:bCs/>
          <w:sz w:val="28"/>
          <w:szCs w:val="28"/>
        </w:rPr>
      </w:pPr>
      <w:r w:rsidRPr="00B641E6">
        <w:rPr>
          <w:bCs/>
          <w:sz w:val="28"/>
          <w:szCs w:val="28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B641E6">
        <w:rPr>
          <w:bCs/>
          <w:sz w:val="28"/>
          <w:szCs w:val="28"/>
        </w:rPr>
        <w:t>контроль за</w:t>
      </w:r>
      <w:r w:rsidRPr="00B641E6">
        <w:rPr>
          <w:bCs/>
          <w:sz w:val="28"/>
          <w:szCs w:val="28"/>
        </w:rPr>
        <w:t xml:space="preserve"> поведением условно осужденных, с периодичностью один раз в месяц являться в указанный орган для регистрации.</w:t>
      </w:r>
    </w:p>
    <w:p w:rsidR="000A5C86" w:rsidRPr="00B641E6" w:rsidP="00B641E6">
      <w:pPr>
        <w:ind w:firstLine="708"/>
        <w:jc w:val="both"/>
        <w:rPr>
          <w:sz w:val="28"/>
          <w:szCs w:val="28"/>
        </w:rPr>
      </w:pPr>
      <w:r w:rsidRPr="00B641E6">
        <w:rPr>
          <w:sz w:val="28"/>
          <w:szCs w:val="28"/>
        </w:rPr>
        <w:t xml:space="preserve">Меру пресечения </w:t>
      </w:r>
      <w:r w:rsidRPr="00B641E6" w:rsidR="00DB4D52">
        <w:rPr>
          <w:bCs/>
          <w:sz w:val="28"/>
          <w:szCs w:val="28"/>
        </w:rPr>
        <w:t>Черному-</w:t>
      </w:r>
      <w:r w:rsidRPr="00B641E6" w:rsidR="00DB4D52">
        <w:rPr>
          <w:bCs/>
          <w:sz w:val="28"/>
          <w:szCs w:val="28"/>
        </w:rPr>
        <w:t>Делаеву</w:t>
      </w:r>
      <w:r w:rsidRPr="00B641E6" w:rsidR="00DB4D52">
        <w:rPr>
          <w:bCs/>
          <w:sz w:val="28"/>
          <w:szCs w:val="28"/>
        </w:rPr>
        <w:t xml:space="preserve"> Р.В.</w:t>
      </w:r>
      <w:r w:rsidRPr="00B641E6">
        <w:rPr>
          <w:sz w:val="28"/>
          <w:szCs w:val="28"/>
        </w:rPr>
        <w:t xml:space="preserve"> в виде заключение под стражу отменить, освободить его из-под стражи в зале суда немедленно.</w:t>
      </w:r>
    </w:p>
    <w:p w:rsidR="001A0464" w:rsidRPr="00B641E6" w:rsidP="00B641E6">
      <w:pPr>
        <w:pStyle w:val="NoSpacing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641E6">
        <w:rPr>
          <w:rStyle w:val="apple-converted-space"/>
          <w:sz w:val="28"/>
          <w:szCs w:val="28"/>
          <w:shd w:val="clear" w:color="auto" w:fill="FFFFFF"/>
        </w:rPr>
        <w:t xml:space="preserve">Приговор может быть обжалован в апелляционном порядке в Железнодорожный районный суд г. Симферополь Республики Крым в течение 15 суток со дня его провозглашения через мирового судью судебного участка </w:t>
      </w:r>
      <w:r w:rsidRPr="00B641E6" w:rsidR="00DB4D52"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B641E6">
        <w:rPr>
          <w:rStyle w:val="apple-converted-space"/>
          <w:sz w:val="28"/>
          <w:szCs w:val="28"/>
          <w:shd w:val="clear" w:color="auto" w:fill="FFFFFF"/>
        </w:rPr>
        <w:t xml:space="preserve">№ 1 Железнодорожного судебного района города Симферополя. </w:t>
      </w:r>
    </w:p>
    <w:p w:rsidR="008343B0" w:rsidRPr="00B641E6" w:rsidP="00B641E6">
      <w:pPr>
        <w:pStyle w:val="NoSpacing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641E6">
        <w:rPr>
          <w:rStyle w:val="apple-converted-space"/>
          <w:sz w:val="28"/>
          <w:szCs w:val="28"/>
          <w:shd w:val="clear" w:color="auto" w:fill="FFFFFF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1A0464" w:rsidRPr="00B641E6" w:rsidP="00B641E6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4949FF" w:rsidRPr="00B641E6" w:rsidP="00B641E6">
      <w:pPr>
        <w:pStyle w:val="NoSpacing"/>
        <w:jc w:val="both"/>
        <w:rPr>
          <w:sz w:val="28"/>
          <w:szCs w:val="28"/>
        </w:rPr>
      </w:pPr>
      <w:r w:rsidRPr="00B641E6">
        <w:rPr>
          <w:rStyle w:val="apple-converted-space"/>
          <w:sz w:val="28"/>
          <w:szCs w:val="28"/>
          <w:shd w:val="clear" w:color="auto" w:fill="FFFFFF"/>
        </w:rPr>
        <w:t>М</w:t>
      </w:r>
      <w:r w:rsidRPr="00B641E6" w:rsidR="008343B0">
        <w:rPr>
          <w:rStyle w:val="apple-converted-space"/>
          <w:sz w:val="28"/>
          <w:szCs w:val="28"/>
          <w:shd w:val="clear" w:color="auto" w:fill="FFFFFF"/>
        </w:rPr>
        <w:t xml:space="preserve">ировой судья </w:t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 w:rsidR="00F953D8">
        <w:rPr>
          <w:rStyle w:val="apple-converted-space"/>
          <w:sz w:val="28"/>
          <w:szCs w:val="28"/>
          <w:shd w:val="clear" w:color="auto" w:fill="FFFFFF"/>
        </w:rPr>
        <w:t>/подпись/</w:t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>
        <w:rPr>
          <w:rStyle w:val="apple-converted-space"/>
          <w:sz w:val="28"/>
          <w:szCs w:val="28"/>
          <w:shd w:val="clear" w:color="auto" w:fill="FFFFFF"/>
        </w:rPr>
        <w:tab/>
      </w:r>
      <w:r w:rsidRPr="00B641E6" w:rsidR="00DB4D52">
        <w:rPr>
          <w:rStyle w:val="apple-converted-space"/>
          <w:sz w:val="28"/>
          <w:szCs w:val="28"/>
          <w:shd w:val="clear" w:color="auto" w:fill="FFFFFF"/>
        </w:rPr>
        <w:t>Д.С. Щербина</w:t>
      </w:r>
    </w:p>
    <w:sectPr w:rsidSect="00520B9E"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B0"/>
    <w:rsid w:val="000535C7"/>
    <w:rsid w:val="000679ED"/>
    <w:rsid w:val="00083B26"/>
    <w:rsid w:val="000A5C86"/>
    <w:rsid w:val="00117542"/>
    <w:rsid w:val="00134927"/>
    <w:rsid w:val="001470E3"/>
    <w:rsid w:val="00147497"/>
    <w:rsid w:val="001A0464"/>
    <w:rsid w:val="001C3695"/>
    <w:rsid w:val="002754ED"/>
    <w:rsid w:val="00341EFA"/>
    <w:rsid w:val="0039188D"/>
    <w:rsid w:val="003D1DC6"/>
    <w:rsid w:val="0041428A"/>
    <w:rsid w:val="00422183"/>
    <w:rsid w:val="00427284"/>
    <w:rsid w:val="00447B40"/>
    <w:rsid w:val="00460713"/>
    <w:rsid w:val="004621E4"/>
    <w:rsid w:val="004949FF"/>
    <w:rsid w:val="00503582"/>
    <w:rsid w:val="0051540B"/>
    <w:rsid w:val="00520B9E"/>
    <w:rsid w:val="00597410"/>
    <w:rsid w:val="005A175C"/>
    <w:rsid w:val="006221D6"/>
    <w:rsid w:val="006413C5"/>
    <w:rsid w:val="007A50A1"/>
    <w:rsid w:val="008343B0"/>
    <w:rsid w:val="008615C1"/>
    <w:rsid w:val="008C2F8D"/>
    <w:rsid w:val="008C72CC"/>
    <w:rsid w:val="008F503D"/>
    <w:rsid w:val="00920270"/>
    <w:rsid w:val="00921F76"/>
    <w:rsid w:val="00930BCA"/>
    <w:rsid w:val="009D5666"/>
    <w:rsid w:val="00A3507A"/>
    <w:rsid w:val="00A83D03"/>
    <w:rsid w:val="00B641E6"/>
    <w:rsid w:val="00B7187E"/>
    <w:rsid w:val="00B77347"/>
    <w:rsid w:val="00C41973"/>
    <w:rsid w:val="00CA48AB"/>
    <w:rsid w:val="00D1108D"/>
    <w:rsid w:val="00D11DC4"/>
    <w:rsid w:val="00D434B2"/>
    <w:rsid w:val="00D45993"/>
    <w:rsid w:val="00D91C62"/>
    <w:rsid w:val="00DB4D52"/>
    <w:rsid w:val="00DF48A4"/>
    <w:rsid w:val="00EC08A9"/>
    <w:rsid w:val="00F13872"/>
    <w:rsid w:val="00F953D8"/>
    <w:rsid w:val="00FC5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8343B0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343B0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hps">
    <w:name w:val="hps"/>
    <w:rsid w:val="008343B0"/>
  </w:style>
  <w:style w:type="character" w:customStyle="1" w:styleId="apple-converted-space">
    <w:name w:val="apple-converted-space"/>
    <w:basedOn w:val="DefaultParagraphFont"/>
    <w:rsid w:val="008343B0"/>
  </w:style>
  <w:style w:type="paragraph" w:styleId="NoSpacing">
    <w:name w:val="No Spacing"/>
    <w:uiPriority w:val="1"/>
    <w:qFormat/>
    <w:rsid w:val="008343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F48A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F48A4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8C2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2F8D"/>
    <w:pPr>
      <w:widowControl w:val="0"/>
      <w:shd w:val="clear" w:color="auto" w:fill="FFFFFF"/>
      <w:spacing w:line="298" w:lineRule="exact"/>
      <w:ind w:firstLine="720"/>
      <w:jc w:val="both"/>
    </w:pPr>
    <w:rPr>
      <w:rFonts w:eastAsia="Times New Roman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72C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1E818616590E96E9746A1423B9771AFE33B5FB83118C25F02BE0E0EE8ED986DC7F69EC3F65E5ECB2E516F24E5F267DCC51DF068144C8EB2z6d4K" TargetMode="External" /><Relationship Id="rId6" Type="http://schemas.openxmlformats.org/officeDocument/2006/relationships/hyperlink" Target="consultantplus://offline/ref=61E818616590E96E9746A1423B9771AFE33B5FB83118C25F02BE0E0EE8ED986DC7F69EC3F65E5DCF2C516F24E5F267DCC51DF068144C8EB2z6d4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ECCF-AF87-41CC-ABA6-983E015B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