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7738" w:rsidRPr="00D0507E" w:rsidP="00D0507E">
      <w:pPr>
        <w:widowControl w:val="0"/>
        <w:ind w:firstLine="708"/>
        <w:jc w:val="right"/>
        <w:rPr>
          <w:sz w:val="26"/>
          <w:szCs w:val="26"/>
        </w:rPr>
      </w:pPr>
      <w:r w:rsidRPr="00D0507E">
        <w:rPr>
          <w:sz w:val="26"/>
          <w:szCs w:val="26"/>
        </w:rPr>
        <w:t>Дело № 1-</w:t>
      </w:r>
      <w:r w:rsidRPr="00D0507E" w:rsidR="0063445A">
        <w:rPr>
          <w:sz w:val="26"/>
          <w:szCs w:val="26"/>
        </w:rPr>
        <w:t>1</w:t>
      </w:r>
      <w:r w:rsidRPr="00D0507E">
        <w:rPr>
          <w:sz w:val="26"/>
          <w:szCs w:val="26"/>
        </w:rPr>
        <w:t>-</w:t>
      </w:r>
      <w:r w:rsidRPr="00D0507E" w:rsidR="00EF3F5D">
        <w:rPr>
          <w:sz w:val="26"/>
          <w:szCs w:val="26"/>
        </w:rPr>
        <w:t>4</w:t>
      </w:r>
      <w:r w:rsidRPr="00D0507E">
        <w:rPr>
          <w:sz w:val="26"/>
          <w:szCs w:val="26"/>
        </w:rPr>
        <w:t>/20</w:t>
      </w:r>
      <w:r w:rsidRPr="00D0507E" w:rsidR="008C3CC1">
        <w:rPr>
          <w:sz w:val="26"/>
          <w:szCs w:val="26"/>
        </w:rPr>
        <w:t>2</w:t>
      </w:r>
      <w:r w:rsidRPr="00D0507E" w:rsidR="00EF3F5D">
        <w:rPr>
          <w:sz w:val="26"/>
          <w:szCs w:val="26"/>
        </w:rPr>
        <w:t>3</w:t>
      </w:r>
    </w:p>
    <w:p w:rsidR="00047738" w:rsidRPr="00D0507E" w:rsidP="00D0507E">
      <w:pPr>
        <w:widowControl w:val="0"/>
        <w:ind w:hanging="142"/>
        <w:jc w:val="center"/>
        <w:rPr>
          <w:bCs/>
          <w:sz w:val="26"/>
          <w:szCs w:val="26"/>
        </w:rPr>
      </w:pPr>
      <w:r w:rsidRPr="00D0507E">
        <w:rPr>
          <w:bCs/>
          <w:sz w:val="26"/>
          <w:szCs w:val="26"/>
        </w:rPr>
        <w:t>ПРИГОВОР</w:t>
      </w:r>
    </w:p>
    <w:p w:rsidR="00047738" w:rsidRPr="00D0507E" w:rsidP="00D0507E">
      <w:pPr>
        <w:widowControl w:val="0"/>
        <w:ind w:hanging="142"/>
        <w:jc w:val="center"/>
        <w:rPr>
          <w:bCs/>
          <w:sz w:val="26"/>
          <w:szCs w:val="26"/>
        </w:rPr>
      </w:pPr>
      <w:r w:rsidRPr="00D0507E">
        <w:rPr>
          <w:bCs/>
          <w:sz w:val="26"/>
          <w:szCs w:val="26"/>
        </w:rPr>
        <w:t>именем Российской Федерации</w:t>
      </w:r>
    </w:p>
    <w:p w:rsidR="00047738" w:rsidRPr="00D0507E" w:rsidP="00D0507E">
      <w:pPr>
        <w:widowControl w:val="0"/>
        <w:jc w:val="both"/>
        <w:rPr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D0507E">
        <w:rPr>
          <w:sz w:val="26"/>
          <w:szCs w:val="26"/>
        </w:rPr>
        <w:tab/>
      </w:r>
      <w:r w:rsidRPr="00D0507E">
        <w:rPr>
          <w:sz w:val="26"/>
          <w:szCs w:val="26"/>
        </w:rPr>
        <w:tab/>
      </w:r>
      <w:r w:rsidRPr="00D0507E">
        <w:rPr>
          <w:sz w:val="26"/>
          <w:szCs w:val="26"/>
        </w:rPr>
        <w:tab/>
      </w:r>
      <w:r w:rsidRPr="00D0507E">
        <w:rPr>
          <w:sz w:val="26"/>
          <w:szCs w:val="26"/>
        </w:rPr>
        <w:tab/>
      </w:r>
      <w:r w:rsidRPr="00D0507E" w:rsidR="003A2819">
        <w:rPr>
          <w:sz w:val="26"/>
          <w:szCs w:val="26"/>
        </w:rPr>
        <w:tab/>
      </w:r>
      <w:r w:rsidRPr="00D0507E">
        <w:rPr>
          <w:sz w:val="26"/>
          <w:szCs w:val="26"/>
        </w:rPr>
        <w:tab/>
      </w:r>
      <w:r w:rsidRPr="00D0507E" w:rsidR="00EF3F5D">
        <w:rPr>
          <w:sz w:val="26"/>
          <w:szCs w:val="26"/>
        </w:rPr>
        <w:tab/>
      </w:r>
      <w:r w:rsidRPr="00D0507E" w:rsidR="00EF3F5D">
        <w:rPr>
          <w:sz w:val="26"/>
          <w:szCs w:val="26"/>
        </w:rPr>
        <w:tab/>
      </w:r>
      <w:r w:rsidRPr="00D0507E">
        <w:rPr>
          <w:sz w:val="26"/>
          <w:szCs w:val="26"/>
        </w:rPr>
        <w:t>г. Симферополь</w:t>
      </w:r>
    </w:p>
    <w:p w:rsidR="00047738" w:rsidRPr="00D0507E" w:rsidP="00D0507E">
      <w:pPr>
        <w:widowControl w:val="0"/>
        <w:jc w:val="both"/>
        <w:rPr>
          <w:sz w:val="10"/>
          <w:szCs w:val="10"/>
        </w:rPr>
      </w:pPr>
    </w:p>
    <w:p w:rsidR="00047738" w:rsidRPr="00D0507E" w:rsidP="00D0507E">
      <w:pPr>
        <w:widowControl w:val="0"/>
        <w:ind w:firstLine="708"/>
        <w:jc w:val="both"/>
        <w:rPr>
          <w:sz w:val="26"/>
          <w:szCs w:val="26"/>
        </w:rPr>
      </w:pPr>
      <w:r w:rsidRPr="00D0507E">
        <w:rPr>
          <w:sz w:val="26"/>
          <w:szCs w:val="26"/>
        </w:rPr>
        <w:t>М</w:t>
      </w:r>
      <w:r w:rsidRPr="00D0507E">
        <w:rPr>
          <w:sz w:val="26"/>
          <w:szCs w:val="26"/>
        </w:rPr>
        <w:t xml:space="preserve">ировой судья судебного участка № 1 Железнодорожного судебного района города Симферополь </w:t>
      </w:r>
      <w:r w:rsidRPr="00D0507E" w:rsidR="00992FAE">
        <w:rPr>
          <w:sz w:val="26"/>
          <w:szCs w:val="26"/>
        </w:rPr>
        <w:t xml:space="preserve">Республики Крым </w:t>
      </w:r>
      <w:r w:rsidRPr="00D0507E">
        <w:rPr>
          <w:sz w:val="26"/>
          <w:szCs w:val="26"/>
        </w:rPr>
        <w:t>Щербина Д.С.,</w:t>
      </w:r>
    </w:p>
    <w:p w:rsidR="00992FAE" w:rsidRPr="00D0507E" w:rsidP="00D0507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0507E">
        <w:rPr>
          <w:sz w:val="26"/>
          <w:szCs w:val="26"/>
        </w:rPr>
        <w:t>при секретар</w:t>
      </w:r>
      <w:r w:rsidRPr="00D0507E">
        <w:rPr>
          <w:sz w:val="26"/>
          <w:szCs w:val="26"/>
        </w:rPr>
        <w:t>е</w:t>
      </w:r>
      <w:r w:rsidRPr="00D0507E">
        <w:rPr>
          <w:sz w:val="26"/>
          <w:szCs w:val="26"/>
        </w:rPr>
        <w:tab/>
      </w:r>
      <w:r w:rsidRPr="00D0507E">
        <w:rPr>
          <w:sz w:val="26"/>
          <w:szCs w:val="26"/>
        </w:rPr>
        <w:tab/>
      </w:r>
      <w:r w:rsidRPr="00D0507E">
        <w:rPr>
          <w:sz w:val="26"/>
          <w:szCs w:val="26"/>
        </w:rPr>
        <w:tab/>
      </w:r>
      <w:r w:rsidRPr="00D0507E">
        <w:rPr>
          <w:sz w:val="26"/>
          <w:szCs w:val="26"/>
        </w:rPr>
        <w:tab/>
      </w:r>
      <w:r w:rsidRPr="00D0507E">
        <w:rPr>
          <w:sz w:val="26"/>
          <w:szCs w:val="26"/>
        </w:rPr>
        <w:tab/>
      </w:r>
      <w:r w:rsidRPr="00D0507E">
        <w:rPr>
          <w:sz w:val="26"/>
          <w:szCs w:val="26"/>
        </w:rPr>
        <w:tab/>
      </w:r>
      <w:r w:rsidR="00EA3F5E">
        <w:rPr>
          <w:sz w:val="28"/>
          <w:szCs w:val="28"/>
        </w:rPr>
        <w:t>/данные изъяты/</w:t>
      </w:r>
      <w:r w:rsidRPr="00D0507E">
        <w:rPr>
          <w:sz w:val="26"/>
          <w:szCs w:val="26"/>
        </w:rPr>
        <w:t>,</w:t>
      </w:r>
      <w:r w:rsidRPr="00D0507E" w:rsidR="008C3CC1">
        <w:rPr>
          <w:sz w:val="26"/>
          <w:szCs w:val="26"/>
        </w:rPr>
        <w:t xml:space="preserve"> </w:t>
      </w:r>
    </w:p>
    <w:p w:rsidR="008C3CC1" w:rsidRPr="00D0507E" w:rsidP="00D0507E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0507E">
        <w:rPr>
          <w:bCs/>
          <w:sz w:val="26"/>
          <w:szCs w:val="26"/>
        </w:rPr>
        <w:t xml:space="preserve">с участием государственного обвинителя – </w:t>
      </w:r>
      <w:r w:rsidRPr="00D0507E">
        <w:rPr>
          <w:bCs/>
          <w:sz w:val="26"/>
          <w:szCs w:val="26"/>
        </w:rPr>
        <w:tab/>
      </w:r>
      <w:r w:rsidRPr="00D0507E" w:rsidR="00AD6F1C">
        <w:rPr>
          <w:bCs/>
          <w:sz w:val="26"/>
          <w:szCs w:val="26"/>
        </w:rPr>
        <w:tab/>
      </w:r>
      <w:r w:rsidR="00EA3F5E">
        <w:rPr>
          <w:sz w:val="28"/>
          <w:szCs w:val="28"/>
        </w:rPr>
        <w:t>/данные изъяты/</w:t>
      </w:r>
      <w:r w:rsidRPr="00D0507E" w:rsidR="00B44550">
        <w:rPr>
          <w:rStyle w:val="hps"/>
          <w:sz w:val="26"/>
          <w:szCs w:val="26"/>
        </w:rPr>
        <w:t>,</w:t>
      </w:r>
    </w:p>
    <w:p w:rsidR="00047738" w:rsidRPr="00D0507E" w:rsidP="00D0507E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D0507E">
        <w:rPr>
          <w:sz w:val="26"/>
          <w:szCs w:val="26"/>
        </w:rPr>
        <w:t>подсудимо</w:t>
      </w:r>
      <w:r w:rsidRPr="00D0507E" w:rsidR="00EF3F5D">
        <w:rPr>
          <w:sz w:val="26"/>
          <w:szCs w:val="26"/>
        </w:rPr>
        <w:t>й</w:t>
      </w:r>
      <w:r w:rsidRPr="00D0507E">
        <w:rPr>
          <w:sz w:val="26"/>
          <w:szCs w:val="26"/>
        </w:rPr>
        <w:t xml:space="preserve"> – </w:t>
      </w:r>
      <w:r w:rsidRPr="00D0507E">
        <w:rPr>
          <w:sz w:val="26"/>
          <w:szCs w:val="26"/>
        </w:rPr>
        <w:tab/>
      </w:r>
      <w:r w:rsidRPr="00D0507E">
        <w:rPr>
          <w:sz w:val="26"/>
          <w:szCs w:val="26"/>
        </w:rPr>
        <w:tab/>
      </w:r>
      <w:r w:rsidRPr="00D0507E">
        <w:rPr>
          <w:sz w:val="26"/>
          <w:szCs w:val="26"/>
        </w:rPr>
        <w:tab/>
      </w:r>
      <w:r w:rsidRPr="00D0507E">
        <w:rPr>
          <w:sz w:val="26"/>
          <w:szCs w:val="26"/>
        </w:rPr>
        <w:tab/>
      </w:r>
      <w:r w:rsidRPr="00D0507E">
        <w:rPr>
          <w:sz w:val="26"/>
          <w:szCs w:val="26"/>
        </w:rPr>
        <w:tab/>
      </w:r>
      <w:r w:rsidRPr="00D0507E">
        <w:rPr>
          <w:sz w:val="26"/>
          <w:szCs w:val="26"/>
        </w:rPr>
        <w:tab/>
      </w:r>
      <w:r w:rsidR="00EA3F5E">
        <w:rPr>
          <w:sz w:val="28"/>
          <w:szCs w:val="28"/>
        </w:rPr>
        <w:t>/данные изъяты/</w:t>
      </w:r>
      <w:r w:rsidRPr="00D0507E">
        <w:rPr>
          <w:sz w:val="26"/>
          <w:szCs w:val="26"/>
        </w:rPr>
        <w:t xml:space="preserve">, </w:t>
      </w:r>
    </w:p>
    <w:p w:rsidR="009171C9" w:rsidRPr="00D0507E" w:rsidP="00D0507E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D0507E">
        <w:rPr>
          <w:sz w:val="26"/>
          <w:szCs w:val="26"/>
        </w:rPr>
        <w:t xml:space="preserve">защитника – </w:t>
      </w:r>
      <w:r w:rsidRPr="00D0507E">
        <w:rPr>
          <w:sz w:val="26"/>
          <w:szCs w:val="26"/>
        </w:rPr>
        <w:tab/>
      </w:r>
      <w:r w:rsidRPr="00D0507E">
        <w:rPr>
          <w:sz w:val="26"/>
          <w:szCs w:val="26"/>
        </w:rPr>
        <w:tab/>
      </w:r>
      <w:r w:rsidRPr="00D0507E">
        <w:rPr>
          <w:sz w:val="26"/>
          <w:szCs w:val="26"/>
        </w:rPr>
        <w:tab/>
      </w:r>
      <w:r w:rsidRPr="00D0507E">
        <w:rPr>
          <w:sz w:val="26"/>
          <w:szCs w:val="26"/>
        </w:rPr>
        <w:tab/>
      </w:r>
      <w:r w:rsidRPr="00D0507E">
        <w:rPr>
          <w:sz w:val="26"/>
          <w:szCs w:val="26"/>
        </w:rPr>
        <w:tab/>
      </w:r>
      <w:r w:rsidRPr="00D0507E">
        <w:rPr>
          <w:sz w:val="26"/>
          <w:szCs w:val="26"/>
        </w:rPr>
        <w:tab/>
        <w:t xml:space="preserve">адвоката </w:t>
      </w:r>
      <w:r w:rsidR="00EA3F5E">
        <w:rPr>
          <w:sz w:val="28"/>
          <w:szCs w:val="28"/>
        </w:rPr>
        <w:t>/данные изъяты/</w:t>
      </w:r>
      <w:r w:rsidRPr="00D0507E">
        <w:rPr>
          <w:sz w:val="26"/>
          <w:szCs w:val="26"/>
        </w:rPr>
        <w:t xml:space="preserve">, </w:t>
      </w:r>
    </w:p>
    <w:p w:rsidR="00047738" w:rsidRPr="00D0507E" w:rsidP="00D0507E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D0507E">
        <w:rPr>
          <w:sz w:val="26"/>
          <w:szCs w:val="26"/>
        </w:rPr>
        <w:t xml:space="preserve">представившего ордер № </w:t>
      </w:r>
      <w:r w:rsidR="00EA3F5E">
        <w:rPr>
          <w:sz w:val="28"/>
          <w:szCs w:val="28"/>
        </w:rPr>
        <w:t>/данные изъяты/</w:t>
      </w:r>
      <w:r w:rsidRPr="00D0507E">
        <w:rPr>
          <w:sz w:val="26"/>
          <w:szCs w:val="26"/>
        </w:rPr>
        <w:t xml:space="preserve"> от </w:t>
      </w:r>
      <w:r w:rsidR="00EA3F5E">
        <w:rPr>
          <w:sz w:val="28"/>
          <w:szCs w:val="28"/>
        </w:rPr>
        <w:t>/данные изъяты/</w:t>
      </w:r>
      <w:r w:rsidRPr="00D0507E">
        <w:rPr>
          <w:sz w:val="26"/>
          <w:szCs w:val="26"/>
        </w:rPr>
        <w:t>года</w:t>
      </w:r>
      <w:r w:rsidRPr="00D0507E">
        <w:rPr>
          <w:sz w:val="26"/>
          <w:szCs w:val="26"/>
        </w:rPr>
        <w:t xml:space="preserve"> и удостоверение № </w:t>
      </w:r>
      <w:r w:rsidR="00EA3F5E">
        <w:rPr>
          <w:sz w:val="28"/>
          <w:szCs w:val="28"/>
        </w:rPr>
        <w:t>/данные изъяты/</w:t>
      </w:r>
      <w:r w:rsidR="00D0507E">
        <w:rPr>
          <w:sz w:val="26"/>
          <w:szCs w:val="26"/>
        </w:rPr>
        <w:t xml:space="preserve">           </w:t>
      </w:r>
      <w:r w:rsidRPr="00D0507E" w:rsidR="00B44550">
        <w:rPr>
          <w:sz w:val="26"/>
          <w:szCs w:val="26"/>
        </w:rPr>
        <w:t>о</w:t>
      </w:r>
      <w:r w:rsidRPr="00D0507E">
        <w:rPr>
          <w:sz w:val="26"/>
          <w:szCs w:val="26"/>
        </w:rPr>
        <w:t xml:space="preserve">т </w:t>
      </w:r>
      <w:r w:rsidR="00EA3F5E">
        <w:rPr>
          <w:sz w:val="28"/>
          <w:szCs w:val="28"/>
        </w:rPr>
        <w:t>/данные изъяты/</w:t>
      </w:r>
      <w:r w:rsidRPr="00D0507E">
        <w:rPr>
          <w:sz w:val="26"/>
          <w:szCs w:val="26"/>
        </w:rPr>
        <w:t>года,</w:t>
      </w:r>
    </w:p>
    <w:p w:rsidR="00047738" w:rsidRPr="00D0507E" w:rsidP="00D0507E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D0507E">
        <w:rPr>
          <w:sz w:val="26"/>
          <w:szCs w:val="26"/>
        </w:rPr>
        <w:t xml:space="preserve">рассмотрев </w:t>
      </w:r>
      <w:r w:rsidRPr="00D0507E" w:rsidR="00B44550">
        <w:rPr>
          <w:sz w:val="26"/>
          <w:szCs w:val="26"/>
        </w:rPr>
        <w:t>в открытом судебном заседании в порядке особого судебного производства уголовное дело в отношении:</w:t>
      </w:r>
      <w:r w:rsidRPr="00D0507E">
        <w:rPr>
          <w:sz w:val="26"/>
          <w:szCs w:val="26"/>
        </w:rPr>
        <w:t xml:space="preserve"> </w:t>
      </w:r>
    </w:p>
    <w:p w:rsidR="00047738" w:rsidRPr="00D0507E" w:rsidP="00D0507E">
      <w:pPr>
        <w:widowControl w:val="0"/>
        <w:ind w:left="1276"/>
        <w:jc w:val="both"/>
        <w:rPr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D0507E" w:rsidR="00B44550">
        <w:rPr>
          <w:sz w:val="26"/>
          <w:szCs w:val="26"/>
        </w:rPr>
        <w:t>,</w:t>
      </w:r>
    </w:p>
    <w:p w:rsidR="00047738" w:rsidRPr="00D0507E" w:rsidP="00D0507E">
      <w:pPr>
        <w:widowControl w:val="0"/>
        <w:ind w:left="1276"/>
        <w:jc w:val="both"/>
        <w:rPr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D0507E">
        <w:rPr>
          <w:sz w:val="26"/>
          <w:szCs w:val="26"/>
        </w:rPr>
        <w:t>года рождения, урожен</w:t>
      </w:r>
      <w:r w:rsidRPr="00D0507E" w:rsidR="00EF3F5D">
        <w:rPr>
          <w:sz w:val="26"/>
          <w:szCs w:val="26"/>
        </w:rPr>
        <w:t>ки</w:t>
      </w:r>
      <w:r w:rsidRPr="00D0507E">
        <w:rPr>
          <w:sz w:val="26"/>
          <w:szCs w:val="26"/>
        </w:rPr>
        <w:t xml:space="preserve"> </w:t>
      </w:r>
      <w:r>
        <w:rPr>
          <w:sz w:val="28"/>
          <w:szCs w:val="28"/>
        </w:rPr>
        <w:t>/данные изъяты/</w:t>
      </w:r>
      <w:r w:rsidRPr="00D0507E">
        <w:rPr>
          <w:sz w:val="26"/>
          <w:szCs w:val="26"/>
        </w:rPr>
        <w:t>, гражда</w:t>
      </w:r>
      <w:r w:rsidRPr="00D0507E" w:rsidR="00665335">
        <w:rPr>
          <w:sz w:val="26"/>
          <w:szCs w:val="26"/>
        </w:rPr>
        <w:t>нина</w:t>
      </w:r>
      <w:r w:rsidRPr="00D0507E">
        <w:rPr>
          <w:sz w:val="26"/>
          <w:szCs w:val="26"/>
        </w:rPr>
        <w:t xml:space="preserve"> </w:t>
      </w:r>
      <w:r w:rsidRPr="00D0507E" w:rsidR="00765BF8">
        <w:rPr>
          <w:sz w:val="26"/>
          <w:szCs w:val="26"/>
        </w:rPr>
        <w:t>Российской Федерации</w:t>
      </w:r>
      <w:r w:rsidRPr="00D0507E">
        <w:rPr>
          <w:sz w:val="26"/>
          <w:szCs w:val="26"/>
        </w:rPr>
        <w:t>, с</w:t>
      </w:r>
      <w:r w:rsidRPr="00D0507E" w:rsidR="00765BF8">
        <w:rPr>
          <w:sz w:val="26"/>
          <w:szCs w:val="26"/>
        </w:rPr>
        <w:t>о</w:t>
      </w:r>
      <w:r w:rsidRPr="00D0507E">
        <w:rPr>
          <w:sz w:val="26"/>
          <w:szCs w:val="26"/>
        </w:rPr>
        <w:t xml:space="preserve"> </w:t>
      </w:r>
      <w:r w:rsidRPr="00D0507E" w:rsidR="00765BF8">
        <w:rPr>
          <w:sz w:val="26"/>
          <w:szCs w:val="26"/>
        </w:rPr>
        <w:t>средн</w:t>
      </w:r>
      <w:r w:rsidRPr="00D0507E" w:rsidR="00665335">
        <w:rPr>
          <w:sz w:val="26"/>
          <w:szCs w:val="26"/>
        </w:rPr>
        <w:t>е</w:t>
      </w:r>
      <w:r w:rsidRPr="00D0507E" w:rsidR="00992FAE">
        <w:rPr>
          <w:sz w:val="26"/>
          <w:szCs w:val="26"/>
        </w:rPr>
        <w:t>м</w:t>
      </w:r>
      <w:r w:rsidRPr="00D0507E">
        <w:rPr>
          <w:sz w:val="26"/>
          <w:szCs w:val="26"/>
        </w:rPr>
        <w:t xml:space="preserve"> образованием, </w:t>
      </w:r>
      <w:r w:rsidRPr="00D0507E" w:rsidR="00992FAE">
        <w:rPr>
          <w:sz w:val="26"/>
          <w:szCs w:val="26"/>
        </w:rPr>
        <w:t xml:space="preserve">не </w:t>
      </w:r>
      <w:r w:rsidRPr="00D0507E" w:rsidR="00EF3F5D">
        <w:rPr>
          <w:sz w:val="26"/>
          <w:szCs w:val="26"/>
        </w:rPr>
        <w:t>замужем</w:t>
      </w:r>
      <w:r w:rsidRPr="00D0507E">
        <w:rPr>
          <w:sz w:val="26"/>
          <w:szCs w:val="26"/>
        </w:rPr>
        <w:t>,</w:t>
      </w:r>
      <w:r w:rsidR="00D0507E">
        <w:rPr>
          <w:sz w:val="26"/>
          <w:szCs w:val="26"/>
        </w:rPr>
        <w:t xml:space="preserve"> имеющей на иждивении двух несовершеннолетних детей, со слов</w:t>
      </w:r>
      <w:r w:rsidRPr="00D0507E" w:rsidR="008C3CC1">
        <w:rPr>
          <w:sz w:val="26"/>
          <w:szCs w:val="26"/>
        </w:rPr>
        <w:t xml:space="preserve"> </w:t>
      </w:r>
      <w:r w:rsidRPr="00D0507E" w:rsidR="00665335">
        <w:rPr>
          <w:sz w:val="26"/>
          <w:szCs w:val="26"/>
        </w:rPr>
        <w:t>официально трудоустроенно</w:t>
      </w:r>
      <w:r w:rsidRPr="00D0507E" w:rsidR="00EF3F5D">
        <w:rPr>
          <w:sz w:val="26"/>
          <w:szCs w:val="26"/>
        </w:rPr>
        <w:t>й</w:t>
      </w:r>
      <w:r w:rsidR="00D0507E">
        <w:rPr>
          <w:sz w:val="26"/>
          <w:szCs w:val="26"/>
        </w:rPr>
        <w:t xml:space="preserve"> уборщиком в </w:t>
      </w:r>
      <w:r>
        <w:rPr>
          <w:sz w:val="28"/>
          <w:szCs w:val="28"/>
        </w:rPr>
        <w:t>/данные изъяты/</w:t>
      </w:r>
      <w:r w:rsidRPr="00D0507E" w:rsidR="00665335">
        <w:rPr>
          <w:sz w:val="26"/>
          <w:szCs w:val="26"/>
        </w:rPr>
        <w:t xml:space="preserve">, </w:t>
      </w:r>
      <w:r w:rsidRPr="00D0507E">
        <w:rPr>
          <w:sz w:val="26"/>
          <w:szCs w:val="26"/>
        </w:rPr>
        <w:t>зарегистрированно</w:t>
      </w:r>
      <w:r w:rsidRPr="00D0507E" w:rsidR="00EF3F5D">
        <w:rPr>
          <w:sz w:val="26"/>
          <w:szCs w:val="26"/>
        </w:rPr>
        <w:t>й</w:t>
      </w:r>
      <w:r w:rsidRPr="00D0507E" w:rsidR="0063445A">
        <w:rPr>
          <w:sz w:val="26"/>
          <w:szCs w:val="26"/>
        </w:rPr>
        <w:t xml:space="preserve"> </w:t>
      </w:r>
      <w:r w:rsidRPr="00D0507E" w:rsidR="00B44550">
        <w:rPr>
          <w:sz w:val="26"/>
          <w:szCs w:val="26"/>
        </w:rPr>
        <w:t xml:space="preserve">по адресу: </w:t>
      </w:r>
      <w:r>
        <w:rPr>
          <w:sz w:val="28"/>
          <w:szCs w:val="28"/>
        </w:rPr>
        <w:t>/данные изъяты/</w:t>
      </w:r>
      <w:r w:rsidRPr="00D0507E" w:rsidR="00B44550">
        <w:rPr>
          <w:sz w:val="26"/>
          <w:szCs w:val="26"/>
        </w:rPr>
        <w:t>,</w:t>
      </w:r>
      <w:r w:rsidRPr="00D0507E">
        <w:rPr>
          <w:sz w:val="26"/>
          <w:szCs w:val="26"/>
        </w:rPr>
        <w:t xml:space="preserve"> проживающе</w:t>
      </w:r>
      <w:r w:rsidRPr="00D0507E" w:rsidR="00EF3F5D">
        <w:rPr>
          <w:sz w:val="26"/>
          <w:szCs w:val="26"/>
        </w:rPr>
        <w:t>й</w:t>
      </w:r>
      <w:r w:rsidRPr="00D0507E">
        <w:rPr>
          <w:sz w:val="26"/>
          <w:szCs w:val="26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D0507E" w:rsidR="0063445A">
        <w:rPr>
          <w:sz w:val="26"/>
          <w:szCs w:val="26"/>
        </w:rPr>
        <w:t xml:space="preserve">, </w:t>
      </w:r>
      <w:r w:rsidRPr="00D0507E" w:rsidR="00B44550">
        <w:rPr>
          <w:sz w:val="26"/>
          <w:szCs w:val="26"/>
        </w:rPr>
        <w:t xml:space="preserve">не </w:t>
      </w:r>
      <w:r w:rsidRPr="00D0507E" w:rsidR="00765BF8">
        <w:rPr>
          <w:sz w:val="26"/>
          <w:szCs w:val="26"/>
        </w:rPr>
        <w:t>военнообязанно</w:t>
      </w:r>
      <w:r w:rsidRPr="00D0507E" w:rsidR="00EF3F5D">
        <w:rPr>
          <w:sz w:val="26"/>
          <w:szCs w:val="26"/>
        </w:rPr>
        <w:t>й</w:t>
      </w:r>
      <w:r w:rsidRPr="00D0507E" w:rsidR="00765BF8">
        <w:rPr>
          <w:sz w:val="26"/>
          <w:szCs w:val="26"/>
        </w:rPr>
        <w:t xml:space="preserve">, </w:t>
      </w:r>
      <w:r w:rsidRPr="00D0507E" w:rsidR="00BA7077">
        <w:rPr>
          <w:sz w:val="26"/>
          <w:szCs w:val="26"/>
        </w:rPr>
        <w:t xml:space="preserve">ранее </w:t>
      </w:r>
      <w:r w:rsidRPr="00D0507E" w:rsidR="00B44550">
        <w:rPr>
          <w:sz w:val="26"/>
          <w:szCs w:val="26"/>
        </w:rPr>
        <w:t xml:space="preserve">не </w:t>
      </w:r>
      <w:r w:rsidRPr="00D0507E">
        <w:rPr>
          <w:sz w:val="26"/>
          <w:szCs w:val="26"/>
        </w:rPr>
        <w:t>судимо</w:t>
      </w:r>
      <w:r w:rsidR="00D0507E">
        <w:rPr>
          <w:sz w:val="26"/>
          <w:szCs w:val="26"/>
        </w:rPr>
        <w:t>й</w:t>
      </w:r>
      <w:r w:rsidRPr="00D0507E">
        <w:rPr>
          <w:sz w:val="26"/>
          <w:szCs w:val="26"/>
        </w:rPr>
        <w:t>,</w:t>
      </w:r>
    </w:p>
    <w:p w:rsidR="00047738" w:rsidRPr="00D0507E" w:rsidP="00D0507E">
      <w:pPr>
        <w:widowControl w:val="0"/>
        <w:jc w:val="both"/>
        <w:rPr>
          <w:sz w:val="26"/>
          <w:szCs w:val="26"/>
        </w:rPr>
      </w:pPr>
      <w:r w:rsidRPr="00D0507E">
        <w:rPr>
          <w:sz w:val="26"/>
          <w:szCs w:val="26"/>
        </w:rPr>
        <w:t>обвиняемо</w:t>
      </w:r>
      <w:r w:rsidRPr="00D0507E" w:rsidR="00EF3F5D">
        <w:rPr>
          <w:sz w:val="26"/>
          <w:szCs w:val="26"/>
        </w:rPr>
        <w:t>й</w:t>
      </w:r>
      <w:r w:rsidRPr="00D0507E">
        <w:rPr>
          <w:sz w:val="26"/>
          <w:szCs w:val="26"/>
        </w:rPr>
        <w:t xml:space="preserve"> в совершении преступления, предусмотренного </w:t>
      </w:r>
      <w:r w:rsidRPr="00D0507E" w:rsidR="008C3CC1">
        <w:rPr>
          <w:sz w:val="26"/>
          <w:szCs w:val="26"/>
        </w:rPr>
        <w:t xml:space="preserve">ч. </w:t>
      </w:r>
      <w:r w:rsidRPr="00D0507E" w:rsidR="00992FAE">
        <w:rPr>
          <w:sz w:val="26"/>
          <w:szCs w:val="26"/>
        </w:rPr>
        <w:t>1</w:t>
      </w:r>
      <w:r w:rsidRPr="00D0507E" w:rsidR="008C3CC1">
        <w:rPr>
          <w:sz w:val="26"/>
          <w:szCs w:val="26"/>
        </w:rPr>
        <w:t xml:space="preserve"> ст. </w:t>
      </w:r>
      <w:r w:rsidRPr="00D0507E" w:rsidR="00992FAE">
        <w:rPr>
          <w:sz w:val="26"/>
          <w:szCs w:val="26"/>
        </w:rPr>
        <w:t xml:space="preserve">175 </w:t>
      </w:r>
      <w:r w:rsidRPr="00D0507E">
        <w:rPr>
          <w:sz w:val="26"/>
          <w:szCs w:val="26"/>
        </w:rPr>
        <w:t>УК РФ,</w:t>
      </w:r>
    </w:p>
    <w:p w:rsidR="00C83131" w:rsidRPr="00D0507E" w:rsidP="00D0507E">
      <w:pPr>
        <w:widowControl w:val="0"/>
        <w:jc w:val="center"/>
        <w:rPr>
          <w:sz w:val="10"/>
          <w:szCs w:val="10"/>
        </w:rPr>
      </w:pPr>
    </w:p>
    <w:p w:rsidR="007C1BCC" w:rsidRPr="00D0507E" w:rsidP="00D0507E">
      <w:pPr>
        <w:widowControl w:val="0"/>
        <w:jc w:val="center"/>
        <w:rPr>
          <w:sz w:val="26"/>
          <w:szCs w:val="26"/>
        </w:rPr>
      </w:pPr>
      <w:r w:rsidRPr="00D0507E">
        <w:rPr>
          <w:sz w:val="26"/>
          <w:szCs w:val="26"/>
        </w:rPr>
        <w:t>УСТАНОВИЛ:</w:t>
      </w:r>
    </w:p>
    <w:p w:rsidR="007C1BCC" w:rsidRPr="00D0507E" w:rsidP="00D0507E">
      <w:pPr>
        <w:widowControl w:val="0"/>
        <w:jc w:val="center"/>
        <w:rPr>
          <w:sz w:val="10"/>
          <w:szCs w:val="10"/>
        </w:rPr>
      </w:pPr>
    </w:p>
    <w:p w:rsidR="004F3CE4" w:rsidRPr="00D0507E" w:rsidP="00D0507E">
      <w:pPr>
        <w:widowControl w:val="0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/</w:t>
      </w:r>
      <w:r w:rsidRPr="00D0507E" w:rsidR="007C1BCC">
        <w:rPr>
          <w:sz w:val="26"/>
          <w:szCs w:val="26"/>
        </w:rPr>
        <w:t xml:space="preserve"> совершил</w:t>
      </w:r>
      <w:r w:rsidRPr="00D0507E" w:rsidR="001E1371">
        <w:rPr>
          <w:sz w:val="26"/>
          <w:szCs w:val="26"/>
        </w:rPr>
        <w:t>а</w:t>
      </w:r>
      <w:r w:rsidRPr="00D0507E" w:rsidR="007C1BCC">
        <w:rPr>
          <w:sz w:val="26"/>
          <w:szCs w:val="26"/>
        </w:rPr>
        <w:t xml:space="preserve"> преступление, предусмотренн</w:t>
      </w:r>
      <w:r w:rsidRPr="00D0507E" w:rsidR="006814E6">
        <w:rPr>
          <w:sz w:val="26"/>
          <w:szCs w:val="26"/>
        </w:rPr>
        <w:t>ое</w:t>
      </w:r>
      <w:r w:rsidRPr="00D0507E" w:rsidR="007C1BCC">
        <w:rPr>
          <w:sz w:val="26"/>
          <w:szCs w:val="26"/>
        </w:rPr>
        <w:t xml:space="preserve"> ч. </w:t>
      </w:r>
      <w:r w:rsidRPr="00D0507E" w:rsidR="006814E6">
        <w:rPr>
          <w:sz w:val="26"/>
          <w:szCs w:val="26"/>
        </w:rPr>
        <w:t>1</w:t>
      </w:r>
      <w:r w:rsidRPr="00D0507E" w:rsidR="007C1BCC">
        <w:rPr>
          <w:sz w:val="26"/>
          <w:szCs w:val="26"/>
        </w:rPr>
        <w:t xml:space="preserve"> ст. </w:t>
      </w:r>
      <w:r w:rsidRPr="00D0507E" w:rsidR="006814E6">
        <w:rPr>
          <w:sz w:val="26"/>
          <w:szCs w:val="26"/>
        </w:rPr>
        <w:t>175</w:t>
      </w:r>
      <w:r w:rsidRPr="00D0507E" w:rsidR="007C1BCC">
        <w:rPr>
          <w:sz w:val="26"/>
          <w:szCs w:val="26"/>
        </w:rPr>
        <w:t xml:space="preserve"> УК РФ, то есть </w:t>
      </w:r>
      <w:r w:rsidRPr="00D0507E" w:rsidR="006814E6">
        <w:rPr>
          <w:sz w:val="26"/>
          <w:szCs w:val="26"/>
        </w:rPr>
        <w:t>заранее не обещанный сбыт имущества, заведомо добыто</w:t>
      </w:r>
      <w:r w:rsidRPr="00D0507E" w:rsidR="00297F5F">
        <w:rPr>
          <w:sz w:val="26"/>
          <w:szCs w:val="26"/>
        </w:rPr>
        <w:t>го</w:t>
      </w:r>
      <w:r w:rsidRPr="00D0507E" w:rsidR="006814E6">
        <w:rPr>
          <w:sz w:val="26"/>
          <w:szCs w:val="26"/>
        </w:rPr>
        <w:t xml:space="preserve"> преступным путем</w:t>
      </w:r>
      <w:r w:rsidRPr="00D0507E" w:rsidR="007C1BCC">
        <w:rPr>
          <w:sz w:val="26"/>
          <w:szCs w:val="26"/>
        </w:rPr>
        <w:t>.</w:t>
      </w:r>
    </w:p>
    <w:p w:rsidR="00C172F0" w:rsidRPr="00D0507E" w:rsidP="00D0507E">
      <w:pPr>
        <w:widowControl w:val="0"/>
        <w:ind w:firstLine="708"/>
        <w:jc w:val="both"/>
        <w:rPr>
          <w:color w:val="000000"/>
          <w:sz w:val="26"/>
          <w:szCs w:val="26"/>
          <w:lang w:bidi="ru-RU"/>
        </w:rPr>
      </w:pPr>
      <w:r w:rsidRPr="00D0507E">
        <w:rPr>
          <w:rStyle w:val="20"/>
          <w:rFonts w:eastAsia="Calibri"/>
          <w:sz w:val="26"/>
          <w:szCs w:val="26"/>
        </w:rPr>
        <w:t xml:space="preserve">Так, </w:t>
      </w:r>
      <w:r w:rsidRPr="00D0507E">
        <w:rPr>
          <w:color w:val="000000"/>
          <w:sz w:val="26"/>
          <w:szCs w:val="26"/>
          <w:lang w:bidi="ru-RU"/>
        </w:rPr>
        <w:t xml:space="preserve">29.07.2022г. примерно в 02.10ч., </w:t>
      </w:r>
      <w:r w:rsidR="00EA3F5E">
        <w:rPr>
          <w:sz w:val="28"/>
          <w:szCs w:val="28"/>
        </w:rPr>
        <w:t>/данные изъяты/</w:t>
      </w:r>
      <w:r w:rsidRPr="00D0507E">
        <w:rPr>
          <w:color w:val="000000"/>
          <w:sz w:val="26"/>
          <w:szCs w:val="26"/>
          <w:lang w:bidi="ru-RU"/>
        </w:rPr>
        <w:t xml:space="preserve">, находясь вблизи </w:t>
      </w:r>
      <w:r w:rsidR="00EA3F5E">
        <w:rPr>
          <w:sz w:val="28"/>
          <w:szCs w:val="28"/>
        </w:rPr>
        <w:t>/данные изъяты/</w:t>
      </w:r>
      <w:r w:rsidRPr="00D0507E">
        <w:rPr>
          <w:color w:val="000000"/>
          <w:sz w:val="26"/>
          <w:szCs w:val="26"/>
          <w:lang w:bidi="ru-RU"/>
        </w:rPr>
        <w:t xml:space="preserve"> по адресу: </w:t>
      </w:r>
      <w:r w:rsidR="00EA3F5E">
        <w:rPr>
          <w:sz w:val="28"/>
          <w:szCs w:val="28"/>
        </w:rPr>
        <w:t>/данные изъяты/</w:t>
      </w:r>
      <w:r w:rsidRPr="00D0507E">
        <w:rPr>
          <w:color w:val="000000"/>
          <w:sz w:val="26"/>
          <w:szCs w:val="26"/>
          <w:lang w:bidi="ru-RU"/>
        </w:rPr>
        <w:t xml:space="preserve">, встретила </w:t>
      </w:r>
      <w:r w:rsidR="00EA3F5E">
        <w:rPr>
          <w:sz w:val="28"/>
          <w:szCs w:val="28"/>
        </w:rPr>
        <w:t>/данные изъяты/</w:t>
      </w:r>
      <w:r w:rsidRPr="00D0507E">
        <w:rPr>
          <w:color w:val="000000"/>
          <w:sz w:val="26"/>
          <w:szCs w:val="26"/>
          <w:lang w:bidi="ru-RU"/>
        </w:rPr>
        <w:t xml:space="preserve">, который сообщил ей о совершенном им ранее преступлении, а именно - 29.07.2022г. примерно в 01.25ч. в </w:t>
      </w:r>
      <w:r w:rsidR="00EA3F5E">
        <w:rPr>
          <w:sz w:val="28"/>
          <w:szCs w:val="28"/>
        </w:rPr>
        <w:t>/данные изъяты/</w:t>
      </w:r>
      <w:r w:rsidRPr="00D0507E">
        <w:rPr>
          <w:color w:val="000000"/>
          <w:sz w:val="26"/>
          <w:szCs w:val="26"/>
          <w:lang w:bidi="ru-RU"/>
        </w:rPr>
        <w:t xml:space="preserve"> по адресу: </w:t>
      </w:r>
      <w:r w:rsidR="00EA3F5E">
        <w:rPr>
          <w:sz w:val="28"/>
          <w:szCs w:val="28"/>
        </w:rPr>
        <w:t>/данные изъяты/</w:t>
      </w:r>
      <w:r w:rsidRPr="00D0507E">
        <w:rPr>
          <w:color w:val="000000"/>
          <w:sz w:val="26"/>
          <w:szCs w:val="26"/>
          <w:lang w:bidi="ru-RU"/>
        </w:rPr>
        <w:t xml:space="preserve">, из палаты тайно похитил мобильный телефон марки </w:t>
      </w:r>
      <w:r w:rsidRPr="00D0507E">
        <w:rPr>
          <w:color w:val="000000"/>
          <w:sz w:val="26"/>
          <w:szCs w:val="26"/>
          <w:lang w:eastAsia="en-US" w:bidi="en-US"/>
        </w:rPr>
        <w:t>«</w:t>
      </w:r>
      <w:r w:rsidRPr="00D0507E">
        <w:rPr>
          <w:color w:val="000000"/>
          <w:sz w:val="26"/>
          <w:szCs w:val="26"/>
          <w:lang w:val="en-US" w:eastAsia="en-US" w:bidi="en-US"/>
        </w:rPr>
        <w:t>Xiaomi</w:t>
      </w:r>
      <w:r w:rsidRPr="00D0507E">
        <w:rPr>
          <w:color w:val="000000"/>
          <w:sz w:val="26"/>
          <w:szCs w:val="26"/>
          <w:lang w:eastAsia="en-US" w:bidi="en-US"/>
        </w:rPr>
        <w:t xml:space="preserve"> </w:t>
      </w:r>
      <w:r w:rsidRPr="00D0507E">
        <w:rPr>
          <w:color w:val="000000"/>
          <w:sz w:val="26"/>
          <w:szCs w:val="26"/>
          <w:lang w:val="en-US" w:eastAsia="en-US" w:bidi="en-US"/>
        </w:rPr>
        <w:t>Redmi</w:t>
      </w:r>
      <w:r w:rsidRPr="00D0507E">
        <w:rPr>
          <w:color w:val="000000"/>
          <w:sz w:val="26"/>
          <w:szCs w:val="26"/>
          <w:lang w:eastAsia="en-US" w:bidi="en-US"/>
        </w:rPr>
        <w:t xml:space="preserve"> </w:t>
      </w:r>
      <w:r w:rsidRPr="00D0507E">
        <w:rPr>
          <w:color w:val="000000"/>
          <w:sz w:val="26"/>
          <w:szCs w:val="26"/>
          <w:lang w:val="en-US" w:eastAsia="en-US" w:bidi="en-US"/>
        </w:rPr>
        <w:t>Note</w:t>
      </w:r>
      <w:r w:rsidRPr="00D0507E">
        <w:rPr>
          <w:color w:val="000000"/>
          <w:sz w:val="26"/>
          <w:szCs w:val="26"/>
          <w:lang w:eastAsia="en-US" w:bidi="en-US"/>
        </w:rPr>
        <w:t xml:space="preserve"> </w:t>
      </w:r>
      <w:r w:rsidRPr="00D0507E">
        <w:rPr>
          <w:color w:val="000000"/>
          <w:sz w:val="26"/>
          <w:szCs w:val="26"/>
          <w:lang w:bidi="ru-RU"/>
        </w:rPr>
        <w:t xml:space="preserve">8» в количестве 1 единицы, принадлежащие </w:t>
      </w:r>
      <w:r w:rsidR="00EA3F5E">
        <w:rPr>
          <w:sz w:val="28"/>
          <w:szCs w:val="28"/>
        </w:rPr>
        <w:t>/данные</w:t>
      </w:r>
      <w:r w:rsidR="00EA3F5E">
        <w:rPr>
          <w:sz w:val="28"/>
          <w:szCs w:val="28"/>
        </w:rPr>
        <w:t xml:space="preserve"> изъяты/</w:t>
      </w:r>
      <w:r w:rsidRPr="00D0507E">
        <w:rPr>
          <w:color w:val="000000"/>
          <w:sz w:val="26"/>
          <w:szCs w:val="26"/>
          <w:lang w:bidi="ru-RU"/>
        </w:rPr>
        <w:t xml:space="preserve">, в этот момент у </w:t>
      </w:r>
      <w:r w:rsidR="00EA3F5E">
        <w:rPr>
          <w:sz w:val="28"/>
          <w:szCs w:val="28"/>
        </w:rPr>
        <w:t xml:space="preserve">/данные </w:t>
      </w:r>
      <w:r w:rsidR="00EA3F5E">
        <w:rPr>
          <w:sz w:val="28"/>
          <w:szCs w:val="28"/>
        </w:rPr>
        <w:t>изъяты</w:t>
      </w:r>
      <w:r w:rsidR="00EA3F5E">
        <w:rPr>
          <w:sz w:val="28"/>
          <w:szCs w:val="28"/>
        </w:rPr>
        <w:t>/</w:t>
      </w:r>
      <w:r w:rsidRPr="00D0507E">
        <w:rPr>
          <w:color w:val="000000"/>
          <w:sz w:val="26"/>
          <w:szCs w:val="26"/>
          <w:lang w:bidi="ru-RU"/>
        </w:rPr>
        <w:t xml:space="preserve"> возник преступный умысел, направленный на заранее не обещанный сбыт имущества, заведомо добытого преступным путем. </w:t>
      </w:r>
    </w:p>
    <w:p w:rsidR="00C172F0" w:rsidRPr="00D0507E" w:rsidP="00D0507E">
      <w:pPr>
        <w:widowControl w:val="0"/>
        <w:ind w:firstLine="708"/>
        <w:jc w:val="both"/>
        <w:rPr>
          <w:sz w:val="26"/>
          <w:szCs w:val="26"/>
        </w:rPr>
      </w:pPr>
      <w:r w:rsidRPr="00D0507E">
        <w:rPr>
          <w:color w:val="000000"/>
          <w:sz w:val="26"/>
          <w:szCs w:val="26"/>
          <w:lang w:bidi="ru-RU"/>
        </w:rPr>
        <w:t xml:space="preserve">Так, </w:t>
      </w:r>
      <w:r w:rsidR="00EA3F5E">
        <w:rPr>
          <w:sz w:val="28"/>
          <w:szCs w:val="28"/>
        </w:rPr>
        <w:t>/данные изъяты/</w:t>
      </w:r>
      <w:r w:rsidRPr="00D0507E">
        <w:rPr>
          <w:color w:val="000000"/>
          <w:sz w:val="26"/>
          <w:szCs w:val="26"/>
          <w:lang w:bidi="ru-RU"/>
        </w:rPr>
        <w:t xml:space="preserve"> 29.07.2022г. примерно в 0140ч., более точного времени не установлено, находясь в помещении комиссионного магазина «Удача», расположенного по адресу: </w:t>
      </w:r>
      <w:r w:rsidR="00EA3F5E">
        <w:rPr>
          <w:sz w:val="28"/>
          <w:szCs w:val="28"/>
        </w:rPr>
        <w:t>/данные изъяты/</w:t>
      </w:r>
      <w:r w:rsidRPr="00D0507E">
        <w:rPr>
          <w:color w:val="000000"/>
          <w:sz w:val="26"/>
          <w:szCs w:val="26"/>
          <w:lang w:bidi="ru-RU"/>
        </w:rPr>
        <w:t xml:space="preserve">, реализуя внезапно возникший преступный умысел, направленный на заранее не обещанный сбыт имущества, заведомо добытого преступным путем, будучи осведомленной, что мобильный телефон марки </w:t>
      </w:r>
      <w:r w:rsidRPr="00D0507E">
        <w:rPr>
          <w:color w:val="000000"/>
          <w:sz w:val="26"/>
          <w:szCs w:val="26"/>
          <w:lang w:eastAsia="en-US" w:bidi="en-US"/>
        </w:rPr>
        <w:t>«</w:t>
      </w:r>
      <w:r w:rsidRPr="00D0507E">
        <w:rPr>
          <w:color w:val="000000"/>
          <w:sz w:val="26"/>
          <w:szCs w:val="26"/>
          <w:lang w:val="en-US" w:eastAsia="en-US" w:bidi="en-US"/>
        </w:rPr>
        <w:t>Xiaomi</w:t>
      </w:r>
      <w:r w:rsidRPr="00D0507E">
        <w:rPr>
          <w:color w:val="000000"/>
          <w:sz w:val="26"/>
          <w:szCs w:val="26"/>
          <w:lang w:eastAsia="en-US" w:bidi="en-US"/>
        </w:rPr>
        <w:t xml:space="preserve"> </w:t>
      </w:r>
      <w:r w:rsidRPr="00D0507E">
        <w:rPr>
          <w:color w:val="000000"/>
          <w:sz w:val="26"/>
          <w:szCs w:val="26"/>
          <w:lang w:val="en-US" w:eastAsia="en-US" w:bidi="en-US"/>
        </w:rPr>
        <w:t>Redmi</w:t>
      </w:r>
      <w:r w:rsidRPr="00D0507E">
        <w:rPr>
          <w:color w:val="000000"/>
          <w:sz w:val="26"/>
          <w:szCs w:val="26"/>
          <w:lang w:eastAsia="en-US" w:bidi="en-US"/>
        </w:rPr>
        <w:t xml:space="preserve"> </w:t>
      </w:r>
      <w:r w:rsidRPr="00D0507E">
        <w:rPr>
          <w:color w:val="000000"/>
          <w:sz w:val="26"/>
          <w:szCs w:val="26"/>
          <w:lang w:val="en-US" w:eastAsia="en-US" w:bidi="en-US"/>
        </w:rPr>
        <w:t>Note</w:t>
      </w:r>
      <w:r w:rsidRPr="00D0507E">
        <w:rPr>
          <w:color w:val="000000"/>
          <w:sz w:val="26"/>
          <w:szCs w:val="26"/>
          <w:lang w:eastAsia="en-US" w:bidi="en-US"/>
        </w:rPr>
        <w:t xml:space="preserve"> </w:t>
      </w:r>
      <w:r w:rsidRPr="00D0507E">
        <w:rPr>
          <w:color w:val="000000"/>
          <w:sz w:val="26"/>
          <w:szCs w:val="26"/>
          <w:lang w:bidi="ru-RU"/>
        </w:rPr>
        <w:t>8» являлся предметом преступного посягательства, руководствуясь корыстными мотивами, преследуя цель личного</w:t>
      </w:r>
      <w:r w:rsidRPr="00D0507E">
        <w:rPr>
          <w:color w:val="000000"/>
          <w:sz w:val="26"/>
          <w:szCs w:val="26"/>
          <w:lang w:bidi="ru-RU"/>
        </w:rPr>
        <w:t xml:space="preserve"> обогащения, сбыла похищенный мобильный телефон марки </w:t>
      </w:r>
      <w:r w:rsidRPr="00D0507E">
        <w:rPr>
          <w:color w:val="000000"/>
          <w:sz w:val="26"/>
          <w:szCs w:val="26"/>
          <w:lang w:eastAsia="en-US" w:bidi="en-US"/>
        </w:rPr>
        <w:t>«</w:t>
      </w:r>
      <w:r w:rsidRPr="00D0507E">
        <w:rPr>
          <w:color w:val="000000"/>
          <w:sz w:val="26"/>
          <w:szCs w:val="26"/>
          <w:lang w:val="en-US" w:eastAsia="en-US" w:bidi="en-US"/>
        </w:rPr>
        <w:t>Xiaomi</w:t>
      </w:r>
      <w:r w:rsidRPr="00D0507E">
        <w:rPr>
          <w:color w:val="000000"/>
          <w:sz w:val="26"/>
          <w:szCs w:val="26"/>
          <w:lang w:eastAsia="en-US" w:bidi="en-US"/>
        </w:rPr>
        <w:t xml:space="preserve"> </w:t>
      </w:r>
      <w:r w:rsidRPr="00D0507E">
        <w:rPr>
          <w:color w:val="000000"/>
          <w:sz w:val="26"/>
          <w:szCs w:val="26"/>
          <w:lang w:val="en-US" w:eastAsia="en-US" w:bidi="en-US"/>
        </w:rPr>
        <w:t>Redmi</w:t>
      </w:r>
      <w:r w:rsidRPr="00D0507E">
        <w:rPr>
          <w:color w:val="000000"/>
          <w:sz w:val="26"/>
          <w:szCs w:val="26"/>
          <w:lang w:eastAsia="en-US" w:bidi="en-US"/>
        </w:rPr>
        <w:t xml:space="preserve"> </w:t>
      </w:r>
      <w:r w:rsidRPr="00D0507E">
        <w:rPr>
          <w:color w:val="000000"/>
          <w:sz w:val="26"/>
          <w:szCs w:val="26"/>
          <w:lang w:val="en-US" w:eastAsia="en-US" w:bidi="en-US"/>
        </w:rPr>
        <w:t>Note</w:t>
      </w:r>
      <w:r w:rsidRPr="00D0507E">
        <w:rPr>
          <w:color w:val="000000"/>
          <w:sz w:val="26"/>
          <w:szCs w:val="26"/>
          <w:lang w:eastAsia="en-US" w:bidi="en-US"/>
        </w:rPr>
        <w:t xml:space="preserve"> </w:t>
      </w:r>
      <w:r w:rsidRPr="00D0507E">
        <w:rPr>
          <w:color w:val="000000"/>
          <w:sz w:val="26"/>
          <w:szCs w:val="26"/>
          <w:lang w:bidi="ru-RU"/>
        </w:rPr>
        <w:t xml:space="preserve">8», при этом предъявив свой паспорт гражданина Российской Федерации. Полученные за совершение вышеуказанных действий часть денежных средств в сумме 4000 рублей передала </w:t>
      </w:r>
      <w:r w:rsidR="00EA3F5E">
        <w:rPr>
          <w:sz w:val="28"/>
          <w:szCs w:val="28"/>
        </w:rPr>
        <w:t>/данные изъяты/</w:t>
      </w:r>
      <w:r w:rsidRPr="00D0507E">
        <w:rPr>
          <w:color w:val="000000"/>
          <w:sz w:val="26"/>
          <w:szCs w:val="26"/>
          <w:lang w:bidi="ru-RU"/>
        </w:rPr>
        <w:t xml:space="preserve">, оставшуюся часть денежных средств в сумме 500 рублей </w:t>
      </w:r>
      <w:r w:rsidR="00EA3F5E">
        <w:rPr>
          <w:sz w:val="28"/>
          <w:szCs w:val="28"/>
        </w:rPr>
        <w:t xml:space="preserve">/данные </w:t>
      </w:r>
      <w:r w:rsidR="00EA3F5E">
        <w:rPr>
          <w:sz w:val="28"/>
          <w:szCs w:val="28"/>
        </w:rPr>
        <w:t>изъяты</w:t>
      </w:r>
      <w:r w:rsidR="00EA3F5E">
        <w:rPr>
          <w:sz w:val="28"/>
          <w:szCs w:val="28"/>
        </w:rPr>
        <w:t>/</w:t>
      </w:r>
      <w:r w:rsidR="00EA3F5E">
        <w:rPr>
          <w:sz w:val="28"/>
          <w:szCs w:val="28"/>
        </w:rPr>
        <w:t xml:space="preserve"> </w:t>
      </w:r>
      <w:r w:rsidRPr="00D0507E">
        <w:rPr>
          <w:color w:val="000000"/>
          <w:sz w:val="26"/>
          <w:szCs w:val="26"/>
          <w:lang w:bidi="ru-RU"/>
        </w:rPr>
        <w:t>потратила на личные нужды.</w:t>
      </w:r>
    </w:p>
    <w:p w:rsidR="00C172F0" w:rsidRPr="00D0507E" w:rsidP="00D0507E">
      <w:pPr>
        <w:widowControl w:val="0"/>
        <w:ind w:firstLine="708"/>
        <w:jc w:val="both"/>
        <w:rPr>
          <w:sz w:val="26"/>
          <w:szCs w:val="26"/>
          <w:lang w:bidi="ru-RU"/>
        </w:rPr>
      </w:pPr>
      <w:r w:rsidRPr="00D0507E">
        <w:rPr>
          <w:sz w:val="26"/>
          <w:szCs w:val="26"/>
          <w:lang w:bidi="ru-RU"/>
        </w:rPr>
        <w:t xml:space="preserve">Данные действия </w:t>
      </w:r>
      <w:r w:rsidR="00EA3F5E">
        <w:rPr>
          <w:sz w:val="28"/>
          <w:szCs w:val="28"/>
        </w:rPr>
        <w:t xml:space="preserve">/данные </w:t>
      </w:r>
      <w:r w:rsidR="00EA3F5E">
        <w:rPr>
          <w:sz w:val="28"/>
          <w:szCs w:val="28"/>
        </w:rPr>
        <w:t>изъяты</w:t>
      </w:r>
      <w:r w:rsidR="00EA3F5E">
        <w:rPr>
          <w:sz w:val="28"/>
          <w:szCs w:val="28"/>
        </w:rPr>
        <w:t>/</w:t>
      </w:r>
      <w:r w:rsidRPr="00D0507E">
        <w:rPr>
          <w:sz w:val="26"/>
          <w:szCs w:val="26"/>
          <w:lang w:bidi="ru-RU"/>
        </w:rPr>
        <w:t xml:space="preserve"> квалифицированы органом дознания       </w:t>
      </w:r>
      <w:r w:rsidR="00D0507E">
        <w:rPr>
          <w:sz w:val="26"/>
          <w:szCs w:val="26"/>
          <w:lang w:bidi="ru-RU"/>
        </w:rPr>
        <w:t xml:space="preserve">    </w:t>
      </w:r>
      <w:r w:rsidRPr="00D0507E">
        <w:rPr>
          <w:sz w:val="26"/>
          <w:szCs w:val="26"/>
          <w:lang w:bidi="ru-RU"/>
        </w:rPr>
        <w:t xml:space="preserve">      по ч. 1 ст. 175 УК РФ, как заранее не обещанный сбыт имущества, заведомо добытого преступным путем.</w:t>
      </w:r>
    </w:p>
    <w:p w:rsidR="00C172F0" w:rsidRPr="00D0507E" w:rsidP="00D0507E">
      <w:pPr>
        <w:ind w:firstLine="686"/>
        <w:jc w:val="both"/>
        <w:rPr>
          <w:sz w:val="26"/>
          <w:szCs w:val="26"/>
        </w:rPr>
      </w:pPr>
      <w:r w:rsidRPr="00D0507E">
        <w:rPr>
          <w:sz w:val="26"/>
          <w:szCs w:val="26"/>
        </w:rPr>
        <w:t xml:space="preserve">В соответствии с требованиями ст. 314 УПК </w:t>
      </w:r>
      <w:r w:rsidRPr="00D0507E">
        <w:rPr>
          <w:sz w:val="26"/>
          <w:szCs w:val="26"/>
        </w:rPr>
        <w:t>РФ</w:t>
      </w:r>
      <w:r w:rsidRPr="00D0507E">
        <w:rPr>
          <w:sz w:val="26"/>
          <w:szCs w:val="26"/>
        </w:rPr>
        <w:t xml:space="preserve"> обвиняемый в совершении преступления вправе при наличии согласия государственного обвинителя, потерпевших </w:t>
      </w:r>
      <w:r w:rsidRPr="00D0507E">
        <w:rPr>
          <w:sz w:val="26"/>
          <w:szCs w:val="26"/>
        </w:rPr>
        <w:t xml:space="preserve">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C172F0" w:rsidRPr="00D0507E" w:rsidP="00D0507E">
      <w:pPr>
        <w:shd w:val="clear" w:color="auto" w:fill="FFFFFF"/>
        <w:ind w:right="28" w:firstLine="686"/>
        <w:jc w:val="both"/>
        <w:rPr>
          <w:sz w:val="26"/>
          <w:szCs w:val="26"/>
        </w:rPr>
      </w:pPr>
      <w:r w:rsidRPr="00D0507E">
        <w:rPr>
          <w:sz w:val="26"/>
          <w:szCs w:val="26"/>
        </w:rPr>
        <w:t xml:space="preserve">Подсудимая </w:t>
      </w:r>
      <w:r w:rsidR="00EA3F5E">
        <w:rPr>
          <w:sz w:val="28"/>
          <w:szCs w:val="28"/>
        </w:rPr>
        <w:t xml:space="preserve">/данные </w:t>
      </w:r>
      <w:r w:rsidR="00EA3F5E">
        <w:rPr>
          <w:sz w:val="28"/>
          <w:szCs w:val="28"/>
        </w:rPr>
        <w:t>изъяты/</w:t>
      </w:r>
      <w:r w:rsidR="00EA3F5E">
        <w:rPr>
          <w:sz w:val="28"/>
          <w:szCs w:val="28"/>
        </w:rPr>
        <w:t xml:space="preserve"> </w:t>
      </w:r>
      <w:r w:rsidRPr="00D0507E">
        <w:rPr>
          <w:sz w:val="26"/>
          <w:szCs w:val="26"/>
        </w:rPr>
        <w:t>по окончании предварительного следствия при ознакомлении с материалами дела заявила</w:t>
      </w:r>
      <w:r w:rsidRPr="00D0507E">
        <w:rPr>
          <w:sz w:val="26"/>
          <w:szCs w:val="26"/>
        </w:rPr>
        <w:t xml:space="preserve"> ходатайство о рассмотрении дела в особом порядке без судебного разбирательства.</w:t>
      </w:r>
    </w:p>
    <w:p w:rsidR="00C172F0" w:rsidRPr="00D0507E" w:rsidP="00D0507E">
      <w:pPr>
        <w:ind w:right="-6" w:firstLine="720"/>
        <w:jc w:val="both"/>
        <w:rPr>
          <w:sz w:val="26"/>
          <w:szCs w:val="26"/>
        </w:rPr>
      </w:pPr>
      <w:r w:rsidRPr="00D0507E">
        <w:rPr>
          <w:sz w:val="26"/>
          <w:szCs w:val="26"/>
        </w:rPr>
        <w:t xml:space="preserve">В судебном заседании подсудимая </w:t>
      </w:r>
      <w:r w:rsidR="00EA3F5E">
        <w:rPr>
          <w:sz w:val="28"/>
          <w:szCs w:val="28"/>
        </w:rPr>
        <w:t xml:space="preserve">/данные </w:t>
      </w:r>
      <w:r w:rsidR="00EA3F5E">
        <w:rPr>
          <w:sz w:val="28"/>
          <w:szCs w:val="28"/>
        </w:rPr>
        <w:t>изъяты/</w:t>
      </w:r>
      <w:r w:rsidRPr="00D0507E">
        <w:rPr>
          <w:sz w:val="26"/>
          <w:szCs w:val="26"/>
        </w:rPr>
        <w:t xml:space="preserve"> вину в предъявленном ей обвинении признала</w:t>
      </w:r>
      <w:r w:rsidRPr="00D0507E">
        <w:rPr>
          <w:sz w:val="26"/>
          <w:szCs w:val="26"/>
        </w:rPr>
        <w:t xml:space="preserve"> в полном объёме и подтвердила своё намерение о постановлении приговора без проведения судебного разбирательства, в порядке особого судопроизводства.</w:t>
      </w:r>
    </w:p>
    <w:p w:rsidR="00C172F0" w:rsidRPr="00D0507E" w:rsidP="00D0507E">
      <w:pPr>
        <w:shd w:val="clear" w:color="auto" w:fill="FFFFFF"/>
        <w:ind w:right="28" w:firstLine="686"/>
        <w:jc w:val="both"/>
        <w:rPr>
          <w:sz w:val="26"/>
          <w:szCs w:val="26"/>
        </w:rPr>
      </w:pPr>
      <w:r w:rsidRPr="00D0507E">
        <w:rPr>
          <w:sz w:val="26"/>
          <w:szCs w:val="26"/>
        </w:rPr>
        <w:t>Государственный обвинитель против заявленного ходатайства и применения особого порядка принятия судебного решения не возражала.</w:t>
      </w:r>
    </w:p>
    <w:p w:rsidR="00C172F0" w:rsidRPr="00D0507E" w:rsidP="00D0507E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D0507E">
        <w:rPr>
          <w:sz w:val="26"/>
          <w:szCs w:val="26"/>
        </w:rPr>
        <w:t xml:space="preserve">В судебном заседании мировой судья не усмотрел оснований сомневаться, что заявление о признании вины сделано подсудимой добровольно, после консультации с защитником, с полным пониманием предъявленного ей обвинения, и последствий такого заявления. Защитник подсудимого – адвокат </w:t>
      </w:r>
      <w:r w:rsidR="00EA3F5E">
        <w:rPr>
          <w:sz w:val="28"/>
          <w:szCs w:val="28"/>
        </w:rPr>
        <w:t xml:space="preserve">/данные </w:t>
      </w:r>
      <w:r w:rsidR="00EA3F5E">
        <w:rPr>
          <w:sz w:val="28"/>
          <w:szCs w:val="28"/>
        </w:rPr>
        <w:t>изъяты</w:t>
      </w:r>
      <w:r w:rsidR="00EA3F5E">
        <w:rPr>
          <w:sz w:val="28"/>
          <w:szCs w:val="28"/>
        </w:rPr>
        <w:t>/</w:t>
      </w:r>
      <w:r w:rsidRPr="00D0507E">
        <w:rPr>
          <w:sz w:val="26"/>
          <w:szCs w:val="26"/>
        </w:rPr>
        <w:t>не оспаривал законность и допустимость имеющихся в деле доказательств и не заявил о нарушении прав подсудимого в ходе предварительного следствия.</w:t>
      </w:r>
    </w:p>
    <w:p w:rsidR="00C172F0" w:rsidRPr="00D0507E" w:rsidP="00D0507E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D0507E">
        <w:rPr>
          <w:sz w:val="26"/>
          <w:szCs w:val="26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C172F0" w:rsidRPr="00D0507E" w:rsidP="00D0507E">
      <w:pPr>
        <w:pStyle w:val="BodyTextIndent"/>
        <w:tabs>
          <w:tab w:val="left" w:pos="567"/>
        </w:tabs>
        <w:spacing w:after="0"/>
        <w:ind w:left="0" w:firstLine="283"/>
        <w:jc w:val="both"/>
        <w:rPr>
          <w:sz w:val="26"/>
          <w:szCs w:val="26"/>
        </w:rPr>
      </w:pPr>
      <w:r w:rsidRPr="00D0507E">
        <w:rPr>
          <w:sz w:val="26"/>
          <w:szCs w:val="26"/>
        </w:rPr>
        <w:t xml:space="preserve">      Последствия постановления приговора в особом порядке принятия судебного решения подсудимо</w:t>
      </w:r>
      <w:r w:rsidRPr="00D0507E" w:rsidR="00A14471">
        <w:rPr>
          <w:sz w:val="26"/>
          <w:szCs w:val="26"/>
        </w:rPr>
        <w:t>й</w:t>
      </w:r>
      <w:r w:rsidRPr="00D0507E">
        <w:rPr>
          <w:sz w:val="26"/>
          <w:szCs w:val="26"/>
        </w:rPr>
        <w:t xml:space="preserve"> разъяснены судом и ему понятны.</w:t>
      </w:r>
    </w:p>
    <w:p w:rsidR="00C172F0" w:rsidRPr="00D0507E" w:rsidP="00D0507E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D0507E">
        <w:rPr>
          <w:sz w:val="26"/>
          <w:szCs w:val="26"/>
        </w:rPr>
        <w:t xml:space="preserve">Суд приходит к выводу, что обвинение, с которым </w:t>
      </w:r>
      <w:r w:rsidRPr="00D0507E">
        <w:rPr>
          <w:sz w:val="26"/>
          <w:szCs w:val="26"/>
        </w:rPr>
        <w:t>согласил</w:t>
      </w:r>
      <w:r w:rsidRPr="00D0507E" w:rsidR="00A14471">
        <w:rPr>
          <w:sz w:val="26"/>
          <w:szCs w:val="26"/>
        </w:rPr>
        <w:t>ась</w:t>
      </w:r>
      <w:r w:rsidRPr="00D0507E">
        <w:rPr>
          <w:sz w:val="26"/>
          <w:szCs w:val="26"/>
        </w:rPr>
        <w:t xml:space="preserve"> подсудим</w:t>
      </w:r>
      <w:r w:rsidRPr="00D0507E" w:rsidR="00A14471">
        <w:rPr>
          <w:sz w:val="26"/>
          <w:szCs w:val="26"/>
        </w:rPr>
        <w:t xml:space="preserve">ая </w:t>
      </w:r>
      <w:r w:rsidRPr="00EA3F5E" w:rsidR="00EA3F5E">
        <w:rPr>
          <w:sz w:val="26"/>
          <w:szCs w:val="26"/>
        </w:rPr>
        <w:t>/данные изъяты</w:t>
      </w:r>
      <w:r w:rsidRPr="00EA3F5E" w:rsidR="00EA3F5E">
        <w:rPr>
          <w:sz w:val="26"/>
          <w:szCs w:val="26"/>
        </w:rPr>
        <w:t>/</w:t>
      </w:r>
      <w:r w:rsidRPr="00D0507E">
        <w:rPr>
          <w:sz w:val="26"/>
          <w:szCs w:val="26"/>
        </w:rPr>
        <w:t>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C172F0" w:rsidRPr="00D0507E" w:rsidP="00D0507E">
      <w:pPr>
        <w:pStyle w:val="NoSpacing"/>
        <w:ind w:firstLine="708"/>
        <w:jc w:val="both"/>
        <w:rPr>
          <w:sz w:val="26"/>
          <w:szCs w:val="26"/>
        </w:rPr>
      </w:pPr>
      <w:r w:rsidRPr="00D0507E">
        <w:rPr>
          <w:sz w:val="26"/>
          <w:szCs w:val="26"/>
        </w:rPr>
        <w:t>Оценив всю совокупность представленных органами дознания доказательств, мировой судья исходит из фактически установленных в суде обстоятельств уголовного дела, признанных доказанными, и считает, что действия подсудимо</w:t>
      </w:r>
      <w:r w:rsidRPr="00D0507E" w:rsidR="00A14471">
        <w:rPr>
          <w:sz w:val="26"/>
          <w:szCs w:val="26"/>
        </w:rPr>
        <w:t xml:space="preserve">й </w:t>
      </w:r>
      <w:r w:rsidRPr="00EA3F5E" w:rsidR="00EA3F5E">
        <w:rPr>
          <w:sz w:val="26"/>
          <w:szCs w:val="26"/>
        </w:rPr>
        <w:t xml:space="preserve">/данные </w:t>
      </w:r>
      <w:r w:rsidRPr="00EA3F5E" w:rsidR="00EA3F5E">
        <w:rPr>
          <w:sz w:val="26"/>
          <w:szCs w:val="26"/>
        </w:rPr>
        <w:t>изъяты</w:t>
      </w:r>
      <w:r w:rsidRPr="00EA3F5E" w:rsidR="00EA3F5E">
        <w:rPr>
          <w:sz w:val="26"/>
          <w:szCs w:val="26"/>
        </w:rPr>
        <w:t>/</w:t>
      </w:r>
      <w:r w:rsidRPr="00D0507E">
        <w:rPr>
          <w:sz w:val="26"/>
          <w:szCs w:val="26"/>
        </w:rPr>
        <w:t>следует квалифицировать по ч. 1 ст. 175 УК РФ, то есть заранее не обещанный сбыт имущества, заведомо добытого преступным путем.</w:t>
      </w:r>
    </w:p>
    <w:p w:rsidR="00C172F0" w:rsidRPr="00D0507E" w:rsidP="00D0507E">
      <w:pPr>
        <w:pStyle w:val="NoSpacing"/>
        <w:ind w:firstLine="708"/>
        <w:jc w:val="both"/>
        <w:rPr>
          <w:sz w:val="26"/>
          <w:szCs w:val="26"/>
        </w:rPr>
      </w:pPr>
      <w:r w:rsidRPr="00D0507E">
        <w:rPr>
          <w:sz w:val="26"/>
          <w:szCs w:val="26"/>
        </w:rPr>
        <w:t xml:space="preserve">При решении вопроса о назначении наказания, суд в соответствии со             </w:t>
      </w:r>
      <w:r w:rsidR="00D0507E">
        <w:rPr>
          <w:sz w:val="26"/>
          <w:szCs w:val="26"/>
        </w:rPr>
        <w:t xml:space="preserve">   </w:t>
      </w:r>
      <w:r w:rsidRPr="00D0507E">
        <w:rPr>
          <w:sz w:val="26"/>
          <w:szCs w:val="26"/>
        </w:rPr>
        <w:t xml:space="preserve">   ст. 60 УК РФ учитывает характер и степень общественной опасности </w:t>
      </w:r>
      <w:r w:rsidRPr="00D0507E">
        <w:rPr>
          <w:sz w:val="26"/>
          <w:szCs w:val="26"/>
        </w:rPr>
        <w:t>преступления</w:t>
      </w:r>
      <w:r w:rsidRPr="00D0507E">
        <w:rPr>
          <w:sz w:val="26"/>
          <w:szCs w:val="26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C172F0" w:rsidRPr="00D0507E" w:rsidP="00D0507E">
      <w:pPr>
        <w:ind w:right="-6" w:firstLine="708"/>
        <w:jc w:val="both"/>
        <w:rPr>
          <w:sz w:val="26"/>
          <w:szCs w:val="26"/>
        </w:rPr>
      </w:pPr>
      <w:r w:rsidRPr="00D0507E">
        <w:rPr>
          <w:sz w:val="26"/>
          <w:szCs w:val="26"/>
        </w:rPr>
        <w:t xml:space="preserve">Совершенное </w:t>
      </w:r>
      <w:r w:rsidRPr="00EA3F5E" w:rsidR="00EA3F5E">
        <w:rPr>
          <w:sz w:val="26"/>
          <w:szCs w:val="26"/>
        </w:rPr>
        <w:t>/данные изъяты/</w:t>
      </w:r>
      <w:r w:rsidRPr="00D0507E">
        <w:rPr>
          <w:sz w:val="26"/>
          <w:szCs w:val="26"/>
        </w:rPr>
        <w:t xml:space="preserve"> преступление в соответствии со ст. 15 УК РФ относится к преступлениям небольшой тяжести.</w:t>
      </w:r>
    </w:p>
    <w:p w:rsidR="00C172F0" w:rsidRPr="00D0507E" w:rsidP="00D0507E">
      <w:pPr>
        <w:ind w:right="-6" w:firstLine="708"/>
        <w:jc w:val="both"/>
        <w:rPr>
          <w:sz w:val="26"/>
          <w:szCs w:val="26"/>
        </w:rPr>
      </w:pPr>
      <w:r w:rsidRPr="00D0507E">
        <w:rPr>
          <w:sz w:val="26"/>
          <w:szCs w:val="26"/>
        </w:rPr>
        <w:t xml:space="preserve">Судом также установлено, что </w:t>
      </w:r>
      <w:r w:rsidRPr="00EA3F5E" w:rsidR="00EA3F5E">
        <w:rPr>
          <w:sz w:val="26"/>
          <w:szCs w:val="26"/>
        </w:rPr>
        <w:t>/данные изъяты/</w:t>
      </w:r>
      <w:r w:rsidRPr="00D0507E">
        <w:rPr>
          <w:sz w:val="26"/>
          <w:szCs w:val="26"/>
        </w:rPr>
        <w:t xml:space="preserve"> ранее не </w:t>
      </w:r>
      <w:r w:rsidRPr="00D0507E">
        <w:rPr>
          <w:sz w:val="26"/>
          <w:szCs w:val="26"/>
        </w:rPr>
        <w:t>судим</w:t>
      </w:r>
      <w:r w:rsidRPr="00D0507E" w:rsidR="00A14471">
        <w:rPr>
          <w:sz w:val="26"/>
          <w:szCs w:val="26"/>
        </w:rPr>
        <w:t>а</w:t>
      </w:r>
      <w:r w:rsidRPr="00D0507E">
        <w:rPr>
          <w:sz w:val="26"/>
          <w:szCs w:val="26"/>
        </w:rPr>
        <w:t xml:space="preserve"> (</w:t>
      </w:r>
      <w:r w:rsidRPr="00D0507E">
        <w:rPr>
          <w:sz w:val="26"/>
          <w:szCs w:val="26"/>
        </w:rPr>
        <w:t>л.д</w:t>
      </w:r>
      <w:r w:rsidRPr="00D0507E">
        <w:rPr>
          <w:sz w:val="26"/>
          <w:szCs w:val="26"/>
        </w:rPr>
        <w:t xml:space="preserve">. </w:t>
      </w:r>
      <w:r w:rsidRPr="00D0507E" w:rsidR="00A14471">
        <w:rPr>
          <w:sz w:val="26"/>
          <w:szCs w:val="26"/>
        </w:rPr>
        <w:t xml:space="preserve">125-127, </w:t>
      </w:r>
      <w:r w:rsidR="00D0507E">
        <w:rPr>
          <w:sz w:val="26"/>
          <w:szCs w:val="26"/>
        </w:rPr>
        <w:t xml:space="preserve">  </w:t>
      </w:r>
      <w:r w:rsidRPr="00D0507E" w:rsidR="00A14471">
        <w:rPr>
          <w:sz w:val="26"/>
          <w:szCs w:val="26"/>
        </w:rPr>
        <w:t>130-131, 133-134</w:t>
      </w:r>
      <w:r w:rsidRPr="00D0507E">
        <w:rPr>
          <w:sz w:val="26"/>
          <w:szCs w:val="26"/>
        </w:rPr>
        <w:t xml:space="preserve">); на учете у врача-психиатра не состоит </w:t>
      </w:r>
      <w:r w:rsidRPr="00D0507E" w:rsidR="00A14471">
        <w:rPr>
          <w:sz w:val="26"/>
          <w:szCs w:val="26"/>
        </w:rPr>
        <w:t>(</w:t>
      </w:r>
      <w:r w:rsidRPr="00D0507E" w:rsidR="00A14471">
        <w:rPr>
          <w:sz w:val="26"/>
          <w:szCs w:val="26"/>
        </w:rPr>
        <w:t>л.д</w:t>
      </w:r>
      <w:r w:rsidRPr="00D0507E" w:rsidR="00A14471">
        <w:rPr>
          <w:sz w:val="26"/>
          <w:szCs w:val="26"/>
        </w:rPr>
        <w:t xml:space="preserve">. 122); </w:t>
      </w:r>
      <w:r w:rsidRPr="00D0507E" w:rsidR="00A14471">
        <w:rPr>
          <w:rStyle w:val="2"/>
          <w:rFonts w:eastAsia="Calibri"/>
          <w:b w:val="0"/>
        </w:rPr>
        <w:t xml:space="preserve">находится в </w:t>
      </w:r>
      <w:r w:rsidRPr="00EA3F5E" w:rsidR="00EA3F5E">
        <w:rPr>
          <w:sz w:val="26"/>
          <w:szCs w:val="26"/>
        </w:rPr>
        <w:t>/данные изъяты/</w:t>
      </w:r>
      <w:r w:rsidR="00EA3F5E">
        <w:rPr>
          <w:sz w:val="26"/>
          <w:szCs w:val="26"/>
        </w:rPr>
        <w:t xml:space="preserve"> </w:t>
      </w:r>
      <w:r w:rsidRPr="00D0507E" w:rsidR="00A14471">
        <w:rPr>
          <w:rStyle w:val="2"/>
          <w:rFonts w:eastAsia="Calibri"/>
          <w:b w:val="0"/>
        </w:rPr>
        <w:t xml:space="preserve">в реестре лиц, подлежащих диспансерному наблюдению с диагнозом: </w:t>
      </w:r>
      <w:r w:rsidRPr="00D0507E" w:rsidR="00A14471">
        <w:rPr>
          <w:rStyle w:val="2"/>
          <w:rFonts w:eastAsia="Calibri"/>
          <w:b w:val="0"/>
          <w:lang w:eastAsia="en-US" w:bidi="en-US"/>
        </w:rPr>
        <w:t>«</w:t>
      </w:r>
      <w:r w:rsidRPr="00D0507E" w:rsidR="00A14471">
        <w:rPr>
          <w:rStyle w:val="2"/>
          <w:rFonts w:eastAsia="Calibri"/>
          <w:b w:val="0"/>
          <w:lang w:val="en-US" w:eastAsia="en-US" w:bidi="en-US"/>
        </w:rPr>
        <w:t>F</w:t>
      </w:r>
      <w:r w:rsidRPr="00D0507E" w:rsidR="00A14471">
        <w:rPr>
          <w:rStyle w:val="2"/>
          <w:rFonts w:eastAsia="Calibri"/>
          <w:b w:val="0"/>
          <w:lang w:eastAsia="en-US" w:bidi="en-US"/>
        </w:rPr>
        <w:t xml:space="preserve">10.2» </w:t>
      </w:r>
      <w:r w:rsidRPr="00D0507E" w:rsidR="00A14471">
        <w:rPr>
          <w:rStyle w:val="2"/>
          <w:rFonts w:eastAsia="Calibri"/>
          <w:b w:val="0"/>
        </w:rPr>
        <w:t>с 2019 года</w:t>
      </w:r>
      <w:r w:rsidR="00D0507E">
        <w:rPr>
          <w:rStyle w:val="2"/>
          <w:rFonts w:eastAsia="Calibri"/>
          <w:b w:val="0"/>
        </w:rPr>
        <w:t xml:space="preserve"> </w:t>
      </w:r>
      <w:r w:rsidRPr="00D0507E" w:rsidR="00A14471">
        <w:rPr>
          <w:rStyle w:val="2"/>
          <w:rFonts w:eastAsia="Calibri"/>
          <w:b w:val="0"/>
        </w:rPr>
        <w:t>(</w:t>
      </w:r>
      <w:r w:rsidRPr="00D0507E" w:rsidR="00A14471">
        <w:rPr>
          <w:rStyle w:val="2"/>
          <w:rFonts w:eastAsia="Calibri"/>
          <w:b w:val="0"/>
        </w:rPr>
        <w:t>л.д</w:t>
      </w:r>
      <w:r w:rsidRPr="00D0507E" w:rsidR="00A14471">
        <w:rPr>
          <w:rStyle w:val="2"/>
          <w:rFonts w:eastAsia="Calibri"/>
          <w:b w:val="0"/>
        </w:rPr>
        <w:t>. 120). Согласно заключению амбулаторной судебно-</w:t>
      </w:r>
      <w:r w:rsidRPr="00D0507E" w:rsidR="00A14471">
        <w:rPr>
          <w:rStyle w:val="2"/>
          <w:rFonts w:eastAsia="Calibri"/>
          <w:b w:val="0"/>
        </w:rPr>
        <w:softHyphen/>
        <w:t xml:space="preserve">психиатрической экспертизы № </w:t>
      </w:r>
      <w:r w:rsidRPr="00EA3F5E" w:rsidR="00EA3F5E">
        <w:rPr>
          <w:sz w:val="26"/>
          <w:szCs w:val="26"/>
        </w:rPr>
        <w:t>/данные изъяты/</w:t>
      </w:r>
      <w:r w:rsidRPr="00D0507E" w:rsidR="00A14471">
        <w:rPr>
          <w:rStyle w:val="2"/>
          <w:rFonts w:eastAsia="Calibri"/>
          <w:b w:val="0"/>
        </w:rPr>
        <w:t xml:space="preserve"> </w:t>
      </w:r>
      <w:r w:rsidR="00D0507E">
        <w:rPr>
          <w:rStyle w:val="2"/>
          <w:rFonts w:eastAsia="Calibri"/>
          <w:b w:val="0"/>
        </w:rPr>
        <w:t xml:space="preserve">     </w:t>
      </w:r>
      <w:r w:rsidRPr="00D0507E" w:rsidR="00A14471">
        <w:rPr>
          <w:rStyle w:val="2"/>
          <w:rFonts w:eastAsia="Calibri"/>
          <w:b w:val="0"/>
        </w:rPr>
        <w:t xml:space="preserve">от </w:t>
      </w:r>
      <w:r w:rsidRPr="00EA3F5E" w:rsidR="00EA3F5E">
        <w:rPr>
          <w:sz w:val="26"/>
          <w:szCs w:val="26"/>
        </w:rPr>
        <w:t>/данные изъяты/</w:t>
      </w:r>
      <w:r w:rsidRPr="00D0507E" w:rsidR="00A14471">
        <w:rPr>
          <w:rStyle w:val="2"/>
          <w:rFonts w:eastAsia="Calibri"/>
          <w:b w:val="0"/>
        </w:rPr>
        <w:t>г. какого-либо психического расстройства (слабоумия, временного психического расстройства либо иного болезненного состояния психики) не выявляется как в настоящее время, так и не выявлялось в период инкриминируемого ей деяния</w:t>
      </w:r>
      <w:r w:rsidRPr="00D0507E" w:rsidR="00A14471">
        <w:rPr>
          <w:rStyle w:val="2"/>
          <w:rFonts w:eastAsia="Calibri"/>
          <w:b w:val="0"/>
        </w:rPr>
        <w:t>.</w:t>
      </w:r>
      <w:r w:rsidRPr="00D0507E" w:rsidR="00A14471">
        <w:rPr>
          <w:rStyle w:val="2"/>
          <w:rFonts w:eastAsia="Calibri"/>
          <w:b w:val="0"/>
        </w:rPr>
        <w:t xml:space="preserve"> </w:t>
      </w:r>
      <w:r w:rsidRPr="00EA3F5E" w:rsidR="00EA3F5E">
        <w:rPr>
          <w:sz w:val="26"/>
          <w:szCs w:val="26"/>
        </w:rPr>
        <w:t>/</w:t>
      </w:r>
      <w:r w:rsidRPr="00EA3F5E" w:rsidR="00EA3F5E">
        <w:rPr>
          <w:sz w:val="26"/>
          <w:szCs w:val="26"/>
        </w:rPr>
        <w:t>д</w:t>
      </w:r>
      <w:r w:rsidRPr="00EA3F5E" w:rsidR="00EA3F5E">
        <w:rPr>
          <w:sz w:val="26"/>
          <w:szCs w:val="26"/>
        </w:rPr>
        <w:t>анные изъяты/</w:t>
      </w:r>
      <w:r w:rsidRPr="00D0507E" w:rsidR="00A14471">
        <w:rPr>
          <w:rStyle w:val="2"/>
          <w:rFonts w:eastAsia="Calibri"/>
          <w:b w:val="0"/>
        </w:rPr>
        <w:t xml:space="preserve">в период инкриминируемого ей деяния могла осознавать фактический характер и общественную опасность своих действия и руководить ими, а также в настоящее время может осознавать фактический характер своих действий и руководить ими. В применении принудительных мер медицинского характера </w:t>
      </w:r>
      <w:r w:rsidRPr="00EA3F5E" w:rsidR="00EA3F5E">
        <w:rPr>
          <w:sz w:val="26"/>
          <w:szCs w:val="26"/>
        </w:rPr>
        <w:t xml:space="preserve">/данные </w:t>
      </w:r>
      <w:r w:rsidRPr="00EA3F5E" w:rsidR="00EA3F5E">
        <w:rPr>
          <w:sz w:val="26"/>
          <w:szCs w:val="26"/>
        </w:rPr>
        <w:t>изъяты</w:t>
      </w:r>
      <w:r w:rsidRPr="00EA3F5E" w:rsidR="00EA3F5E">
        <w:rPr>
          <w:sz w:val="26"/>
          <w:szCs w:val="26"/>
        </w:rPr>
        <w:t>/</w:t>
      </w:r>
      <w:r w:rsidRPr="00D0507E" w:rsidR="00A14471">
        <w:rPr>
          <w:rStyle w:val="2"/>
          <w:rFonts w:eastAsia="Calibri"/>
          <w:b w:val="0"/>
        </w:rPr>
        <w:t xml:space="preserve">не нуждается. У </w:t>
      </w:r>
      <w:r w:rsidRPr="00EA3F5E" w:rsidR="00EA3F5E">
        <w:rPr>
          <w:sz w:val="26"/>
          <w:szCs w:val="26"/>
        </w:rPr>
        <w:t xml:space="preserve">/данные </w:t>
      </w:r>
      <w:r w:rsidRPr="00EA3F5E" w:rsidR="00EA3F5E">
        <w:rPr>
          <w:sz w:val="26"/>
          <w:szCs w:val="26"/>
        </w:rPr>
        <w:t>изъяты</w:t>
      </w:r>
      <w:r w:rsidRPr="00EA3F5E" w:rsidR="00EA3F5E">
        <w:rPr>
          <w:sz w:val="26"/>
          <w:szCs w:val="26"/>
        </w:rPr>
        <w:t>/</w:t>
      </w:r>
      <w:r w:rsidR="00EA3F5E">
        <w:rPr>
          <w:sz w:val="26"/>
          <w:szCs w:val="26"/>
        </w:rPr>
        <w:t xml:space="preserve"> </w:t>
      </w:r>
      <w:r w:rsidRPr="00D0507E" w:rsidR="00A14471">
        <w:rPr>
          <w:rStyle w:val="2"/>
          <w:rFonts w:eastAsia="Calibri"/>
          <w:b w:val="0"/>
        </w:rPr>
        <w:t xml:space="preserve">выявляются Психические и поведенческие расстройства в результате </w:t>
      </w:r>
      <w:r w:rsidRPr="00D0507E" w:rsidR="00A14471">
        <w:rPr>
          <w:rStyle w:val="2"/>
          <w:rFonts w:eastAsia="Calibri"/>
          <w:b w:val="0"/>
        </w:rPr>
        <w:t xml:space="preserve">употребления алкоголя с синдромом зависимости (согласно Международной классификации болезней 10-го пересмотра), что соответствует диагнозу: «Хронический алкоголизм» (согласно Международной классификации болезней 9-го пересмотра). У </w:t>
      </w:r>
      <w:r w:rsidRPr="00EA3F5E" w:rsidR="00EA3F5E">
        <w:rPr>
          <w:sz w:val="26"/>
          <w:szCs w:val="26"/>
        </w:rPr>
        <w:t xml:space="preserve">/данные </w:t>
      </w:r>
      <w:r w:rsidRPr="00EA3F5E" w:rsidR="00EA3F5E">
        <w:rPr>
          <w:sz w:val="26"/>
          <w:szCs w:val="26"/>
        </w:rPr>
        <w:t>изъяты</w:t>
      </w:r>
      <w:r w:rsidRPr="00EA3F5E" w:rsidR="00EA3F5E">
        <w:rPr>
          <w:sz w:val="26"/>
          <w:szCs w:val="26"/>
        </w:rPr>
        <w:t>/</w:t>
      </w:r>
      <w:r w:rsidRPr="00D0507E" w:rsidR="00A14471">
        <w:rPr>
          <w:rStyle w:val="2"/>
          <w:rFonts w:eastAsia="Calibri"/>
          <w:b w:val="0"/>
        </w:rPr>
        <w:t xml:space="preserve"> не выявляется признаков Психических и поведенческих расстройств в результате употребления наркотических веществ с синдромом </w:t>
      </w:r>
      <w:r w:rsidRPr="00D0507E" w:rsidR="00A14471">
        <w:rPr>
          <w:color w:val="000000"/>
          <w:sz w:val="26"/>
          <w:szCs w:val="26"/>
          <w:lang w:bidi="ru-RU"/>
        </w:rPr>
        <w:t xml:space="preserve">зависимости (согласно Международной классификации болезней 10-го пересмотра), что соответствует диагнозу: «Наркомания» (согласно Международной классификации болезней 9-го пересмотра). Вопрос о нуждаемости в лечении по поводу алкоголизма и наркомании, а также о показаниях и противопоказаниях к нему не входит в компетенцию судебно-психиатрической экспертизы. По своему психическому состоянию </w:t>
      </w:r>
      <w:r w:rsidRPr="00EA3F5E" w:rsidR="00EA3F5E">
        <w:rPr>
          <w:sz w:val="26"/>
          <w:szCs w:val="26"/>
        </w:rPr>
        <w:t xml:space="preserve">/данные </w:t>
      </w:r>
      <w:r w:rsidRPr="00EA3F5E" w:rsidR="00EA3F5E">
        <w:rPr>
          <w:sz w:val="26"/>
          <w:szCs w:val="26"/>
        </w:rPr>
        <w:t>изъяты</w:t>
      </w:r>
      <w:r w:rsidRPr="00EA3F5E" w:rsidR="00EA3F5E">
        <w:rPr>
          <w:sz w:val="26"/>
          <w:szCs w:val="26"/>
        </w:rPr>
        <w:t>/</w:t>
      </w:r>
      <w:r w:rsidRPr="00D0507E" w:rsidR="00A14471">
        <w:rPr>
          <w:color w:val="000000"/>
          <w:sz w:val="26"/>
          <w:szCs w:val="26"/>
          <w:lang w:bidi="ru-RU"/>
        </w:rPr>
        <w:t xml:space="preserve">может участвовать в проведении следственных действий и в судебных заседаниях </w:t>
      </w:r>
      <w:r w:rsidR="00D0507E">
        <w:rPr>
          <w:color w:val="000000"/>
          <w:sz w:val="26"/>
          <w:szCs w:val="26"/>
          <w:lang w:bidi="ru-RU"/>
        </w:rPr>
        <w:t xml:space="preserve">    </w:t>
      </w:r>
      <w:r w:rsidRPr="00D0507E" w:rsidR="00A14471">
        <w:rPr>
          <w:color w:val="000000"/>
          <w:sz w:val="26"/>
          <w:szCs w:val="26"/>
          <w:lang w:bidi="ru-RU"/>
        </w:rPr>
        <w:t>(</w:t>
      </w:r>
      <w:r w:rsidRPr="00D0507E" w:rsidR="00A14471">
        <w:rPr>
          <w:color w:val="000000"/>
          <w:sz w:val="26"/>
          <w:szCs w:val="26"/>
          <w:lang w:bidi="ru-RU"/>
        </w:rPr>
        <w:t>л.д</w:t>
      </w:r>
      <w:r w:rsidRPr="00D0507E" w:rsidR="00A14471">
        <w:rPr>
          <w:color w:val="000000"/>
          <w:sz w:val="26"/>
          <w:szCs w:val="26"/>
          <w:lang w:bidi="ru-RU"/>
        </w:rPr>
        <w:t xml:space="preserve">. 106-109); по месту жительства характеризуется посредственно </w:t>
      </w:r>
      <w:r w:rsidRPr="00D0507E" w:rsidR="00A14471">
        <w:rPr>
          <w:sz w:val="26"/>
          <w:szCs w:val="26"/>
        </w:rPr>
        <w:t>(</w:t>
      </w:r>
      <w:r w:rsidRPr="00D0507E" w:rsidR="00A14471">
        <w:rPr>
          <w:sz w:val="26"/>
          <w:szCs w:val="26"/>
        </w:rPr>
        <w:t>л.д</w:t>
      </w:r>
      <w:r w:rsidRPr="00D0507E" w:rsidR="00A14471">
        <w:rPr>
          <w:sz w:val="26"/>
          <w:szCs w:val="26"/>
        </w:rPr>
        <w:t>. 1</w:t>
      </w:r>
      <w:r w:rsidRPr="00D0507E" w:rsidR="00A14471">
        <w:rPr>
          <w:color w:val="000000"/>
          <w:sz w:val="26"/>
          <w:szCs w:val="26"/>
          <w:lang w:bidi="ru-RU"/>
        </w:rPr>
        <w:t>3</w:t>
      </w:r>
      <w:r w:rsidRPr="00D0507E" w:rsidR="00A14471">
        <w:rPr>
          <w:sz w:val="26"/>
          <w:szCs w:val="26"/>
        </w:rPr>
        <w:t>5)</w:t>
      </w:r>
      <w:r w:rsidRPr="00D0507E">
        <w:rPr>
          <w:sz w:val="26"/>
          <w:szCs w:val="26"/>
        </w:rPr>
        <w:t>.</w:t>
      </w:r>
    </w:p>
    <w:p w:rsidR="00710775" w:rsidRPr="00D0507E" w:rsidP="00D0507E">
      <w:pPr>
        <w:ind w:right="-6"/>
        <w:jc w:val="both"/>
        <w:rPr>
          <w:sz w:val="26"/>
          <w:szCs w:val="26"/>
        </w:rPr>
      </w:pPr>
      <w:r w:rsidRPr="00D0507E">
        <w:rPr>
          <w:sz w:val="26"/>
          <w:szCs w:val="26"/>
        </w:rPr>
        <w:tab/>
      </w:r>
      <w:r w:rsidRPr="00D0507E">
        <w:rPr>
          <w:sz w:val="26"/>
          <w:szCs w:val="26"/>
        </w:rPr>
        <w:t xml:space="preserve">В качестве обстоятельств, смягчающих наказание подсудимому в соответствии с п. </w:t>
      </w:r>
      <w:r w:rsidRPr="00D0507E">
        <w:rPr>
          <w:sz w:val="26"/>
          <w:szCs w:val="26"/>
        </w:rPr>
        <w:t xml:space="preserve">«г», </w:t>
      </w:r>
      <w:r w:rsidRPr="00D0507E">
        <w:rPr>
          <w:sz w:val="26"/>
          <w:szCs w:val="26"/>
        </w:rPr>
        <w:t xml:space="preserve">«и» ч. 1 ст. 61 УК РФ мировой судья </w:t>
      </w:r>
      <w:r w:rsidRPr="00D0507E">
        <w:rPr>
          <w:sz w:val="26"/>
          <w:szCs w:val="26"/>
        </w:rPr>
        <w:t xml:space="preserve">признает наличие на иждивении малолетнего ребёнка: дочь </w:t>
      </w:r>
      <w:r w:rsidRPr="00EA3F5E" w:rsidR="00EA3F5E">
        <w:rPr>
          <w:sz w:val="26"/>
          <w:szCs w:val="26"/>
        </w:rPr>
        <w:t>/данные изъяты/</w:t>
      </w:r>
      <w:r w:rsidRPr="00D0507E">
        <w:rPr>
          <w:sz w:val="26"/>
          <w:szCs w:val="26"/>
        </w:rPr>
        <w:t xml:space="preserve">, </w:t>
      </w:r>
      <w:r w:rsidRPr="00EA3F5E" w:rsidR="00EA3F5E">
        <w:rPr>
          <w:sz w:val="26"/>
          <w:szCs w:val="26"/>
        </w:rPr>
        <w:t>/данные изъяты/</w:t>
      </w:r>
      <w:r w:rsidRPr="00D0507E">
        <w:rPr>
          <w:sz w:val="26"/>
          <w:szCs w:val="26"/>
        </w:rPr>
        <w:t>года рождения, её явку с повинной (</w:t>
      </w:r>
      <w:r w:rsidRPr="00D0507E">
        <w:rPr>
          <w:sz w:val="26"/>
          <w:szCs w:val="26"/>
        </w:rPr>
        <w:t>л.д</w:t>
      </w:r>
      <w:r w:rsidRPr="00D0507E">
        <w:rPr>
          <w:sz w:val="26"/>
          <w:szCs w:val="26"/>
        </w:rPr>
        <w:t>. 61) и активное способствование раскрытию и расследованию преступления, а в соответствии с ч. 2 ст. 61 УК РФ – признание вины и</w:t>
      </w:r>
      <w:r w:rsidRPr="00D0507E">
        <w:rPr>
          <w:sz w:val="26"/>
          <w:szCs w:val="26"/>
        </w:rPr>
        <w:t xml:space="preserve"> </w:t>
      </w:r>
      <w:r w:rsidRPr="00D0507E">
        <w:rPr>
          <w:sz w:val="26"/>
          <w:szCs w:val="26"/>
        </w:rPr>
        <w:t>чистосердечное</w:t>
      </w:r>
      <w:r w:rsidRPr="00D0507E">
        <w:rPr>
          <w:sz w:val="26"/>
          <w:szCs w:val="26"/>
        </w:rPr>
        <w:t xml:space="preserve"> раскаяние в </w:t>
      </w:r>
      <w:r w:rsidRPr="00D0507E">
        <w:rPr>
          <w:sz w:val="26"/>
          <w:szCs w:val="26"/>
        </w:rPr>
        <w:t>содеянном</w:t>
      </w:r>
      <w:r w:rsidRPr="00D0507E">
        <w:rPr>
          <w:sz w:val="26"/>
          <w:szCs w:val="26"/>
        </w:rPr>
        <w:t>.</w:t>
      </w:r>
    </w:p>
    <w:p w:rsidR="00C172F0" w:rsidRPr="00D0507E" w:rsidP="00D0507E">
      <w:pPr>
        <w:ind w:right="-6" w:firstLine="708"/>
        <w:jc w:val="both"/>
        <w:rPr>
          <w:sz w:val="26"/>
          <w:szCs w:val="26"/>
        </w:rPr>
      </w:pPr>
      <w:r w:rsidRPr="00D0507E">
        <w:rPr>
          <w:sz w:val="26"/>
          <w:szCs w:val="26"/>
        </w:rPr>
        <w:t>Обстоятельство, отягчающее наказание, судом не установлено.</w:t>
      </w:r>
    </w:p>
    <w:p w:rsidR="00C172F0" w:rsidRPr="00D0507E" w:rsidP="00D0507E">
      <w:pPr>
        <w:ind w:right="-6" w:firstLine="708"/>
        <w:jc w:val="both"/>
        <w:rPr>
          <w:sz w:val="26"/>
          <w:szCs w:val="26"/>
        </w:rPr>
      </w:pPr>
      <w:r w:rsidRPr="00D0507E">
        <w:rPr>
          <w:sz w:val="26"/>
          <w:szCs w:val="26"/>
        </w:rPr>
        <w:t>С учетом конкретных обстоятельств совершения преступления, его характера и степени общественной опасности, исследованных данных о личности подсудимо</w:t>
      </w:r>
      <w:r w:rsidRPr="00D0507E" w:rsidR="00710775">
        <w:rPr>
          <w:sz w:val="26"/>
          <w:szCs w:val="26"/>
        </w:rPr>
        <w:t>й</w:t>
      </w:r>
      <w:r w:rsidRPr="00D0507E">
        <w:rPr>
          <w:sz w:val="26"/>
          <w:szCs w:val="26"/>
        </w:rPr>
        <w:t>, котор</w:t>
      </w:r>
      <w:r w:rsidRPr="00D0507E" w:rsidR="00710775">
        <w:rPr>
          <w:sz w:val="26"/>
          <w:szCs w:val="26"/>
        </w:rPr>
        <w:t>ая</w:t>
      </w:r>
      <w:r w:rsidRPr="00D0507E">
        <w:rPr>
          <w:sz w:val="26"/>
          <w:szCs w:val="26"/>
        </w:rPr>
        <w:t xml:space="preserve"> при ознакомлении с обвинительным постановлением и материалами уголовного дела воспользовал</w:t>
      </w:r>
      <w:r w:rsidRPr="00D0507E" w:rsidR="00710775">
        <w:rPr>
          <w:sz w:val="26"/>
          <w:szCs w:val="26"/>
        </w:rPr>
        <w:t>ась</w:t>
      </w:r>
      <w:r w:rsidRPr="00D0507E">
        <w:rPr>
          <w:sz w:val="26"/>
          <w:szCs w:val="26"/>
        </w:rPr>
        <w:t xml:space="preserve"> правом, предусмотренным п. 2 ч. 5 ст. 217 УПК РФ о применении особого порядка судебного разбирательства, е</w:t>
      </w:r>
      <w:r w:rsidRPr="00D0507E" w:rsidR="00710775">
        <w:rPr>
          <w:sz w:val="26"/>
          <w:szCs w:val="26"/>
        </w:rPr>
        <w:t>ё</w:t>
      </w:r>
      <w:r w:rsidRPr="00D0507E">
        <w:rPr>
          <w:sz w:val="26"/>
          <w:szCs w:val="26"/>
        </w:rPr>
        <w:t xml:space="preserve"> отношения к содеянному, смягчающих наказание обстоятельств, принимая во внимание влияние назначенного наказания на исправление подсудимо</w:t>
      </w:r>
      <w:r w:rsidRPr="00D0507E" w:rsidR="00710775">
        <w:rPr>
          <w:sz w:val="26"/>
          <w:szCs w:val="26"/>
        </w:rPr>
        <w:t>й</w:t>
      </w:r>
      <w:r w:rsidRPr="00D0507E">
        <w:rPr>
          <w:sz w:val="26"/>
          <w:szCs w:val="26"/>
        </w:rPr>
        <w:t xml:space="preserve"> и условия жизни е</w:t>
      </w:r>
      <w:r w:rsidRPr="00D0507E" w:rsidR="00710775">
        <w:rPr>
          <w:sz w:val="26"/>
          <w:szCs w:val="26"/>
        </w:rPr>
        <w:t>ё</w:t>
      </w:r>
      <w:r w:rsidRPr="00D0507E">
        <w:rPr>
          <w:sz w:val="26"/>
          <w:szCs w:val="26"/>
        </w:rPr>
        <w:t xml:space="preserve"> семьи, е</w:t>
      </w:r>
      <w:r w:rsidRPr="00D0507E" w:rsidR="00710775">
        <w:rPr>
          <w:sz w:val="26"/>
          <w:szCs w:val="26"/>
        </w:rPr>
        <w:t>ё</w:t>
      </w:r>
      <w:r w:rsidRPr="00D0507E">
        <w:rPr>
          <w:sz w:val="26"/>
          <w:szCs w:val="26"/>
        </w:rPr>
        <w:t xml:space="preserve"> имущественное положение, суд </w:t>
      </w:r>
      <w:r w:rsidRPr="00D0507E">
        <w:rPr>
          <w:sz w:val="26"/>
          <w:szCs w:val="26"/>
        </w:rPr>
        <w:t xml:space="preserve">приходит к выводу о назначении подсудимому </w:t>
      </w:r>
      <w:r w:rsidRPr="00EA3F5E" w:rsidR="00EA3F5E">
        <w:rPr>
          <w:sz w:val="26"/>
          <w:szCs w:val="26"/>
        </w:rPr>
        <w:t>/данные изъяты</w:t>
      </w:r>
      <w:r w:rsidRPr="00EA3F5E" w:rsidR="00EA3F5E">
        <w:rPr>
          <w:sz w:val="26"/>
          <w:szCs w:val="26"/>
        </w:rPr>
        <w:t>/</w:t>
      </w:r>
      <w:r w:rsidRPr="00D0507E">
        <w:rPr>
          <w:sz w:val="26"/>
          <w:szCs w:val="26"/>
        </w:rPr>
        <w:t xml:space="preserve"> наказания в виде штрафа.</w:t>
      </w:r>
    </w:p>
    <w:p w:rsidR="00C172F0" w:rsidRPr="00D0507E" w:rsidP="00D0507E">
      <w:pPr>
        <w:ind w:right="-6" w:firstLine="708"/>
        <w:jc w:val="both"/>
        <w:rPr>
          <w:sz w:val="26"/>
          <w:szCs w:val="26"/>
        </w:rPr>
      </w:pPr>
      <w:r w:rsidRPr="00D0507E">
        <w:rPr>
          <w:sz w:val="26"/>
          <w:szCs w:val="26"/>
        </w:rPr>
        <w:t xml:space="preserve">Судом не установлено </w:t>
      </w:r>
      <w:r w:rsidRPr="00D0507E">
        <w:rPr>
          <w:sz w:val="26"/>
          <w:szCs w:val="26"/>
        </w:rPr>
        <w:t xml:space="preserve">обстоятельств, влекущих освобождение </w:t>
      </w:r>
      <w:r w:rsidRPr="00EA3F5E" w:rsidR="00EA3F5E">
        <w:rPr>
          <w:sz w:val="26"/>
          <w:szCs w:val="26"/>
        </w:rPr>
        <w:t>/данные изъяты</w:t>
      </w:r>
      <w:r w:rsidRPr="00EA3F5E" w:rsidR="00EA3F5E">
        <w:rPr>
          <w:sz w:val="26"/>
          <w:szCs w:val="26"/>
        </w:rPr>
        <w:t>/</w:t>
      </w:r>
      <w:r w:rsidRPr="00D0507E">
        <w:rPr>
          <w:sz w:val="26"/>
          <w:szCs w:val="26"/>
        </w:rPr>
        <w:t xml:space="preserve"> от уголовной ответственности или от наказания, предусмотренных</w:t>
      </w:r>
      <w:r w:rsidR="00D0507E">
        <w:rPr>
          <w:sz w:val="26"/>
          <w:szCs w:val="26"/>
        </w:rPr>
        <w:t xml:space="preserve"> </w:t>
      </w:r>
      <w:r w:rsidRPr="00D0507E">
        <w:rPr>
          <w:sz w:val="26"/>
          <w:szCs w:val="26"/>
        </w:rPr>
        <w:t>Главами 11 и 12 УК РФ.</w:t>
      </w:r>
    </w:p>
    <w:p w:rsidR="00710775" w:rsidRPr="00D0507E" w:rsidP="00D0507E">
      <w:pPr>
        <w:widowControl w:val="0"/>
        <w:ind w:firstLine="708"/>
        <w:jc w:val="both"/>
        <w:rPr>
          <w:sz w:val="26"/>
          <w:szCs w:val="26"/>
        </w:rPr>
      </w:pPr>
      <w:r w:rsidRPr="00D0507E">
        <w:rPr>
          <w:sz w:val="26"/>
          <w:szCs w:val="26"/>
        </w:rPr>
        <w:t xml:space="preserve">Вещественные доказательства: </w:t>
      </w:r>
    </w:p>
    <w:p w:rsidR="00710775" w:rsidRPr="00D0507E" w:rsidP="00D0507E">
      <w:pPr>
        <w:pStyle w:val="30"/>
        <w:shd w:val="clear" w:color="auto" w:fill="auto"/>
        <w:tabs>
          <w:tab w:val="left" w:pos="1722"/>
        </w:tabs>
        <w:spacing w:before="0" w:after="0" w:line="240" w:lineRule="auto"/>
        <w:ind w:firstLine="0"/>
        <w:jc w:val="both"/>
        <w:rPr>
          <w:b w:val="0"/>
        </w:rPr>
      </w:pPr>
      <w:r w:rsidRPr="00D0507E">
        <w:rPr>
          <w:b w:val="0"/>
          <w:color w:val="000000"/>
          <w:lang w:eastAsia="ru-RU" w:bidi="ru-RU"/>
        </w:rPr>
        <w:t xml:space="preserve">- мобильный телефон марки </w:t>
      </w:r>
      <w:r w:rsidRPr="00D0507E">
        <w:rPr>
          <w:b w:val="0"/>
          <w:color w:val="000000"/>
          <w:lang w:bidi="en-US"/>
        </w:rPr>
        <w:t>«</w:t>
      </w:r>
      <w:r w:rsidRPr="00D0507E">
        <w:rPr>
          <w:b w:val="0"/>
          <w:color w:val="000000"/>
          <w:lang w:val="en-US" w:bidi="en-US"/>
        </w:rPr>
        <w:t>Xiaomi</w:t>
      </w:r>
      <w:r w:rsidRPr="00D0507E">
        <w:rPr>
          <w:b w:val="0"/>
          <w:color w:val="000000"/>
          <w:lang w:bidi="en-US"/>
        </w:rPr>
        <w:t xml:space="preserve"> </w:t>
      </w:r>
      <w:r w:rsidRPr="00D0507E">
        <w:rPr>
          <w:b w:val="0"/>
          <w:color w:val="000000"/>
          <w:lang w:val="en-US" w:bidi="en-US"/>
        </w:rPr>
        <w:t>Redmi</w:t>
      </w:r>
      <w:r w:rsidRPr="00D0507E">
        <w:rPr>
          <w:b w:val="0"/>
          <w:color w:val="000000"/>
          <w:lang w:bidi="en-US"/>
        </w:rPr>
        <w:t xml:space="preserve"> </w:t>
      </w:r>
      <w:r w:rsidRPr="00D0507E">
        <w:rPr>
          <w:b w:val="0"/>
          <w:color w:val="000000"/>
          <w:lang w:val="en-US" w:bidi="en-US"/>
        </w:rPr>
        <w:t>Note</w:t>
      </w:r>
      <w:r w:rsidRPr="00D0507E">
        <w:rPr>
          <w:b w:val="0"/>
          <w:color w:val="000000"/>
          <w:lang w:bidi="en-US"/>
        </w:rPr>
        <w:t xml:space="preserve"> </w:t>
      </w:r>
      <w:r w:rsidRPr="00D0507E">
        <w:rPr>
          <w:b w:val="0"/>
          <w:color w:val="000000"/>
          <w:lang w:eastAsia="ru-RU" w:bidi="ru-RU"/>
        </w:rPr>
        <w:t xml:space="preserve">8», </w:t>
      </w:r>
      <w:r w:rsidRPr="00D0507E">
        <w:rPr>
          <w:b w:val="0"/>
          <w:color w:val="000000"/>
          <w:lang w:val="en-US" w:bidi="en-US"/>
        </w:rPr>
        <w:t>IMEI</w:t>
      </w:r>
      <w:r w:rsidRPr="00D0507E">
        <w:rPr>
          <w:b w:val="0"/>
          <w:color w:val="000000"/>
          <w:lang w:bidi="en-US"/>
        </w:rPr>
        <w:t xml:space="preserve">1: </w:t>
      </w:r>
      <w:r w:rsidRPr="00D0507E">
        <w:rPr>
          <w:b w:val="0"/>
          <w:color w:val="000000"/>
          <w:lang w:eastAsia="ru-RU" w:bidi="ru-RU"/>
        </w:rPr>
        <w:t>863102041927997/00,</w:t>
      </w:r>
      <w:r w:rsidR="00D0507E">
        <w:rPr>
          <w:b w:val="0"/>
          <w:color w:val="000000"/>
          <w:lang w:eastAsia="ru-RU" w:bidi="ru-RU"/>
        </w:rPr>
        <w:t xml:space="preserve"> </w:t>
      </w:r>
      <w:r w:rsidRPr="00D0507E">
        <w:rPr>
          <w:b w:val="0"/>
          <w:color w:val="000000"/>
          <w:lang w:eastAsia="ru-RU" w:bidi="ru-RU"/>
        </w:rPr>
        <w:t xml:space="preserve"> </w:t>
      </w:r>
      <w:r w:rsidRPr="00D0507E">
        <w:rPr>
          <w:b w:val="0"/>
          <w:color w:val="000000"/>
          <w:lang w:val="en-US" w:bidi="en-US"/>
        </w:rPr>
        <w:t>IMEI</w:t>
      </w:r>
      <w:r w:rsidRPr="00D0507E">
        <w:rPr>
          <w:b w:val="0"/>
          <w:color w:val="000000"/>
          <w:lang w:bidi="en-US"/>
        </w:rPr>
        <w:t xml:space="preserve">2: </w:t>
      </w:r>
      <w:r w:rsidRPr="00D0507E">
        <w:rPr>
          <w:b w:val="0"/>
          <w:color w:val="000000"/>
          <w:lang w:eastAsia="ru-RU" w:bidi="ru-RU"/>
        </w:rPr>
        <w:t>863102044427995/00</w:t>
      </w:r>
      <w:r w:rsidRPr="00D0507E">
        <w:rPr>
          <w:b w:val="0"/>
          <w:color w:val="000000"/>
          <w:lang w:bidi="en-US"/>
        </w:rPr>
        <w:t xml:space="preserve">, </w:t>
      </w:r>
      <w:r w:rsidRPr="00D0507E">
        <w:rPr>
          <w:b w:val="0"/>
        </w:rPr>
        <w:t>признанный вещественным доказательством и</w:t>
      </w:r>
      <w:r w:rsidRPr="00D0507E">
        <w:rPr>
          <w:b w:val="0"/>
          <w:color w:val="000000"/>
          <w:lang w:bidi="en-US"/>
        </w:rPr>
        <w:t xml:space="preserve"> </w:t>
      </w:r>
      <w:r w:rsidRPr="00D0507E">
        <w:rPr>
          <w:b w:val="0"/>
          <w:color w:val="000000"/>
          <w:lang w:eastAsia="ru-RU" w:bidi="ru-RU"/>
        </w:rPr>
        <w:t xml:space="preserve">переданный на хранение законному владельцу </w:t>
      </w:r>
      <w:r w:rsidRPr="00EA3F5E" w:rsidR="00EA3F5E">
        <w:rPr>
          <w:b w:val="0"/>
        </w:rPr>
        <w:t>/данные изъяты/</w:t>
      </w:r>
      <w:r w:rsidRPr="00D0507E">
        <w:rPr>
          <w:b w:val="0"/>
          <w:color w:val="000000"/>
          <w:lang w:eastAsia="ru-RU" w:bidi="ru-RU"/>
        </w:rPr>
        <w:t xml:space="preserve"> (</w:t>
      </w:r>
      <w:r w:rsidRPr="00D0507E">
        <w:rPr>
          <w:b w:val="0"/>
          <w:color w:val="000000"/>
          <w:lang w:eastAsia="ru-RU" w:bidi="ru-RU"/>
        </w:rPr>
        <w:t>л.д</w:t>
      </w:r>
      <w:r w:rsidRPr="00D0507E">
        <w:rPr>
          <w:b w:val="0"/>
          <w:color w:val="000000"/>
          <w:lang w:eastAsia="ru-RU" w:bidi="ru-RU"/>
        </w:rPr>
        <w:t>. 80)</w:t>
      </w:r>
      <w:r w:rsidRPr="00D0507E">
        <w:rPr>
          <w:b w:val="0"/>
        </w:rPr>
        <w:t xml:space="preserve"> – после вступления приговора в законную силу надлежит оставить законному владельцу</w:t>
      </w:r>
      <w:r w:rsidRPr="00D0507E">
        <w:rPr>
          <w:b w:val="0"/>
          <w:color w:val="000000"/>
          <w:lang w:eastAsia="ru-RU" w:bidi="ru-RU"/>
        </w:rPr>
        <w:t>;</w:t>
      </w:r>
    </w:p>
    <w:p w:rsidR="00710775" w:rsidRPr="00D0507E" w:rsidP="00D0507E">
      <w:pPr>
        <w:widowControl w:val="0"/>
        <w:jc w:val="both"/>
        <w:rPr>
          <w:sz w:val="26"/>
          <w:szCs w:val="26"/>
        </w:rPr>
      </w:pPr>
      <w:r w:rsidRPr="00D0507E">
        <w:rPr>
          <w:color w:val="000000"/>
          <w:sz w:val="26"/>
          <w:szCs w:val="26"/>
          <w:lang w:bidi="ru-RU"/>
        </w:rPr>
        <w:t xml:space="preserve">- копия товарного чека № 000044136 от 01 августа 2022 года, копия договора комиссии № Гаг-0213913 от 29 июля 2022 года, </w:t>
      </w:r>
      <w:r w:rsidRPr="00D0507E">
        <w:rPr>
          <w:sz w:val="26"/>
          <w:szCs w:val="26"/>
        </w:rPr>
        <w:t>признанные вещественными доказательствами и хранятся в материалах уголовного дела (</w:t>
      </w:r>
      <w:r w:rsidRPr="00D0507E">
        <w:rPr>
          <w:sz w:val="26"/>
          <w:szCs w:val="26"/>
        </w:rPr>
        <w:t>л.д</w:t>
      </w:r>
      <w:r w:rsidRPr="00D0507E">
        <w:rPr>
          <w:sz w:val="26"/>
          <w:szCs w:val="26"/>
        </w:rPr>
        <w:t>. 68) – после вступления приговора в законную силу надлежит хранить при материалах уголовного дела.</w:t>
      </w:r>
    </w:p>
    <w:p w:rsidR="00C172F0" w:rsidRPr="00D0507E" w:rsidP="00D0507E">
      <w:pPr>
        <w:ind w:right="61" w:firstLine="708"/>
        <w:jc w:val="both"/>
        <w:rPr>
          <w:sz w:val="26"/>
          <w:szCs w:val="26"/>
        </w:rPr>
      </w:pPr>
      <w:r w:rsidRPr="00D0507E">
        <w:rPr>
          <w:sz w:val="26"/>
          <w:szCs w:val="26"/>
        </w:rPr>
        <w:t>Гражданский иск по делу не заявлен.</w:t>
      </w:r>
    </w:p>
    <w:p w:rsidR="00C172F0" w:rsidRPr="00D0507E" w:rsidP="00D0507E">
      <w:pPr>
        <w:ind w:right="-6" w:firstLine="708"/>
        <w:jc w:val="both"/>
        <w:rPr>
          <w:sz w:val="26"/>
          <w:szCs w:val="26"/>
        </w:rPr>
      </w:pPr>
      <w:r w:rsidRPr="00D0507E">
        <w:rPr>
          <w:sz w:val="26"/>
          <w:szCs w:val="26"/>
        </w:rPr>
        <w:t xml:space="preserve">Процессуальными издержками по делу согласно ст. 131 УПК РФ являются расходы, связанные с оплатой труда адвоката </w:t>
      </w:r>
      <w:r w:rsidRPr="00EA3F5E" w:rsidR="00EA3F5E">
        <w:rPr>
          <w:sz w:val="26"/>
          <w:szCs w:val="26"/>
        </w:rPr>
        <w:t>/данные изъяты/</w:t>
      </w:r>
      <w:r w:rsidRPr="00D0507E">
        <w:rPr>
          <w:sz w:val="26"/>
          <w:szCs w:val="26"/>
        </w:rPr>
        <w:t xml:space="preserve"> осуществлявше</w:t>
      </w:r>
      <w:r w:rsidRPr="00D0507E" w:rsidR="00710775">
        <w:rPr>
          <w:sz w:val="26"/>
          <w:szCs w:val="26"/>
        </w:rPr>
        <w:t>го</w:t>
      </w:r>
      <w:r w:rsidRPr="00D0507E">
        <w:rPr>
          <w:sz w:val="26"/>
          <w:szCs w:val="26"/>
        </w:rPr>
        <w:t xml:space="preserve"> защиту интересов </w:t>
      </w:r>
      <w:r w:rsidRPr="00EA3F5E" w:rsidR="00EA3F5E">
        <w:rPr>
          <w:sz w:val="26"/>
          <w:szCs w:val="26"/>
        </w:rPr>
        <w:t>/данные изъяты/</w:t>
      </w:r>
      <w:r w:rsidRPr="00D0507E">
        <w:rPr>
          <w:sz w:val="26"/>
          <w:szCs w:val="26"/>
        </w:rPr>
        <w:t xml:space="preserve"> по назначению суда, которые на основании ч. 1</w:t>
      </w:r>
      <w:r w:rsidR="00D0507E">
        <w:rPr>
          <w:sz w:val="26"/>
          <w:szCs w:val="26"/>
        </w:rPr>
        <w:t xml:space="preserve">                      </w:t>
      </w:r>
      <w:r w:rsidRPr="00D0507E">
        <w:rPr>
          <w:sz w:val="26"/>
          <w:szCs w:val="26"/>
        </w:rPr>
        <w:t xml:space="preserve"> ст. 132 УПК РФ подлежат возмещению за счет средств федерального бюджета и взысканию с </w:t>
      </w:r>
      <w:r w:rsidRPr="00EA3F5E" w:rsidR="00EA3F5E">
        <w:rPr>
          <w:sz w:val="26"/>
          <w:szCs w:val="26"/>
        </w:rPr>
        <w:t xml:space="preserve">/данные </w:t>
      </w:r>
      <w:r w:rsidRPr="00EA3F5E" w:rsidR="00EA3F5E">
        <w:rPr>
          <w:sz w:val="26"/>
          <w:szCs w:val="26"/>
        </w:rPr>
        <w:t>изъяты</w:t>
      </w:r>
      <w:r w:rsidRPr="00EA3F5E" w:rsidR="00EA3F5E">
        <w:rPr>
          <w:sz w:val="26"/>
          <w:szCs w:val="26"/>
        </w:rPr>
        <w:t>/</w:t>
      </w:r>
      <w:r w:rsidR="00EA3F5E">
        <w:rPr>
          <w:sz w:val="26"/>
          <w:szCs w:val="26"/>
        </w:rPr>
        <w:t xml:space="preserve"> </w:t>
      </w:r>
      <w:r w:rsidRPr="00D0507E">
        <w:rPr>
          <w:sz w:val="26"/>
          <w:szCs w:val="26"/>
        </w:rPr>
        <w:t>не подлежат. В силу ч. 3 ст. 313 УПК РФ о размере вознаграждения выносится отдельное постановление.</w:t>
      </w:r>
    </w:p>
    <w:p w:rsidR="00C172F0" w:rsidRPr="00D0507E" w:rsidP="00D0507E">
      <w:pPr>
        <w:ind w:right="-6" w:firstLine="708"/>
        <w:jc w:val="both"/>
        <w:rPr>
          <w:sz w:val="26"/>
          <w:szCs w:val="26"/>
        </w:rPr>
      </w:pPr>
      <w:r w:rsidRPr="00D0507E">
        <w:rPr>
          <w:sz w:val="26"/>
          <w:szCs w:val="26"/>
        </w:rPr>
        <w:t xml:space="preserve">Основания применения меры пресечения в виде подписки о невыезде в отношении </w:t>
      </w:r>
      <w:r w:rsidRPr="00EA3F5E" w:rsidR="00EA3F5E">
        <w:rPr>
          <w:sz w:val="26"/>
          <w:szCs w:val="26"/>
        </w:rPr>
        <w:t xml:space="preserve">/данные </w:t>
      </w:r>
      <w:r w:rsidRPr="00EA3F5E" w:rsidR="00EA3F5E">
        <w:rPr>
          <w:sz w:val="26"/>
          <w:szCs w:val="26"/>
        </w:rPr>
        <w:t>изъяты</w:t>
      </w:r>
      <w:r w:rsidRPr="00EA3F5E" w:rsidR="00EA3F5E">
        <w:rPr>
          <w:sz w:val="26"/>
          <w:szCs w:val="26"/>
        </w:rPr>
        <w:t>/</w:t>
      </w:r>
      <w:r w:rsidRPr="00D0507E">
        <w:rPr>
          <w:sz w:val="26"/>
          <w:szCs w:val="26"/>
        </w:rPr>
        <w:t xml:space="preserve"> не изменились и не отпали, в связи с чем, до вступления приговора в законную силу, данная мера пресечения в отношении него подлежит оставлению без изменения.</w:t>
      </w:r>
    </w:p>
    <w:p w:rsidR="00083934" w:rsidRPr="00D0507E" w:rsidP="00D0507E">
      <w:pPr>
        <w:widowControl w:val="0"/>
        <w:ind w:firstLine="708"/>
        <w:jc w:val="both"/>
        <w:rPr>
          <w:sz w:val="26"/>
          <w:szCs w:val="26"/>
        </w:rPr>
      </w:pPr>
      <w:r w:rsidRPr="00D0507E">
        <w:rPr>
          <w:sz w:val="26"/>
          <w:szCs w:val="26"/>
        </w:rPr>
        <w:t xml:space="preserve">На основании изложенного и руководствуясь ст. ст. 303-304, 307-309 УПК РФ, </w:t>
      </w:r>
      <w:r w:rsidRPr="00D0507E">
        <w:rPr>
          <w:sz w:val="26"/>
          <w:szCs w:val="26"/>
        </w:rPr>
        <w:t xml:space="preserve">мировой судья, -    </w:t>
      </w:r>
    </w:p>
    <w:p w:rsidR="007C1BCC" w:rsidRPr="00D0507E" w:rsidP="00D0507E">
      <w:pPr>
        <w:widowControl w:val="0"/>
        <w:jc w:val="center"/>
        <w:rPr>
          <w:sz w:val="10"/>
          <w:szCs w:val="10"/>
        </w:rPr>
      </w:pPr>
    </w:p>
    <w:p w:rsidR="00047738" w:rsidRPr="00D0507E" w:rsidP="00D0507E">
      <w:pPr>
        <w:widowControl w:val="0"/>
        <w:jc w:val="center"/>
        <w:rPr>
          <w:sz w:val="26"/>
          <w:szCs w:val="26"/>
        </w:rPr>
      </w:pPr>
      <w:r w:rsidRPr="00D0507E">
        <w:rPr>
          <w:sz w:val="26"/>
          <w:szCs w:val="26"/>
        </w:rPr>
        <w:t>ПРИГОВОРИЛ:</w:t>
      </w:r>
    </w:p>
    <w:p w:rsidR="00047738" w:rsidRPr="00D0507E" w:rsidP="00D0507E">
      <w:pPr>
        <w:widowControl w:val="0"/>
        <w:jc w:val="center"/>
        <w:rPr>
          <w:sz w:val="10"/>
          <w:szCs w:val="10"/>
        </w:rPr>
      </w:pPr>
    </w:p>
    <w:p w:rsidR="00CB5282" w:rsidRPr="00D0507E" w:rsidP="00D0507E">
      <w:pPr>
        <w:pStyle w:val="NoSpacing"/>
        <w:ind w:firstLine="708"/>
        <w:jc w:val="both"/>
        <w:rPr>
          <w:sz w:val="26"/>
          <w:szCs w:val="26"/>
        </w:rPr>
      </w:pPr>
      <w:r w:rsidRPr="00EA3F5E">
        <w:rPr>
          <w:sz w:val="26"/>
          <w:szCs w:val="26"/>
        </w:rPr>
        <w:t>/данные изъяты/</w:t>
      </w:r>
      <w:r>
        <w:rPr>
          <w:sz w:val="26"/>
          <w:szCs w:val="26"/>
        </w:rPr>
        <w:t xml:space="preserve"> </w:t>
      </w:r>
      <w:r w:rsidRPr="00D0507E">
        <w:rPr>
          <w:sz w:val="26"/>
          <w:szCs w:val="26"/>
          <w:shd w:val="clear" w:color="auto" w:fill="FFFFFF"/>
        </w:rPr>
        <w:t>признать виновн</w:t>
      </w:r>
      <w:r w:rsidRPr="00D0507E" w:rsidR="00186A30">
        <w:rPr>
          <w:sz w:val="26"/>
          <w:szCs w:val="26"/>
          <w:shd w:val="clear" w:color="auto" w:fill="FFFFFF"/>
        </w:rPr>
        <w:t>ой</w:t>
      </w:r>
      <w:r w:rsidRPr="00D0507E">
        <w:rPr>
          <w:sz w:val="26"/>
          <w:szCs w:val="26"/>
          <w:shd w:val="clear" w:color="auto" w:fill="FFFFFF"/>
        </w:rPr>
        <w:t xml:space="preserve"> в совершении преступления, предусмотренного</w:t>
      </w:r>
      <w:r w:rsidRPr="00D0507E">
        <w:rPr>
          <w:sz w:val="26"/>
          <w:szCs w:val="26"/>
        </w:rPr>
        <w:t xml:space="preserve"> ч. 1 ст. 1</w:t>
      </w:r>
      <w:r w:rsidRPr="00D0507E" w:rsidR="009836FE">
        <w:rPr>
          <w:sz w:val="26"/>
          <w:szCs w:val="26"/>
        </w:rPr>
        <w:t>75</w:t>
      </w:r>
      <w:r w:rsidRPr="00D0507E">
        <w:rPr>
          <w:sz w:val="26"/>
          <w:szCs w:val="26"/>
        </w:rPr>
        <w:t xml:space="preserve"> УК РФ</w:t>
      </w:r>
      <w:r w:rsidRPr="00D0507E">
        <w:rPr>
          <w:sz w:val="26"/>
          <w:szCs w:val="26"/>
          <w:shd w:val="clear" w:color="auto" w:fill="FFFFFF"/>
        </w:rPr>
        <w:t xml:space="preserve">, </w:t>
      </w:r>
      <w:r w:rsidRPr="00D0507E">
        <w:rPr>
          <w:sz w:val="26"/>
          <w:szCs w:val="26"/>
        </w:rPr>
        <w:t>и назначить е</w:t>
      </w:r>
      <w:r w:rsidRPr="00D0507E" w:rsidR="00186A30">
        <w:rPr>
          <w:sz w:val="26"/>
          <w:szCs w:val="26"/>
        </w:rPr>
        <w:t>й</w:t>
      </w:r>
      <w:r w:rsidRPr="00D0507E">
        <w:rPr>
          <w:sz w:val="26"/>
          <w:szCs w:val="26"/>
        </w:rPr>
        <w:t xml:space="preserve"> наказание в виде штрафа </w:t>
      </w:r>
      <w:r w:rsidR="00D0507E">
        <w:rPr>
          <w:sz w:val="26"/>
          <w:szCs w:val="26"/>
        </w:rPr>
        <w:t xml:space="preserve">               </w:t>
      </w:r>
      <w:r w:rsidRPr="00D0507E">
        <w:rPr>
          <w:sz w:val="26"/>
          <w:szCs w:val="26"/>
        </w:rPr>
        <w:t>в размере 5000 (пять тысяч) рублей.</w:t>
      </w:r>
    </w:p>
    <w:p w:rsidR="00D0507E" w:rsidRPr="00D0507E" w:rsidP="00D0507E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D0507E">
        <w:rPr>
          <w:sz w:val="26"/>
          <w:szCs w:val="26"/>
          <w:shd w:val="clear" w:color="auto" w:fill="FFFFFF"/>
        </w:rPr>
        <w:t xml:space="preserve">Оплата штрафа должна быть произведена </w:t>
      </w:r>
      <w:r w:rsidRPr="00D0507E">
        <w:rPr>
          <w:sz w:val="26"/>
          <w:szCs w:val="26"/>
        </w:rPr>
        <w:t>в течение 60 дней со дня вступления приговора суда в законную силу.</w:t>
      </w:r>
      <w:r w:rsidRPr="00D0507E">
        <w:rPr>
          <w:color w:val="000000"/>
          <w:sz w:val="26"/>
          <w:szCs w:val="26"/>
        </w:rPr>
        <w:t xml:space="preserve"> </w:t>
      </w:r>
    </w:p>
    <w:p w:rsidR="00D0507E" w:rsidRPr="00D0507E" w:rsidP="00D0507E">
      <w:pPr>
        <w:widowControl w:val="0"/>
        <w:ind w:firstLine="708"/>
        <w:jc w:val="both"/>
        <w:rPr>
          <w:sz w:val="26"/>
          <w:szCs w:val="26"/>
          <w:lang w:eastAsia="zh-CN"/>
        </w:rPr>
      </w:pPr>
      <w:r w:rsidRPr="00D0507E">
        <w:rPr>
          <w:color w:val="000000"/>
          <w:sz w:val="26"/>
          <w:szCs w:val="26"/>
          <w:lang w:bidi="ru-RU"/>
        </w:rPr>
        <w:t xml:space="preserve">Реквизиты получателя штрафа, обязательные для перечисления штрафа в бюджетную систему России УФК по Республике Крым </w:t>
      </w:r>
      <w:r w:rsidRPr="00EA3F5E" w:rsidR="00EA3F5E">
        <w:rPr>
          <w:sz w:val="26"/>
          <w:szCs w:val="26"/>
        </w:rPr>
        <w:t>/данные изъяты/</w:t>
      </w:r>
      <w:r w:rsidRPr="00D0507E">
        <w:rPr>
          <w:color w:val="000000"/>
          <w:sz w:val="26"/>
          <w:szCs w:val="26"/>
          <w:lang w:bidi="ru-RU"/>
        </w:rPr>
        <w:t>.</w:t>
      </w:r>
    </w:p>
    <w:p w:rsidR="0048447A" w:rsidRPr="00D0507E" w:rsidP="00D0507E">
      <w:pPr>
        <w:pStyle w:val="NoSpacing"/>
        <w:ind w:firstLine="708"/>
        <w:jc w:val="both"/>
        <w:rPr>
          <w:sz w:val="26"/>
          <w:szCs w:val="26"/>
        </w:rPr>
      </w:pPr>
      <w:r w:rsidRPr="00D0507E">
        <w:rPr>
          <w:sz w:val="26"/>
          <w:szCs w:val="26"/>
        </w:rPr>
        <w:t>Меру пресечения осужденно</w:t>
      </w:r>
      <w:r w:rsidRPr="00D0507E" w:rsidR="00D0507E">
        <w:rPr>
          <w:sz w:val="26"/>
          <w:szCs w:val="26"/>
        </w:rPr>
        <w:t>й</w:t>
      </w:r>
      <w:r w:rsidRPr="00D0507E">
        <w:rPr>
          <w:sz w:val="26"/>
          <w:szCs w:val="26"/>
        </w:rPr>
        <w:t xml:space="preserve"> </w:t>
      </w:r>
      <w:r w:rsidRPr="00EA3F5E" w:rsidR="00EA3F5E">
        <w:rPr>
          <w:sz w:val="26"/>
          <w:szCs w:val="26"/>
        </w:rPr>
        <w:t>/данные изъяты/</w:t>
      </w:r>
      <w:r w:rsidRPr="00D0507E">
        <w:rPr>
          <w:sz w:val="26"/>
          <w:szCs w:val="26"/>
        </w:rPr>
        <w:t xml:space="preserve"> в виде подписки о невыезде и надлежащем поведении </w:t>
      </w:r>
      <w:r w:rsidRPr="00D0507E">
        <w:rPr>
          <w:sz w:val="26"/>
          <w:szCs w:val="26"/>
        </w:rPr>
        <w:t>отменить</w:t>
      </w:r>
      <w:r w:rsidRPr="00D0507E">
        <w:rPr>
          <w:sz w:val="26"/>
          <w:szCs w:val="26"/>
        </w:rPr>
        <w:t xml:space="preserve"> по вступлению приговора в законную силу.</w:t>
      </w:r>
    </w:p>
    <w:p w:rsidR="001E1371" w:rsidRPr="00D0507E" w:rsidP="00D0507E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D0507E">
        <w:rPr>
          <w:sz w:val="26"/>
          <w:szCs w:val="26"/>
          <w:shd w:val="clear" w:color="auto" w:fill="FFFFFF"/>
        </w:rPr>
        <w:t>Вещественные доказательства:</w:t>
      </w:r>
    </w:p>
    <w:p w:rsidR="00D0507E" w:rsidRPr="00D0507E" w:rsidP="00D0507E">
      <w:pPr>
        <w:pStyle w:val="30"/>
        <w:shd w:val="clear" w:color="auto" w:fill="auto"/>
        <w:tabs>
          <w:tab w:val="left" w:pos="1722"/>
        </w:tabs>
        <w:spacing w:before="0" w:after="0" w:line="240" w:lineRule="auto"/>
        <w:ind w:firstLine="0"/>
        <w:jc w:val="both"/>
        <w:rPr>
          <w:b w:val="0"/>
        </w:rPr>
      </w:pPr>
      <w:r w:rsidRPr="00D0507E">
        <w:rPr>
          <w:b w:val="0"/>
          <w:color w:val="000000"/>
          <w:lang w:eastAsia="ru-RU" w:bidi="ru-RU"/>
        </w:rPr>
        <w:t xml:space="preserve">- мобильный телефон марки </w:t>
      </w:r>
      <w:r w:rsidRPr="00D0507E">
        <w:rPr>
          <w:b w:val="0"/>
          <w:color w:val="000000"/>
          <w:lang w:bidi="en-US"/>
        </w:rPr>
        <w:t>«</w:t>
      </w:r>
      <w:r w:rsidRPr="00D0507E">
        <w:rPr>
          <w:b w:val="0"/>
          <w:color w:val="000000"/>
          <w:lang w:val="en-US" w:bidi="en-US"/>
        </w:rPr>
        <w:t>Xiaomi</w:t>
      </w:r>
      <w:r w:rsidRPr="00D0507E">
        <w:rPr>
          <w:b w:val="0"/>
          <w:color w:val="000000"/>
          <w:lang w:bidi="en-US"/>
        </w:rPr>
        <w:t xml:space="preserve"> </w:t>
      </w:r>
      <w:r w:rsidRPr="00D0507E">
        <w:rPr>
          <w:b w:val="0"/>
          <w:color w:val="000000"/>
          <w:lang w:val="en-US" w:bidi="en-US"/>
        </w:rPr>
        <w:t>Redmi</w:t>
      </w:r>
      <w:r w:rsidRPr="00D0507E">
        <w:rPr>
          <w:b w:val="0"/>
          <w:color w:val="000000"/>
          <w:lang w:bidi="en-US"/>
        </w:rPr>
        <w:t xml:space="preserve"> </w:t>
      </w:r>
      <w:r w:rsidRPr="00D0507E">
        <w:rPr>
          <w:b w:val="0"/>
          <w:color w:val="000000"/>
          <w:lang w:val="en-US" w:bidi="en-US"/>
        </w:rPr>
        <w:t>Note</w:t>
      </w:r>
      <w:r w:rsidRPr="00D0507E">
        <w:rPr>
          <w:b w:val="0"/>
          <w:color w:val="000000"/>
          <w:lang w:bidi="en-US"/>
        </w:rPr>
        <w:t xml:space="preserve"> </w:t>
      </w:r>
      <w:r w:rsidRPr="00D0507E">
        <w:rPr>
          <w:b w:val="0"/>
          <w:color w:val="000000"/>
          <w:lang w:eastAsia="ru-RU" w:bidi="ru-RU"/>
        </w:rPr>
        <w:t xml:space="preserve">8», </w:t>
      </w:r>
      <w:r w:rsidRPr="00D0507E">
        <w:rPr>
          <w:b w:val="0"/>
          <w:color w:val="000000"/>
          <w:lang w:val="en-US" w:bidi="en-US"/>
        </w:rPr>
        <w:t>IMEI</w:t>
      </w:r>
      <w:r w:rsidRPr="00D0507E">
        <w:rPr>
          <w:b w:val="0"/>
          <w:color w:val="000000"/>
          <w:lang w:bidi="en-US"/>
        </w:rPr>
        <w:t xml:space="preserve">1: </w:t>
      </w:r>
      <w:r w:rsidRPr="00D0507E">
        <w:rPr>
          <w:b w:val="0"/>
          <w:color w:val="000000"/>
          <w:lang w:eastAsia="ru-RU" w:bidi="ru-RU"/>
        </w:rPr>
        <w:t xml:space="preserve">863102041927997/00, </w:t>
      </w:r>
      <w:r>
        <w:rPr>
          <w:b w:val="0"/>
          <w:color w:val="000000"/>
          <w:lang w:eastAsia="ru-RU" w:bidi="ru-RU"/>
        </w:rPr>
        <w:t xml:space="preserve"> </w:t>
      </w:r>
      <w:r w:rsidRPr="00D0507E">
        <w:rPr>
          <w:b w:val="0"/>
          <w:color w:val="000000"/>
          <w:lang w:val="en-US" w:bidi="en-US"/>
        </w:rPr>
        <w:t>IMEI</w:t>
      </w:r>
      <w:r w:rsidRPr="00D0507E">
        <w:rPr>
          <w:b w:val="0"/>
          <w:color w:val="000000"/>
          <w:lang w:bidi="en-US"/>
        </w:rPr>
        <w:t xml:space="preserve">2: </w:t>
      </w:r>
      <w:r w:rsidRPr="00D0507E">
        <w:rPr>
          <w:b w:val="0"/>
          <w:color w:val="000000"/>
          <w:lang w:eastAsia="ru-RU" w:bidi="ru-RU"/>
        </w:rPr>
        <w:t>863102044427995/00</w:t>
      </w:r>
      <w:r w:rsidRPr="00D0507E">
        <w:rPr>
          <w:b w:val="0"/>
          <w:color w:val="000000"/>
          <w:lang w:bidi="en-US"/>
        </w:rPr>
        <w:t xml:space="preserve">, </w:t>
      </w:r>
      <w:r w:rsidRPr="00D0507E">
        <w:rPr>
          <w:b w:val="0"/>
        </w:rPr>
        <w:t>признанный вещественным доказательством и</w:t>
      </w:r>
      <w:r w:rsidRPr="00D0507E">
        <w:rPr>
          <w:b w:val="0"/>
          <w:color w:val="000000"/>
          <w:lang w:bidi="en-US"/>
        </w:rPr>
        <w:t xml:space="preserve"> </w:t>
      </w:r>
      <w:r w:rsidRPr="00D0507E">
        <w:rPr>
          <w:b w:val="0"/>
          <w:color w:val="000000"/>
          <w:lang w:eastAsia="ru-RU" w:bidi="ru-RU"/>
        </w:rPr>
        <w:t xml:space="preserve">переданный на хранение законному владельцу </w:t>
      </w:r>
      <w:r w:rsidRPr="00EA3F5E" w:rsidR="00EA3F5E">
        <w:rPr>
          <w:b w:val="0"/>
        </w:rPr>
        <w:t>/данные изъяты/</w:t>
      </w:r>
      <w:r w:rsidRPr="00D0507E">
        <w:rPr>
          <w:b w:val="0"/>
        </w:rPr>
        <w:t xml:space="preserve"> – после вступления приговора в законную силу оставить законному владельцу</w:t>
      </w:r>
      <w:r w:rsidRPr="00D0507E">
        <w:rPr>
          <w:b w:val="0"/>
          <w:color w:val="000000"/>
          <w:lang w:eastAsia="ru-RU" w:bidi="ru-RU"/>
        </w:rPr>
        <w:t>;</w:t>
      </w:r>
    </w:p>
    <w:p w:rsidR="00D0507E" w:rsidRPr="00D0507E" w:rsidP="00D0507E">
      <w:pPr>
        <w:widowControl w:val="0"/>
        <w:jc w:val="both"/>
        <w:rPr>
          <w:sz w:val="26"/>
          <w:szCs w:val="26"/>
        </w:rPr>
      </w:pPr>
      <w:r w:rsidRPr="00D0507E">
        <w:rPr>
          <w:color w:val="000000"/>
          <w:sz w:val="26"/>
          <w:szCs w:val="26"/>
          <w:lang w:bidi="ru-RU"/>
        </w:rPr>
        <w:t xml:space="preserve">- копия товарного чека № 000044136 от 01 августа 2022 года, копия договора комиссии № Гаг-0213913 от 29 июля 2022 года, </w:t>
      </w:r>
      <w:r w:rsidRPr="00D0507E">
        <w:rPr>
          <w:sz w:val="26"/>
          <w:szCs w:val="26"/>
        </w:rPr>
        <w:t>признанные вещественными доказательствами и хранятся в материалах уголовного дела – после вступления приговора в законную силу хранить при материалах уголовного дела.</w:t>
      </w:r>
    </w:p>
    <w:p w:rsidR="00CB5282" w:rsidRPr="00D0507E" w:rsidP="00D0507E">
      <w:pPr>
        <w:ind w:firstLine="720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D0507E">
        <w:rPr>
          <w:rStyle w:val="apple-converted-space"/>
          <w:sz w:val="26"/>
          <w:szCs w:val="26"/>
          <w:shd w:val="clear" w:color="auto" w:fill="FFFFFF"/>
        </w:rPr>
        <w:t xml:space="preserve">Процессуальные издержки возместить за счет средств федерального бюджета.  </w:t>
      </w:r>
    </w:p>
    <w:p w:rsidR="00CB5282" w:rsidRPr="00D0507E" w:rsidP="00D0507E">
      <w:pPr>
        <w:ind w:firstLine="720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D0507E">
        <w:rPr>
          <w:rStyle w:val="apple-converted-space"/>
          <w:sz w:val="26"/>
          <w:szCs w:val="26"/>
          <w:shd w:val="clear" w:color="auto" w:fill="FFFFFF"/>
        </w:rPr>
        <w:t>Приговор может быть обжалован в апелляционном порядке в Железнодорожный районный суд г. Симферополь Республики Крым в течение 1</w:t>
      </w:r>
      <w:r w:rsidRPr="00D0507E" w:rsidR="00186A30">
        <w:rPr>
          <w:rStyle w:val="apple-converted-space"/>
          <w:sz w:val="26"/>
          <w:szCs w:val="26"/>
          <w:shd w:val="clear" w:color="auto" w:fill="FFFFFF"/>
        </w:rPr>
        <w:t>5</w:t>
      </w:r>
      <w:r w:rsidRPr="00D0507E">
        <w:rPr>
          <w:rStyle w:val="apple-converted-space"/>
          <w:sz w:val="26"/>
          <w:szCs w:val="26"/>
          <w:shd w:val="clear" w:color="auto" w:fill="FFFFFF"/>
        </w:rPr>
        <w:t xml:space="preserve"> суток со дня его провозглашения через мирового судью судебного участка № 1 Железнодорожного судебного района города Симферополя. </w:t>
      </w:r>
    </w:p>
    <w:p w:rsidR="00CB5282" w:rsidRPr="00D0507E" w:rsidP="00D0507E">
      <w:pPr>
        <w:ind w:firstLine="720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D0507E">
        <w:rPr>
          <w:rStyle w:val="apple-converted-space"/>
          <w:sz w:val="26"/>
          <w:szCs w:val="26"/>
          <w:shd w:val="clear" w:color="auto" w:fill="FFFFFF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CB5282" w:rsidRPr="00D0507E" w:rsidP="00D0507E">
      <w:pPr>
        <w:ind w:firstLine="720"/>
        <w:jc w:val="both"/>
        <w:rPr>
          <w:sz w:val="26"/>
          <w:szCs w:val="26"/>
        </w:rPr>
      </w:pPr>
      <w:r w:rsidRPr="00D0507E">
        <w:rPr>
          <w:sz w:val="26"/>
          <w:szCs w:val="26"/>
        </w:rPr>
        <w:t>Разъяснить осужденно</w:t>
      </w:r>
      <w:r w:rsidRPr="00D0507E" w:rsidR="00186A30">
        <w:rPr>
          <w:sz w:val="26"/>
          <w:szCs w:val="26"/>
        </w:rPr>
        <w:t xml:space="preserve">й </w:t>
      </w:r>
      <w:r w:rsidRPr="00EA3F5E" w:rsidR="00EA3F5E">
        <w:rPr>
          <w:sz w:val="26"/>
          <w:szCs w:val="26"/>
        </w:rPr>
        <w:t>/данные изъяты/</w:t>
      </w:r>
      <w:r w:rsidRPr="00D0507E">
        <w:rPr>
          <w:sz w:val="26"/>
          <w:szCs w:val="26"/>
        </w:rPr>
        <w:t xml:space="preserve"> положения ч. 5 ст. 46 УК РФ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  <w:r w:rsidRPr="00D0507E">
        <w:rPr>
          <w:sz w:val="26"/>
          <w:szCs w:val="26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</w:p>
    <w:p w:rsidR="00CB5282" w:rsidRPr="00D0507E" w:rsidP="00D0507E">
      <w:pPr>
        <w:pStyle w:val="NoSpacing"/>
        <w:jc w:val="both"/>
        <w:rPr>
          <w:rStyle w:val="apple-converted-space"/>
          <w:sz w:val="26"/>
          <w:szCs w:val="26"/>
          <w:shd w:val="clear" w:color="auto" w:fill="FFFFFF"/>
        </w:rPr>
      </w:pPr>
    </w:p>
    <w:p w:rsidR="003A2819" w:rsidRPr="00D0507E" w:rsidP="00EA3F5E">
      <w:pPr>
        <w:pStyle w:val="NoSpacing"/>
        <w:jc w:val="both"/>
        <w:rPr>
          <w:sz w:val="26"/>
          <w:szCs w:val="26"/>
        </w:rPr>
      </w:pPr>
      <w:r w:rsidRPr="00EA3F5E">
        <w:rPr>
          <w:sz w:val="26"/>
          <w:szCs w:val="26"/>
        </w:rPr>
        <w:t>/данные изъяты/</w:t>
      </w:r>
    </w:p>
    <w:sectPr w:rsidSect="00D0507E">
      <w:pgSz w:w="11906" w:h="16838"/>
      <w:pgMar w:top="426" w:right="424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020"/>
      <w:numFmt w:val="decimal"/>
      <w:lvlText w:val="26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0"/>
      <w:numFmt w:val="decimal"/>
      <w:lvlText w:val="26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0"/>
      <w:numFmt w:val="decimal"/>
      <w:lvlText w:val="26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0"/>
      <w:numFmt w:val="decimal"/>
      <w:lvlText w:val="26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0"/>
      <w:numFmt w:val="decimal"/>
      <w:lvlText w:val="26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0"/>
      <w:numFmt w:val="decimal"/>
      <w:lvlText w:val="26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0"/>
      <w:numFmt w:val="decimal"/>
      <w:lvlText w:val="26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0"/>
      <w:numFmt w:val="decimal"/>
      <w:lvlText w:val="26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0"/>
      <w:numFmt w:val="decimal"/>
      <w:lvlText w:val="26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2020"/>
      <w:numFmt w:val="decimal"/>
      <w:lvlText w:val="26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0"/>
      <w:numFmt w:val="decimal"/>
      <w:lvlText w:val="26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0"/>
      <w:numFmt w:val="decimal"/>
      <w:lvlText w:val="26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0"/>
      <w:numFmt w:val="decimal"/>
      <w:lvlText w:val="26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0"/>
      <w:numFmt w:val="decimal"/>
      <w:lvlText w:val="26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0"/>
      <w:numFmt w:val="decimal"/>
      <w:lvlText w:val="26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0"/>
      <w:numFmt w:val="decimal"/>
      <w:lvlText w:val="26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0"/>
      <w:numFmt w:val="decimal"/>
      <w:lvlText w:val="26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0"/>
      <w:numFmt w:val="decimal"/>
      <w:lvlText w:val="26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0F54503"/>
    <w:multiLevelType w:val="multilevel"/>
    <w:tmpl w:val="A058E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9D15171"/>
    <w:multiLevelType w:val="multilevel"/>
    <w:tmpl w:val="4532D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2E03EE0"/>
    <w:multiLevelType w:val="multilevel"/>
    <w:tmpl w:val="98D6B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38"/>
    <w:rsid w:val="00047738"/>
    <w:rsid w:val="00066FF6"/>
    <w:rsid w:val="00083934"/>
    <w:rsid w:val="000E3E30"/>
    <w:rsid w:val="000E7888"/>
    <w:rsid w:val="0015089E"/>
    <w:rsid w:val="00186A30"/>
    <w:rsid w:val="001A05B8"/>
    <w:rsid w:val="001A0619"/>
    <w:rsid w:val="001C75B2"/>
    <w:rsid w:val="001C7F41"/>
    <w:rsid w:val="001E1371"/>
    <w:rsid w:val="00243EC8"/>
    <w:rsid w:val="00244C40"/>
    <w:rsid w:val="002729DC"/>
    <w:rsid w:val="002769A5"/>
    <w:rsid w:val="002813EF"/>
    <w:rsid w:val="00297F5F"/>
    <w:rsid w:val="002C07C0"/>
    <w:rsid w:val="002D000B"/>
    <w:rsid w:val="00333F31"/>
    <w:rsid w:val="00350718"/>
    <w:rsid w:val="00353F63"/>
    <w:rsid w:val="003A2819"/>
    <w:rsid w:val="003B1322"/>
    <w:rsid w:val="0040282A"/>
    <w:rsid w:val="004431D9"/>
    <w:rsid w:val="004648FE"/>
    <w:rsid w:val="0048447A"/>
    <w:rsid w:val="00497387"/>
    <w:rsid w:val="004B7617"/>
    <w:rsid w:val="004F3CE4"/>
    <w:rsid w:val="005219EC"/>
    <w:rsid w:val="00522523"/>
    <w:rsid w:val="00530989"/>
    <w:rsid w:val="00586AE7"/>
    <w:rsid w:val="005C6B8E"/>
    <w:rsid w:val="005E432E"/>
    <w:rsid w:val="0060376D"/>
    <w:rsid w:val="00607D0B"/>
    <w:rsid w:val="006208D9"/>
    <w:rsid w:val="0063445A"/>
    <w:rsid w:val="00665335"/>
    <w:rsid w:val="00674EB2"/>
    <w:rsid w:val="006814E6"/>
    <w:rsid w:val="006C34E7"/>
    <w:rsid w:val="006E6525"/>
    <w:rsid w:val="00710775"/>
    <w:rsid w:val="00765BF8"/>
    <w:rsid w:val="007A2668"/>
    <w:rsid w:val="007C1BCC"/>
    <w:rsid w:val="007C68A9"/>
    <w:rsid w:val="00805FAD"/>
    <w:rsid w:val="008404AF"/>
    <w:rsid w:val="00840BC0"/>
    <w:rsid w:val="008541F4"/>
    <w:rsid w:val="008C3CC1"/>
    <w:rsid w:val="009171C9"/>
    <w:rsid w:val="00931B4E"/>
    <w:rsid w:val="00963F0A"/>
    <w:rsid w:val="009641C3"/>
    <w:rsid w:val="00977119"/>
    <w:rsid w:val="009836FE"/>
    <w:rsid w:val="00992F01"/>
    <w:rsid w:val="00992FAE"/>
    <w:rsid w:val="00996ABF"/>
    <w:rsid w:val="009A4985"/>
    <w:rsid w:val="00A12404"/>
    <w:rsid w:val="00A14471"/>
    <w:rsid w:val="00A22396"/>
    <w:rsid w:val="00A236EE"/>
    <w:rsid w:val="00A325ED"/>
    <w:rsid w:val="00A33C67"/>
    <w:rsid w:val="00A36B37"/>
    <w:rsid w:val="00A81EC3"/>
    <w:rsid w:val="00AD6F1C"/>
    <w:rsid w:val="00B033F9"/>
    <w:rsid w:val="00B1178D"/>
    <w:rsid w:val="00B44550"/>
    <w:rsid w:val="00B71FF3"/>
    <w:rsid w:val="00B77935"/>
    <w:rsid w:val="00BA7077"/>
    <w:rsid w:val="00C172F0"/>
    <w:rsid w:val="00C17910"/>
    <w:rsid w:val="00C83131"/>
    <w:rsid w:val="00CB5282"/>
    <w:rsid w:val="00CB6D44"/>
    <w:rsid w:val="00D0507E"/>
    <w:rsid w:val="00D2386D"/>
    <w:rsid w:val="00D419C0"/>
    <w:rsid w:val="00D53AD9"/>
    <w:rsid w:val="00D979B2"/>
    <w:rsid w:val="00DB414A"/>
    <w:rsid w:val="00DB4CEA"/>
    <w:rsid w:val="00DE739B"/>
    <w:rsid w:val="00E45ECB"/>
    <w:rsid w:val="00E50A41"/>
    <w:rsid w:val="00E5127B"/>
    <w:rsid w:val="00E530FB"/>
    <w:rsid w:val="00EA3F5E"/>
    <w:rsid w:val="00EE44D9"/>
    <w:rsid w:val="00EF3F5D"/>
    <w:rsid w:val="00F17B5E"/>
    <w:rsid w:val="00FC28A0"/>
    <w:rsid w:val="00FD1F79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7738"/>
    <w:rPr>
      <w:color w:val="0000FF"/>
      <w:u w:val="single"/>
    </w:rPr>
  </w:style>
  <w:style w:type="character" w:customStyle="1" w:styleId="snippetequal">
    <w:name w:val="snippet_equal"/>
    <w:rsid w:val="00047738"/>
  </w:style>
  <w:style w:type="paragraph" w:styleId="BodyText">
    <w:name w:val="Body Text"/>
    <w:basedOn w:val="Normal"/>
    <w:link w:val="a"/>
    <w:unhideWhenUsed/>
    <w:rsid w:val="00047738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047738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hps">
    <w:name w:val="hps"/>
    <w:rsid w:val="00047738"/>
  </w:style>
  <w:style w:type="character" w:customStyle="1" w:styleId="apple-converted-space">
    <w:name w:val="apple-converted-space"/>
    <w:basedOn w:val="DefaultParagraphFont"/>
    <w:rsid w:val="00047738"/>
  </w:style>
  <w:style w:type="paragraph" w:styleId="NoSpacing">
    <w:name w:val="No Spacing"/>
    <w:uiPriority w:val="1"/>
    <w:qFormat/>
    <w:rsid w:val="00047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C7F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C7F41"/>
    <w:rPr>
      <w:rFonts w:ascii="Tahoma" w:eastAsia="Calibri" w:hAnsi="Tahoma" w:cs="Tahoma"/>
      <w:sz w:val="16"/>
      <w:szCs w:val="16"/>
      <w:lang w:eastAsia="ru-RU"/>
    </w:rPr>
  </w:style>
  <w:style w:type="character" w:customStyle="1" w:styleId="2">
    <w:name w:val="Основной текст (2) + Полужирный"/>
    <w:basedOn w:val="DefaultParagraphFont"/>
    <w:rsid w:val="005219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DefaultParagraphFont"/>
    <w:link w:val="21"/>
    <w:rsid w:val="005E43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E432E"/>
    <w:pPr>
      <w:widowControl w:val="0"/>
      <w:shd w:val="clear" w:color="auto" w:fill="FFFFFF"/>
      <w:spacing w:before="60" w:after="600" w:line="0" w:lineRule="atLeast"/>
      <w:jc w:val="both"/>
    </w:pPr>
    <w:rPr>
      <w:rFonts w:eastAsia="Times New Roman"/>
      <w:sz w:val="22"/>
      <w:szCs w:val="22"/>
      <w:lang w:eastAsia="en-US"/>
    </w:rPr>
  </w:style>
  <w:style w:type="paragraph" w:styleId="BodyTextIndent">
    <w:name w:val="Body Text Indent"/>
    <w:basedOn w:val="Normal"/>
    <w:link w:val="a1"/>
    <w:rsid w:val="00B44550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B445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(2)1"/>
    <w:basedOn w:val="Normal"/>
    <w:uiPriority w:val="99"/>
    <w:rsid w:val="004F3CE4"/>
    <w:pPr>
      <w:widowControl w:val="0"/>
      <w:shd w:val="clear" w:color="auto" w:fill="FFFFFF"/>
      <w:spacing w:before="300" w:line="312" w:lineRule="exact"/>
      <w:ind w:firstLine="740"/>
      <w:jc w:val="both"/>
    </w:pPr>
    <w:rPr>
      <w:rFonts w:eastAsia="Arial Unicode MS"/>
      <w:sz w:val="26"/>
      <w:szCs w:val="26"/>
    </w:rPr>
  </w:style>
  <w:style w:type="character" w:customStyle="1" w:styleId="3">
    <w:name w:val="Основной текст (3)_"/>
    <w:basedOn w:val="DefaultParagraphFont"/>
    <w:link w:val="30"/>
    <w:rsid w:val="002813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2813EF"/>
    <w:pPr>
      <w:widowControl w:val="0"/>
      <w:shd w:val="clear" w:color="auto" w:fill="FFFFFF"/>
      <w:spacing w:before="300" w:after="300" w:line="312" w:lineRule="exact"/>
      <w:ind w:firstLine="980"/>
    </w:pPr>
    <w:rPr>
      <w:rFonts w:eastAsiaTheme="minorHAnsi"/>
      <w:b/>
      <w:bCs/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rsid w:val="00AD6F1C"/>
    <w:rPr>
      <w:rFonts w:ascii="Book Antiqua" w:hAnsi="Book Antiqua" w:cs="Book Antiqua"/>
      <w:sz w:val="10"/>
      <w:szCs w:val="10"/>
      <w:shd w:val="clear" w:color="auto" w:fill="FFFFFF"/>
    </w:rPr>
  </w:style>
  <w:style w:type="character" w:customStyle="1" w:styleId="1">
    <w:name w:val="Заголовок №1_"/>
    <w:basedOn w:val="DefaultParagraphFont"/>
    <w:link w:val="11"/>
    <w:uiPriority w:val="99"/>
    <w:rsid w:val="00AD6F1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 + Не полужирный"/>
    <w:basedOn w:val="1"/>
    <w:uiPriority w:val="99"/>
    <w:rsid w:val="00AD6F1C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AD6F1C"/>
    <w:pPr>
      <w:widowControl w:val="0"/>
      <w:shd w:val="clear" w:color="auto" w:fill="FFFFFF"/>
      <w:spacing w:after="1560" w:line="240" w:lineRule="atLeast"/>
      <w:jc w:val="right"/>
    </w:pPr>
    <w:rPr>
      <w:rFonts w:ascii="Book Antiqua" w:hAnsi="Book Antiqua" w:eastAsiaTheme="minorHAnsi" w:cs="Book Antiqua"/>
      <w:sz w:val="10"/>
      <w:szCs w:val="10"/>
      <w:lang w:eastAsia="en-US"/>
    </w:rPr>
  </w:style>
  <w:style w:type="paragraph" w:customStyle="1" w:styleId="11">
    <w:name w:val="Заголовок №1"/>
    <w:basedOn w:val="Normal"/>
    <w:link w:val="1"/>
    <w:uiPriority w:val="99"/>
    <w:rsid w:val="00AD6F1C"/>
    <w:pPr>
      <w:widowControl w:val="0"/>
      <w:shd w:val="clear" w:color="auto" w:fill="FFFFFF"/>
      <w:spacing w:before="1560" w:line="312" w:lineRule="exact"/>
      <w:jc w:val="both"/>
      <w:outlineLvl w:val="0"/>
    </w:pPr>
    <w:rPr>
      <w:rFonts w:eastAsiaTheme="minorHAns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D6B6-D79D-49A5-9D48-DDC63A72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