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8E9" w:rsidRPr="00D97999" w:rsidP="00963E45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D97999">
        <w:rPr>
          <w:rFonts w:ascii="Times New Roman" w:hAnsi="Times New Roman"/>
          <w:b w:val="0"/>
          <w:sz w:val="28"/>
          <w:szCs w:val="28"/>
        </w:rPr>
        <w:t>Дело № 1-1-</w:t>
      </w:r>
      <w:r w:rsidRPr="00D97999" w:rsidR="006C25D1">
        <w:rPr>
          <w:rFonts w:ascii="Times New Roman" w:hAnsi="Times New Roman"/>
          <w:b w:val="0"/>
          <w:sz w:val="28"/>
          <w:szCs w:val="28"/>
        </w:rPr>
        <w:t>16</w:t>
      </w:r>
      <w:r w:rsidRPr="00D97999">
        <w:rPr>
          <w:rFonts w:ascii="Times New Roman" w:hAnsi="Times New Roman"/>
          <w:b w:val="0"/>
          <w:sz w:val="28"/>
          <w:szCs w:val="28"/>
        </w:rPr>
        <w:t>/20</w:t>
      </w:r>
      <w:r w:rsidRPr="00D97999" w:rsidR="00CA177E">
        <w:rPr>
          <w:rFonts w:ascii="Times New Roman" w:hAnsi="Times New Roman"/>
          <w:b w:val="0"/>
          <w:sz w:val="28"/>
          <w:szCs w:val="28"/>
        </w:rPr>
        <w:t>2</w:t>
      </w:r>
      <w:r w:rsidRPr="00D97999" w:rsidR="006C25D1">
        <w:rPr>
          <w:rFonts w:ascii="Times New Roman" w:hAnsi="Times New Roman"/>
          <w:b w:val="0"/>
          <w:sz w:val="28"/>
          <w:szCs w:val="28"/>
        </w:rPr>
        <w:t>6</w:t>
      </w:r>
    </w:p>
    <w:p w:rsidR="00EE08E9" w:rsidRPr="00D97999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97999">
        <w:rPr>
          <w:rFonts w:ascii="Times New Roman" w:hAnsi="Times New Roman"/>
          <w:b w:val="0"/>
          <w:sz w:val="28"/>
          <w:szCs w:val="28"/>
        </w:rPr>
        <w:t>ПРИГОВОР</w:t>
      </w:r>
    </w:p>
    <w:p w:rsidR="00EE08E9" w:rsidRPr="00D97999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97999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CA177E" w:rsidRPr="00D97999" w:rsidP="00963E45">
      <w:pPr>
        <w:rPr>
          <w:sz w:val="28"/>
          <w:szCs w:val="28"/>
        </w:rPr>
      </w:pPr>
      <w:r w:rsidRPr="00D97999">
        <w:rPr>
          <w:sz w:val="28"/>
          <w:szCs w:val="28"/>
        </w:rPr>
        <w:t>03 марта</w:t>
      </w:r>
      <w:r w:rsidRPr="00D97999">
        <w:rPr>
          <w:sz w:val="28"/>
          <w:szCs w:val="28"/>
        </w:rPr>
        <w:t xml:space="preserve"> 202</w:t>
      </w:r>
      <w:r w:rsidRPr="00D97999">
        <w:rPr>
          <w:sz w:val="28"/>
          <w:szCs w:val="28"/>
        </w:rPr>
        <w:t>6</w:t>
      </w:r>
      <w:r w:rsidRPr="00D97999">
        <w:rPr>
          <w:sz w:val="28"/>
          <w:szCs w:val="28"/>
        </w:rPr>
        <w:t xml:space="preserve"> года</w:t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  <w:t xml:space="preserve">         г. Симферополь</w:t>
      </w:r>
    </w:p>
    <w:p w:rsidR="00CA177E" w:rsidRPr="00D97999" w:rsidP="00963E45">
      <w:pPr>
        <w:rPr>
          <w:sz w:val="10"/>
          <w:szCs w:val="10"/>
        </w:rPr>
      </w:pPr>
    </w:p>
    <w:p w:rsidR="00CA177E" w:rsidRPr="00D97999" w:rsidP="00963E45">
      <w:pPr>
        <w:pStyle w:val="WW-"/>
        <w:ind w:firstLine="708"/>
        <w:jc w:val="both"/>
        <w:rPr>
          <w:rStyle w:val="s11"/>
          <w:sz w:val="28"/>
          <w:szCs w:val="28"/>
        </w:rPr>
      </w:pPr>
      <w:r w:rsidRPr="00D97999">
        <w:rPr>
          <w:rStyle w:val="s11"/>
          <w:sz w:val="28"/>
          <w:szCs w:val="28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6C25D1" w:rsidRPr="00D97999" w:rsidP="00E130CB">
      <w:pPr>
        <w:pStyle w:val="WW-"/>
        <w:jc w:val="both"/>
        <w:rPr>
          <w:rStyle w:val="s11"/>
          <w:sz w:val="28"/>
          <w:szCs w:val="28"/>
        </w:rPr>
      </w:pPr>
      <w:r w:rsidRPr="00D97999">
        <w:rPr>
          <w:rStyle w:val="s11"/>
          <w:sz w:val="28"/>
          <w:szCs w:val="28"/>
        </w:rPr>
        <w:t xml:space="preserve">при помощнике судьи –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s11"/>
          <w:sz w:val="28"/>
          <w:szCs w:val="28"/>
        </w:rPr>
        <w:t>,</w:t>
      </w:r>
    </w:p>
    <w:p w:rsidR="00E130CB" w:rsidRPr="00D97999" w:rsidP="00E130CB">
      <w:pPr>
        <w:pStyle w:val="WW-"/>
        <w:jc w:val="both"/>
        <w:rPr>
          <w:rStyle w:val="s11"/>
          <w:sz w:val="28"/>
          <w:szCs w:val="28"/>
        </w:rPr>
      </w:pPr>
      <w:r w:rsidRPr="00D97999">
        <w:rPr>
          <w:rStyle w:val="s11"/>
          <w:sz w:val="28"/>
          <w:szCs w:val="28"/>
        </w:rPr>
        <w:t xml:space="preserve">при секретаре –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s11"/>
          <w:sz w:val="28"/>
          <w:szCs w:val="28"/>
        </w:rPr>
        <w:t>,</w:t>
      </w:r>
    </w:p>
    <w:p w:rsidR="00185B7D" w:rsidRPr="00D97999" w:rsidP="00185B7D">
      <w:pPr>
        <w:pStyle w:val="WW-"/>
        <w:jc w:val="both"/>
        <w:rPr>
          <w:rStyle w:val="s11"/>
          <w:sz w:val="28"/>
          <w:szCs w:val="28"/>
        </w:rPr>
      </w:pPr>
      <w:r w:rsidRPr="00D97999">
        <w:rPr>
          <w:rStyle w:val="s11"/>
          <w:sz w:val="28"/>
          <w:szCs w:val="28"/>
        </w:rPr>
        <w:t>с участием государственного обвинителя –</w:t>
      </w:r>
      <w:r w:rsidRPr="00D97999" w:rsidR="006C25D1">
        <w:rPr>
          <w:rStyle w:val="s11"/>
          <w:sz w:val="28"/>
          <w:szCs w:val="28"/>
        </w:rPr>
        <w:t xml:space="preserve">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s11"/>
          <w:sz w:val="28"/>
          <w:szCs w:val="28"/>
        </w:rPr>
        <w:t xml:space="preserve">, </w:t>
      </w:r>
    </w:p>
    <w:p w:rsidR="00185B7D" w:rsidRPr="00D97999" w:rsidP="00185B7D">
      <w:pPr>
        <w:pStyle w:val="WW-"/>
        <w:jc w:val="both"/>
        <w:rPr>
          <w:rStyle w:val="s11"/>
          <w:sz w:val="28"/>
          <w:szCs w:val="28"/>
        </w:rPr>
      </w:pPr>
      <w:r w:rsidRPr="00D97999">
        <w:rPr>
          <w:rStyle w:val="s11"/>
          <w:sz w:val="28"/>
          <w:szCs w:val="28"/>
        </w:rPr>
        <w:t xml:space="preserve">подсудимого – </w:t>
      </w:r>
      <w:r w:rsidRPr="00D97999" w:rsidR="006C25D1">
        <w:rPr>
          <w:rStyle w:val="s11"/>
          <w:sz w:val="28"/>
          <w:szCs w:val="28"/>
        </w:rPr>
        <w:t>Абдуллаева Л.А.</w:t>
      </w:r>
      <w:r w:rsidRPr="00D97999">
        <w:rPr>
          <w:rStyle w:val="s11"/>
          <w:sz w:val="28"/>
          <w:szCs w:val="28"/>
        </w:rPr>
        <w:t>,</w:t>
      </w:r>
    </w:p>
    <w:p w:rsidR="00292F68" w:rsidRPr="00D97999" w:rsidP="00292F68">
      <w:pPr>
        <w:pStyle w:val="WW-"/>
        <w:jc w:val="both"/>
        <w:rPr>
          <w:rStyle w:val="s11"/>
          <w:sz w:val="28"/>
          <w:szCs w:val="28"/>
        </w:rPr>
      </w:pPr>
      <w:r w:rsidRPr="00D97999">
        <w:rPr>
          <w:rStyle w:val="s11"/>
          <w:sz w:val="28"/>
          <w:szCs w:val="28"/>
        </w:rPr>
        <w:t xml:space="preserve">защитника-адвоката –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s11"/>
          <w:sz w:val="28"/>
          <w:szCs w:val="28"/>
        </w:rPr>
        <w:t>, представивше</w:t>
      </w:r>
      <w:r w:rsidRPr="00D97999" w:rsidR="006C25D1">
        <w:rPr>
          <w:rStyle w:val="s11"/>
          <w:sz w:val="28"/>
          <w:szCs w:val="28"/>
        </w:rPr>
        <w:t>й</w:t>
      </w:r>
      <w:r w:rsidRPr="00D97999">
        <w:rPr>
          <w:rStyle w:val="s11"/>
          <w:sz w:val="28"/>
          <w:szCs w:val="28"/>
        </w:rPr>
        <w:t xml:space="preserve"> ордер №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s11"/>
          <w:sz w:val="28"/>
          <w:szCs w:val="28"/>
        </w:rPr>
        <w:t xml:space="preserve"> от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s11"/>
          <w:sz w:val="28"/>
          <w:szCs w:val="28"/>
        </w:rPr>
        <w:t xml:space="preserve"> </w:t>
      </w:r>
      <w:r w:rsidRPr="00D97999">
        <w:rPr>
          <w:rStyle w:val="s11"/>
          <w:sz w:val="28"/>
          <w:szCs w:val="28"/>
        </w:rPr>
        <w:t>года</w:t>
      </w:r>
      <w:r w:rsidRPr="00D97999">
        <w:rPr>
          <w:rStyle w:val="s11"/>
          <w:sz w:val="28"/>
          <w:szCs w:val="28"/>
        </w:rPr>
        <w:t xml:space="preserve"> и удостоверение №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s11"/>
          <w:sz w:val="28"/>
          <w:szCs w:val="28"/>
        </w:rPr>
        <w:t xml:space="preserve"> от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s11"/>
          <w:sz w:val="28"/>
          <w:szCs w:val="28"/>
        </w:rPr>
        <w:t xml:space="preserve"> года;</w:t>
      </w:r>
    </w:p>
    <w:p w:rsidR="00EE08E9" w:rsidRPr="00D97999" w:rsidP="00963E45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BC1FA5" w:rsidRPr="00D97999" w:rsidP="00A67024">
      <w:pPr>
        <w:tabs>
          <w:tab w:val="left" w:pos="9180"/>
        </w:tabs>
        <w:ind w:left="1418" w:right="-6"/>
        <w:jc w:val="both"/>
        <w:rPr>
          <w:sz w:val="28"/>
          <w:szCs w:val="28"/>
        </w:rPr>
      </w:pPr>
      <w:r w:rsidRPr="00D97999">
        <w:rPr>
          <w:rStyle w:val="s11"/>
          <w:sz w:val="28"/>
          <w:szCs w:val="28"/>
        </w:rPr>
        <w:t xml:space="preserve">Абдуллаева </w:t>
      </w:r>
      <w:r w:rsidR="00C53B92">
        <w:rPr>
          <w:rStyle w:val="s11"/>
          <w:sz w:val="27"/>
          <w:szCs w:val="27"/>
        </w:rPr>
        <w:t>/данные изъяты/</w:t>
      </w:r>
      <w:r w:rsidRPr="00D97999" w:rsidR="00EE08E9">
        <w:rPr>
          <w:sz w:val="28"/>
          <w:szCs w:val="28"/>
        </w:rPr>
        <w:t xml:space="preserve">, </w:t>
      </w:r>
    </w:p>
    <w:p w:rsidR="00EE08E9" w:rsidRPr="00D97999" w:rsidP="00A67024">
      <w:pPr>
        <w:tabs>
          <w:tab w:val="left" w:pos="9180"/>
        </w:tabs>
        <w:ind w:left="1418" w:right="-6"/>
        <w:jc w:val="both"/>
        <w:rPr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D97999">
        <w:rPr>
          <w:sz w:val="28"/>
          <w:szCs w:val="28"/>
        </w:rPr>
        <w:t xml:space="preserve"> года рождения, урожен</w:t>
      </w:r>
      <w:r w:rsidRPr="00D97999" w:rsidR="00292F68">
        <w:rPr>
          <w:sz w:val="28"/>
          <w:szCs w:val="28"/>
        </w:rPr>
        <w:t>ца</w:t>
      </w:r>
      <w:r w:rsidRPr="00D97999" w:rsidR="006C25D1">
        <w:rPr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D97999" w:rsidR="00E430E7">
        <w:rPr>
          <w:sz w:val="28"/>
          <w:szCs w:val="28"/>
        </w:rPr>
        <w:t xml:space="preserve">, </w:t>
      </w:r>
      <w:r w:rsidRPr="00D97999">
        <w:rPr>
          <w:sz w:val="28"/>
          <w:szCs w:val="28"/>
        </w:rPr>
        <w:t xml:space="preserve">гражданина </w:t>
      </w:r>
      <w:r w:rsidRPr="00D97999" w:rsidR="00185B7D">
        <w:rPr>
          <w:sz w:val="28"/>
          <w:szCs w:val="28"/>
        </w:rPr>
        <w:t>Российской Федерации</w:t>
      </w:r>
      <w:r w:rsidRPr="00D97999">
        <w:rPr>
          <w:sz w:val="28"/>
          <w:szCs w:val="28"/>
        </w:rPr>
        <w:t xml:space="preserve">, </w:t>
      </w:r>
      <w:r w:rsidRPr="00D97999" w:rsidR="00E430E7">
        <w:rPr>
          <w:sz w:val="28"/>
          <w:szCs w:val="28"/>
        </w:rPr>
        <w:t>с</w:t>
      </w:r>
      <w:r w:rsidRPr="00D97999" w:rsidR="006C25D1">
        <w:rPr>
          <w:sz w:val="28"/>
          <w:szCs w:val="28"/>
        </w:rPr>
        <w:t>о</w:t>
      </w:r>
      <w:r w:rsidRPr="00D97999" w:rsidR="00E430E7">
        <w:rPr>
          <w:sz w:val="28"/>
          <w:szCs w:val="28"/>
        </w:rPr>
        <w:t xml:space="preserve"> </w:t>
      </w:r>
      <w:r w:rsidRPr="00D97999" w:rsidR="006C25D1">
        <w:rPr>
          <w:sz w:val="28"/>
          <w:szCs w:val="28"/>
        </w:rPr>
        <w:t>средн</w:t>
      </w:r>
      <w:r w:rsidRPr="00D97999" w:rsidR="00185B7D">
        <w:rPr>
          <w:sz w:val="28"/>
          <w:szCs w:val="28"/>
        </w:rPr>
        <w:t>и</w:t>
      </w:r>
      <w:r w:rsidRPr="00D97999" w:rsidR="009A0EC9">
        <w:rPr>
          <w:sz w:val="28"/>
          <w:szCs w:val="28"/>
        </w:rPr>
        <w:t>м</w:t>
      </w:r>
      <w:r w:rsidRPr="00D97999" w:rsidR="00E430E7">
        <w:rPr>
          <w:sz w:val="28"/>
          <w:szCs w:val="28"/>
        </w:rPr>
        <w:t xml:space="preserve"> образованием</w:t>
      </w:r>
      <w:r w:rsidRPr="00D97999">
        <w:rPr>
          <w:sz w:val="28"/>
          <w:szCs w:val="28"/>
        </w:rPr>
        <w:t xml:space="preserve">, </w:t>
      </w:r>
      <w:r w:rsidRPr="00D97999" w:rsidR="00DA67E0">
        <w:rPr>
          <w:sz w:val="28"/>
          <w:szCs w:val="28"/>
        </w:rPr>
        <w:t xml:space="preserve">женатого, </w:t>
      </w:r>
      <w:r w:rsidRPr="00D97999" w:rsidR="006C25D1">
        <w:rPr>
          <w:sz w:val="28"/>
          <w:szCs w:val="28"/>
        </w:rPr>
        <w:t>самозанятого</w:t>
      </w:r>
      <w:r w:rsidRPr="00D97999">
        <w:rPr>
          <w:sz w:val="28"/>
          <w:szCs w:val="28"/>
        </w:rPr>
        <w:t>,</w:t>
      </w:r>
      <w:r w:rsidRPr="00D97999" w:rsidR="006C25D1">
        <w:rPr>
          <w:sz w:val="28"/>
          <w:szCs w:val="28"/>
        </w:rPr>
        <w:t xml:space="preserve"> не</w:t>
      </w:r>
      <w:r w:rsidRPr="00D97999" w:rsidR="00185B7D">
        <w:rPr>
          <w:sz w:val="28"/>
          <w:szCs w:val="28"/>
        </w:rPr>
        <w:t>военнообязанно</w:t>
      </w:r>
      <w:r w:rsidRPr="00D97999" w:rsidR="00DA67E0">
        <w:rPr>
          <w:sz w:val="28"/>
          <w:szCs w:val="28"/>
        </w:rPr>
        <w:t>го</w:t>
      </w:r>
      <w:r w:rsidRPr="00D97999" w:rsidR="00185B7D">
        <w:rPr>
          <w:sz w:val="28"/>
          <w:szCs w:val="28"/>
        </w:rPr>
        <w:t>, зарегистрированно</w:t>
      </w:r>
      <w:r w:rsidRPr="00D97999" w:rsidR="00DA67E0">
        <w:rPr>
          <w:sz w:val="28"/>
          <w:szCs w:val="28"/>
        </w:rPr>
        <w:t>го</w:t>
      </w:r>
      <w:r w:rsidRPr="00D97999" w:rsidR="00185B7D">
        <w:rPr>
          <w:sz w:val="28"/>
          <w:szCs w:val="28"/>
        </w:rPr>
        <w:t xml:space="preserve"> </w:t>
      </w:r>
      <w:r w:rsidRPr="00D97999" w:rsidR="00DA67E0">
        <w:rPr>
          <w:sz w:val="28"/>
          <w:szCs w:val="28"/>
        </w:rPr>
        <w:t>и</w:t>
      </w:r>
      <w:r w:rsidRPr="00D97999" w:rsidR="00185B7D">
        <w:rPr>
          <w:sz w:val="28"/>
          <w:szCs w:val="28"/>
        </w:rPr>
        <w:t xml:space="preserve"> проживающе</w:t>
      </w:r>
      <w:r w:rsidRPr="00D97999" w:rsidR="00DA67E0">
        <w:rPr>
          <w:sz w:val="28"/>
          <w:szCs w:val="28"/>
        </w:rPr>
        <w:t>го</w:t>
      </w:r>
      <w:r w:rsidRPr="00D97999" w:rsidR="00185B7D">
        <w:rPr>
          <w:sz w:val="28"/>
          <w:szCs w:val="28"/>
        </w:rPr>
        <w:t xml:space="preserve"> по адресу</w:t>
      </w:r>
      <w:r w:rsidRPr="00D97999" w:rsidR="002F6A70">
        <w:rPr>
          <w:sz w:val="28"/>
          <w:szCs w:val="28"/>
        </w:rPr>
        <w:t xml:space="preserve">: </w:t>
      </w:r>
      <w:r>
        <w:rPr>
          <w:rStyle w:val="s11"/>
          <w:sz w:val="27"/>
          <w:szCs w:val="27"/>
        </w:rPr>
        <w:t>/данные изъяты/</w:t>
      </w:r>
      <w:r w:rsidRPr="00D97999" w:rsidR="002F6A70">
        <w:rPr>
          <w:sz w:val="28"/>
          <w:szCs w:val="28"/>
        </w:rPr>
        <w:t xml:space="preserve">, </w:t>
      </w:r>
      <w:r w:rsidRPr="00D97999">
        <w:rPr>
          <w:sz w:val="28"/>
          <w:szCs w:val="28"/>
        </w:rPr>
        <w:t xml:space="preserve">ранее </w:t>
      </w:r>
      <w:r w:rsidRPr="00D97999" w:rsidR="00CA177E">
        <w:rPr>
          <w:sz w:val="28"/>
          <w:szCs w:val="28"/>
        </w:rPr>
        <w:t xml:space="preserve">не </w:t>
      </w:r>
      <w:r w:rsidRPr="00D97999">
        <w:rPr>
          <w:sz w:val="28"/>
          <w:szCs w:val="28"/>
        </w:rPr>
        <w:t>судимо</w:t>
      </w:r>
      <w:r w:rsidRPr="00D97999" w:rsidR="00DA67E0">
        <w:rPr>
          <w:sz w:val="28"/>
          <w:szCs w:val="28"/>
        </w:rPr>
        <w:t>го</w:t>
      </w:r>
      <w:r w:rsidRPr="00D97999">
        <w:rPr>
          <w:sz w:val="28"/>
          <w:szCs w:val="28"/>
        </w:rPr>
        <w:t>,</w:t>
      </w:r>
    </w:p>
    <w:p w:rsidR="00EE08E9" w:rsidRPr="00D97999" w:rsidP="00963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обвиняемо</w:t>
      </w:r>
      <w:r w:rsidRPr="00D97999" w:rsidR="00292F68">
        <w:rPr>
          <w:sz w:val="28"/>
          <w:szCs w:val="28"/>
        </w:rPr>
        <w:t>го</w:t>
      </w:r>
      <w:r w:rsidRPr="00D97999">
        <w:rPr>
          <w:sz w:val="28"/>
          <w:szCs w:val="28"/>
        </w:rPr>
        <w:t xml:space="preserve"> </w:t>
      </w:r>
      <w:r w:rsidRPr="00D97999" w:rsidR="00CA177E">
        <w:rPr>
          <w:rStyle w:val="s11"/>
          <w:sz w:val="28"/>
          <w:szCs w:val="28"/>
        </w:rPr>
        <w:t xml:space="preserve">в совершении преступления, предусмотренного ч. </w:t>
      </w:r>
      <w:r w:rsidRPr="00D97999" w:rsidR="004D0B69">
        <w:rPr>
          <w:rStyle w:val="s11"/>
          <w:sz w:val="28"/>
          <w:szCs w:val="28"/>
        </w:rPr>
        <w:t>1</w:t>
      </w:r>
      <w:r w:rsidRPr="00D97999" w:rsidR="00CA177E">
        <w:rPr>
          <w:rStyle w:val="s11"/>
          <w:sz w:val="28"/>
          <w:szCs w:val="28"/>
        </w:rPr>
        <w:t xml:space="preserve"> ст. </w:t>
      </w:r>
      <w:r w:rsidRPr="00D97999" w:rsidR="00292F68">
        <w:rPr>
          <w:rStyle w:val="s11"/>
          <w:sz w:val="28"/>
          <w:szCs w:val="28"/>
        </w:rPr>
        <w:t>159.2</w:t>
      </w:r>
      <w:r w:rsidRPr="00D97999" w:rsidR="00CA177E">
        <w:rPr>
          <w:rStyle w:val="s11"/>
          <w:sz w:val="28"/>
          <w:szCs w:val="28"/>
        </w:rPr>
        <w:t xml:space="preserve"> УК РФ</w:t>
      </w:r>
      <w:r w:rsidRPr="00D97999" w:rsidR="00CA177E">
        <w:rPr>
          <w:sz w:val="28"/>
          <w:szCs w:val="28"/>
        </w:rPr>
        <w:t>,</w:t>
      </w:r>
    </w:p>
    <w:p w:rsidR="00EE08E9" w:rsidRPr="00D97999" w:rsidP="00963E4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E08E9" w:rsidRPr="00D97999" w:rsidP="00963E45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D97999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EE08E9" w:rsidRPr="00D97999" w:rsidP="00963E45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F0730C" w:rsidRPr="00D97999" w:rsidP="00F0730C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  <w:lang w:bidi="ru-RU"/>
        </w:rPr>
        <w:t>Абдуллаев Л.А. совершил преступление, предусмотренное ч. 1</w:t>
      </w:r>
      <w:r w:rsidR="005C0D4E">
        <w:rPr>
          <w:sz w:val="28"/>
          <w:szCs w:val="28"/>
          <w:lang w:bidi="ru-RU"/>
        </w:rPr>
        <w:t xml:space="preserve">                      </w:t>
      </w:r>
      <w:r w:rsidRPr="00D97999">
        <w:rPr>
          <w:sz w:val="28"/>
          <w:szCs w:val="28"/>
        </w:rPr>
        <w:t>ст.</w:t>
      </w:r>
      <w:r w:rsidRPr="00D97999">
        <w:rPr>
          <w:rStyle w:val="s11"/>
          <w:sz w:val="28"/>
          <w:szCs w:val="28"/>
        </w:rPr>
        <w:t xml:space="preserve"> 159.2</w:t>
      </w:r>
      <w:r w:rsidRPr="00D97999">
        <w:rPr>
          <w:sz w:val="28"/>
          <w:szCs w:val="28"/>
          <w:lang w:bidi="ru-RU"/>
        </w:rPr>
        <w:t xml:space="preserve"> УК РФ, то есть м</w:t>
      </w:r>
      <w:r w:rsidRPr="00D97999">
        <w:rPr>
          <w:sz w:val="28"/>
          <w:szCs w:val="28"/>
        </w:rPr>
        <w:t>ошенничество при получении выплат, то есть хищение денежных сре</w:t>
      </w:r>
      <w:r w:rsidRPr="00D97999">
        <w:rPr>
          <w:sz w:val="28"/>
          <w:szCs w:val="28"/>
        </w:rPr>
        <w:t>дств пр</w:t>
      </w:r>
      <w:r w:rsidRPr="00D97999">
        <w:rPr>
          <w:sz w:val="28"/>
          <w:szCs w:val="28"/>
        </w:rPr>
        <w:t>и получении социальных выплат, установленных законами и иными нормативными правовыми актами, путем представления заведомо ложных и недостоверных сведений.</w:t>
      </w:r>
    </w:p>
    <w:p w:rsidR="00F0730C" w:rsidRPr="00D97999" w:rsidP="00F0730C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>Так, Федеральным законом от 17.07.1999 № 178-ФЗ «О государственной социальной</w:t>
      </w:r>
      <w:r w:rsidRPr="00D97999">
        <w:rPr>
          <w:rStyle w:val="2"/>
          <w:color w:val="000000"/>
        </w:rPr>
        <w:tab/>
        <w:t>помощи» (далее - Закон) установлены правовые и организационные основы оказания государственной социальной помощи малоимущим семьям, малоимущим одиноко проживающим гражданам и иным категориям граждан, предусмотренным настоящим Федеральным законом, а также определен порядок учета прав граждан на меры социальной защиты (поддержки), социальные услуги, предоставляемые в рамках социальные гарантии и выплаты, установленные законодательством Российской Федерации</w:t>
      </w:r>
      <w:r w:rsidRPr="00D97999">
        <w:rPr>
          <w:rStyle w:val="2"/>
          <w:color w:val="000000"/>
        </w:rPr>
        <w:t>, законами и иными нормативными правовыми актами субъектов Российской Федерации, муниципальными нормативными правовыми актами.</w:t>
      </w:r>
    </w:p>
    <w:p w:rsidR="00F0730C" w:rsidRPr="00D97999" w:rsidP="00F0730C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>Так, в соответствии со ст. 7 Закона получателями государственной социальной помощи могут быть малоимущие семьи, малоимущие одиноко проживающие граждане и иные категории граждан, предусмотренные настоящим Федеральным законом, которые по не зависящим от них причинам имеют среднедушевой доход ниже величины прожиточного минимума на душу населения, установленного в соответствующем субъекте Российской Федерации в соответствии с Федеральным законом «О прожиточном минимуме в Российской</w:t>
      </w:r>
      <w:r w:rsidRPr="00D97999">
        <w:rPr>
          <w:rStyle w:val="2"/>
          <w:color w:val="000000"/>
        </w:rPr>
        <w:t xml:space="preserve"> Федерации».</w:t>
      </w:r>
    </w:p>
    <w:p w:rsidR="00F0730C" w:rsidRPr="00D97999" w:rsidP="00F0730C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>Согласно п. 1 ч. 1 ст. 12 Закона оказание государственной социальной помощи осуществляется в виде денежных выплат (социальные пособия, субсидии и другие выплаты).</w:t>
      </w:r>
    </w:p>
    <w:p w:rsidR="00F0730C" w:rsidRPr="00D97999" w:rsidP="00F0730C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>Кроме того, ст. 3 Закона Республики Крым от 27.11.2014</w:t>
      </w:r>
      <w:r w:rsidRPr="00D97999" w:rsid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№ 10-ЗРК/2014 </w:t>
      </w:r>
      <w:r w:rsidRPr="00D97999" w:rsidR="00D97999">
        <w:rPr>
          <w:rStyle w:val="2"/>
          <w:color w:val="000000"/>
        </w:rPr>
        <w:t xml:space="preserve">   </w:t>
      </w:r>
      <w:r w:rsidRPr="00D97999">
        <w:rPr>
          <w:rStyle w:val="2"/>
          <w:color w:val="000000"/>
        </w:rPr>
        <w:t>«О государственной социальной помощи в Республике Крым» (далее - Закон РК) установлено, что государственная социальная помощь в соответствии с настоящим Законом оказывается в виде выплаты, в том числе социального пособия.</w:t>
      </w:r>
    </w:p>
    <w:p w:rsidR="00F0730C" w:rsidRPr="00D97999" w:rsidP="00F0730C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>В силу ст. 6 Закона Республики Крым от 27.11.2014</w:t>
      </w:r>
      <w:r w:rsidRPr="00D97999" w:rsid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№ 10-ЗРК/2014 государственная социальная помощь назначается решением органа социальной защиты населения по месту жительства либо по месту пребывания получателя государственной социальной помощи в Республике Крым (далее - орган социальной защиты населения). Государственная социальная помощь для малоимущих одиноко проживающих граждан назначается на основании заявления гражданина в электронной, либо письменной форме от себя лично в органы социальной защиты населения, либо через многофункциональный центр, в котором заявителем указываются сведения о составе семьи, доходах и принадлежащем ему (его семье) имуществе на праве собственности. Порядок назначения и выплаты государственной социальной помощи в виде социального пособия, а также перечень необходимых документов для назначения указанного пособия устанавливаются Советом министров Республики Крым.</w:t>
      </w:r>
    </w:p>
    <w:p w:rsidR="00F0730C" w:rsidRPr="00D97999" w:rsidP="00F0730C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>Постановлением Совета министров Республики Крым от 23 декабря</w:t>
      </w:r>
      <w:r w:rsidR="005C0D4E">
        <w:rPr>
          <w:rStyle w:val="2"/>
          <w:color w:val="000000"/>
        </w:rPr>
        <w:t xml:space="preserve">          </w:t>
      </w:r>
      <w:r w:rsidRPr="00D97999">
        <w:rPr>
          <w:rStyle w:val="2"/>
          <w:color w:val="000000"/>
        </w:rPr>
        <w:t>2014 года № 587 «Об утверждении порядка предоставления государственной социальной помощи в виде социального пособия» (Далее - Постановление) утвержден порядок предоставления государственной социальной помощи.</w:t>
      </w:r>
    </w:p>
    <w:p w:rsidR="00F0730C" w:rsidRPr="00D97999" w:rsidP="00F0730C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>Согласно п. 2 Постановления государственная социальная помощь в виде социального пособия (далее - пособие) назначается и выплачивается малоимущим одиноко проживающим гражданам, проживающим на территории Республики Крым, среднедушевой доход которых ниже величины прожиточного минимума, установленного в Республике Крым.</w:t>
      </w:r>
    </w:p>
    <w:p w:rsidR="00F0730C" w:rsidRPr="00D97999" w:rsidP="00F0730C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>Согласно п. 17 Постановления расчет дохода одиноко проживающего гражданина определяется органом труда и социальной защиты населения Республики Крым в соответствии с Федеральным законом от 05 апреля 2003 года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</w:p>
    <w:p w:rsidR="005C0D4E" w:rsidP="00F0730C">
      <w:pPr>
        <w:ind w:firstLine="708"/>
        <w:jc w:val="both"/>
        <w:rPr>
          <w:color w:val="000000"/>
          <w:sz w:val="28"/>
          <w:szCs w:val="28"/>
        </w:rPr>
      </w:pPr>
      <w:r w:rsidRPr="00D97999">
        <w:rPr>
          <w:color w:val="000000"/>
          <w:sz w:val="28"/>
          <w:szCs w:val="28"/>
        </w:rPr>
        <w:t>Согласно п. 19 Постановления для расчета величины прожиточного минимума одиноко проживающего гражданина используются величины прожиточного минимума, установленные в Республике Крым для соответствующей социально-демографической группы населения на день регистрации заявления и документов.</w:t>
      </w:r>
    </w:p>
    <w:p w:rsidR="00F0730C" w:rsidRPr="00D97999" w:rsidP="00F0730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\</w:t>
      </w:r>
      <w:r w:rsidRPr="00D97999">
        <w:rPr>
          <w:color w:val="000000"/>
          <w:sz w:val="28"/>
          <w:szCs w:val="28"/>
        </w:rPr>
        <w:t>В доход малоимущего одиноко проживающего гражданина включаются виды доходов, предусмотренные постановлением Правительства Российской Федерации от 20 августа 2003 года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F0730C" w:rsidRPr="00D97999" w:rsidP="00F0730C">
      <w:pPr>
        <w:ind w:firstLine="708"/>
        <w:jc w:val="both"/>
        <w:rPr>
          <w:color w:val="000000"/>
          <w:sz w:val="28"/>
          <w:szCs w:val="28"/>
        </w:rPr>
      </w:pPr>
      <w:r w:rsidRPr="00D97999">
        <w:rPr>
          <w:color w:val="000000"/>
          <w:sz w:val="28"/>
          <w:szCs w:val="28"/>
        </w:rPr>
        <w:t xml:space="preserve">В соответствии с п. 1 Постановления Правительства РФ от 20 августа </w:t>
      </w:r>
      <w:r w:rsidRPr="00D97999" w:rsidR="00D97999">
        <w:rPr>
          <w:color w:val="000000"/>
          <w:sz w:val="28"/>
          <w:szCs w:val="28"/>
        </w:rPr>
        <w:t xml:space="preserve">    </w:t>
      </w:r>
      <w:r w:rsidR="005C0D4E">
        <w:rPr>
          <w:color w:val="000000"/>
          <w:sz w:val="28"/>
          <w:szCs w:val="28"/>
        </w:rPr>
        <w:t xml:space="preserve">   </w:t>
      </w:r>
      <w:r w:rsidRPr="00D97999">
        <w:rPr>
          <w:color w:val="000000"/>
          <w:sz w:val="28"/>
          <w:szCs w:val="28"/>
        </w:rPr>
        <w:t xml:space="preserve">2003 года № 512 «О перечне видов доходов, учитываемых при расчете среднедушевого дохода семьи и дохода одиноко проживающего гражданина для </w:t>
      </w:r>
      <w:r w:rsidRPr="00D97999">
        <w:rPr>
          <w:color w:val="000000"/>
          <w:sz w:val="28"/>
          <w:szCs w:val="28"/>
        </w:rPr>
        <w:t>оказания им государственной социальной помощи» одним из видов дохода граждан является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</w:t>
      </w:r>
      <w:r w:rsidRPr="00D97999">
        <w:rPr>
          <w:color w:val="000000"/>
          <w:sz w:val="28"/>
          <w:szCs w:val="28"/>
        </w:rPr>
        <w:t xml:space="preserve"> в рамках гражданско-правового договора.</w:t>
      </w:r>
    </w:p>
    <w:p w:rsidR="00F0730C" w:rsidRPr="00D97999" w:rsidP="00F0730C">
      <w:pPr>
        <w:ind w:firstLine="708"/>
        <w:jc w:val="both"/>
        <w:rPr>
          <w:color w:val="000000"/>
          <w:sz w:val="28"/>
          <w:szCs w:val="28"/>
        </w:rPr>
      </w:pPr>
      <w:r w:rsidRPr="00D97999">
        <w:rPr>
          <w:color w:val="000000"/>
          <w:sz w:val="28"/>
          <w:szCs w:val="28"/>
        </w:rPr>
        <w:t xml:space="preserve">В силу Постановления Совета министров Республики Крым от 22.12.2022г. № 1218 «Об установлении величины прожиточного минимума на душу населения и по основным социально-демографическим группам населения в Республике Крым на 2023 год» величина прожиточного минимума в Республике Крым </w:t>
      </w:r>
      <w:r w:rsidRPr="00D97999" w:rsidR="00D97999">
        <w:rPr>
          <w:color w:val="000000"/>
          <w:sz w:val="28"/>
          <w:szCs w:val="28"/>
        </w:rPr>
        <w:t xml:space="preserve">       </w:t>
      </w:r>
      <w:r w:rsidR="005C0D4E">
        <w:rPr>
          <w:color w:val="000000"/>
          <w:sz w:val="28"/>
          <w:szCs w:val="28"/>
        </w:rPr>
        <w:t xml:space="preserve">  </w:t>
      </w:r>
      <w:r w:rsidRPr="00D97999" w:rsidR="00D97999">
        <w:rPr>
          <w:color w:val="000000"/>
          <w:sz w:val="28"/>
          <w:szCs w:val="28"/>
        </w:rPr>
        <w:t xml:space="preserve">  </w:t>
      </w:r>
      <w:r w:rsidRPr="00D97999">
        <w:rPr>
          <w:color w:val="000000"/>
          <w:sz w:val="28"/>
          <w:szCs w:val="28"/>
        </w:rPr>
        <w:t xml:space="preserve">на 2023 год по основным социально-демографическим группам для: трудоспособного населения составила 15199 рублей; Постановлением Совета министров Республики Крым от 05.12.2023г. № 864 «Об установлении величины прожиточного минимума на душу населения и по основным социально-демографическим группам населения в Республике Крым на 2024 год» величина прожиточного минимума в Республике Крым на 2024 год по основным социально-демографическим группам для: трудоспособного населения составила </w:t>
      </w:r>
      <w:r w:rsidR="005C0D4E">
        <w:rPr>
          <w:color w:val="000000"/>
          <w:sz w:val="28"/>
          <w:szCs w:val="28"/>
        </w:rPr>
        <w:t xml:space="preserve">              </w:t>
      </w:r>
      <w:r w:rsidRPr="00D97999">
        <w:rPr>
          <w:color w:val="000000"/>
          <w:sz w:val="28"/>
          <w:szCs w:val="28"/>
        </w:rPr>
        <w:t>16338 рублей.</w:t>
      </w:r>
    </w:p>
    <w:p w:rsidR="00F0730C" w:rsidRPr="00D97999" w:rsidP="00F0730C">
      <w:pPr>
        <w:ind w:firstLine="708"/>
        <w:jc w:val="both"/>
        <w:rPr>
          <w:color w:val="000000"/>
          <w:sz w:val="28"/>
          <w:szCs w:val="28"/>
        </w:rPr>
      </w:pPr>
      <w:r w:rsidRPr="00D97999">
        <w:rPr>
          <w:color w:val="000000"/>
          <w:sz w:val="28"/>
          <w:szCs w:val="28"/>
        </w:rPr>
        <w:t xml:space="preserve">Так, Абдуллаев Л.А., в начале августа 2023 года, более точные дата и время органом предварительного следствия не установлены, находясь по месту своего проживания, расположенного по адресу: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, в результате внезапно возникшего преступного умысла, направленного на незаконное материальное обогащение, в ходе осуществления переписки в </w:t>
      </w:r>
      <w:r w:rsidRPr="00D97999">
        <w:rPr>
          <w:color w:val="000000"/>
          <w:sz w:val="28"/>
          <w:szCs w:val="28"/>
        </w:rPr>
        <w:t>мессенджере</w:t>
      </w:r>
      <w:r w:rsidRPr="00D97999">
        <w:rPr>
          <w:color w:val="000000"/>
          <w:sz w:val="28"/>
          <w:szCs w:val="28"/>
        </w:rPr>
        <w:t xml:space="preserve"> «</w:t>
      </w:r>
      <w:r w:rsidRPr="00D97999">
        <w:rPr>
          <w:color w:val="000000"/>
          <w:sz w:val="28"/>
          <w:szCs w:val="28"/>
        </w:rPr>
        <w:t>Вотсап</w:t>
      </w:r>
      <w:r w:rsidRPr="00D97999">
        <w:rPr>
          <w:color w:val="000000"/>
          <w:sz w:val="28"/>
          <w:szCs w:val="28"/>
        </w:rPr>
        <w:t xml:space="preserve">» с абонентским номером </w:t>
      </w:r>
      <w:r w:rsidR="005C0D4E">
        <w:rPr>
          <w:color w:val="000000"/>
          <w:sz w:val="28"/>
          <w:szCs w:val="28"/>
        </w:rPr>
        <w:t xml:space="preserve">  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, принадлежащим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 (привлечена к уголовной ответственности по</w:t>
      </w:r>
      <w:r w:rsidRPr="00D97999">
        <w:rPr>
          <w:color w:val="000000"/>
          <w:sz w:val="28"/>
          <w:szCs w:val="28"/>
        </w:rPr>
        <w:t xml:space="preserve"> </w:t>
      </w:r>
      <w:r w:rsidRPr="00D97999">
        <w:rPr>
          <w:color w:val="000000"/>
          <w:sz w:val="28"/>
          <w:szCs w:val="28"/>
        </w:rPr>
        <w:t>ст. 291.1 УК РФ), обратился к последней с просьбой об оказании помощи в получении государственной социальной помощи как малоимущему одиноко проживающему гражданину, сообщив при этом последней недостоверные сведения о том, что он является малоимущим одиноко проживающим гражданином и имеет право на получение указанной выплаты.</w:t>
      </w:r>
      <w:r w:rsidRPr="00D97999">
        <w:rPr>
          <w:color w:val="000000"/>
          <w:sz w:val="28"/>
          <w:szCs w:val="28"/>
        </w:rPr>
        <w:t xml:space="preserve"> После чего,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 (привлечена к уголовной ответственности </w:t>
      </w:r>
      <w:r w:rsidRPr="00D97999" w:rsidR="00D97999">
        <w:rPr>
          <w:color w:val="000000"/>
          <w:sz w:val="28"/>
          <w:szCs w:val="28"/>
        </w:rPr>
        <w:t xml:space="preserve">                      </w:t>
      </w:r>
      <w:r w:rsidRPr="00D97999">
        <w:rPr>
          <w:color w:val="000000"/>
          <w:sz w:val="28"/>
          <w:szCs w:val="28"/>
        </w:rPr>
        <w:t>по ст. 291.1 УК РФ), будучи не осведомленной о преступных намерениях Абдуллаева Л.А., ответила последнему согласием.</w:t>
      </w:r>
    </w:p>
    <w:p w:rsidR="00F0730C" w:rsidRPr="00D97999" w:rsidP="00F0730C">
      <w:pPr>
        <w:ind w:firstLine="708"/>
        <w:jc w:val="both"/>
        <w:rPr>
          <w:color w:val="000000"/>
          <w:sz w:val="28"/>
          <w:szCs w:val="28"/>
        </w:rPr>
      </w:pPr>
      <w:r w:rsidRPr="00D97999">
        <w:rPr>
          <w:color w:val="000000"/>
          <w:sz w:val="28"/>
          <w:szCs w:val="28"/>
        </w:rPr>
        <w:t xml:space="preserve">После чего, Абдуллаев Л.А., в этот же день, более точное время в ходе предварительного следствия не установлено, находясь по месту своего проживания, расположенному по адресу: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>, будучи достоверно осведомленным о том, что законных оснований для получения государственной социальной помощи как малоимущему одиноко проживающему гражданину, установленной Федеральными Законами РФ, Законами РК, Постановлением Правительства РФ, Постановлением Совета Министров РК, у</w:t>
      </w:r>
      <w:r w:rsidRPr="00D97999">
        <w:rPr>
          <w:color w:val="000000"/>
          <w:sz w:val="28"/>
          <w:szCs w:val="28"/>
        </w:rPr>
        <w:t xml:space="preserve"> </w:t>
      </w:r>
      <w:r w:rsidRPr="00D97999">
        <w:rPr>
          <w:color w:val="000000"/>
          <w:sz w:val="28"/>
          <w:szCs w:val="28"/>
        </w:rPr>
        <w:t xml:space="preserve">него нет, а также, что он не относится к категории лиц, имеющих право на получение вышеуказанной социальной помощи, продолжая преследовать корыстные мотивы и желая реализовать свой преступный умысел, направленный на хищение денежных средств при получении иной социальной выплаты, установленной законом и иными нормативными правовыми актами, в ходе осуществления переписки в </w:t>
      </w:r>
      <w:r w:rsidRPr="00D97999">
        <w:rPr>
          <w:color w:val="000000"/>
          <w:sz w:val="28"/>
          <w:szCs w:val="28"/>
        </w:rPr>
        <w:t>мессенджере</w:t>
      </w:r>
      <w:r w:rsidRPr="00D97999">
        <w:rPr>
          <w:color w:val="000000"/>
          <w:sz w:val="28"/>
          <w:szCs w:val="28"/>
        </w:rPr>
        <w:t xml:space="preserve"> «</w:t>
      </w:r>
      <w:r w:rsidRPr="00D97999">
        <w:rPr>
          <w:color w:val="000000"/>
          <w:sz w:val="28"/>
          <w:szCs w:val="28"/>
        </w:rPr>
        <w:t>Вотсап</w:t>
      </w:r>
      <w:r w:rsidRPr="00D97999">
        <w:rPr>
          <w:color w:val="000000"/>
          <w:sz w:val="28"/>
          <w:szCs w:val="28"/>
        </w:rPr>
        <w:t xml:space="preserve">», отправил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 (привлечена к уголовной ответственности</w:t>
      </w:r>
      <w:r w:rsidR="005C0D4E">
        <w:rPr>
          <w:color w:val="000000"/>
          <w:sz w:val="28"/>
          <w:szCs w:val="28"/>
        </w:rPr>
        <w:t xml:space="preserve"> </w:t>
      </w:r>
      <w:r w:rsidRPr="00D97999">
        <w:rPr>
          <w:color w:val="000000"/>
          <w:sz w:val="28"/>
          <w:szCs w:val="28"/>
        </w:rPr>
        <w:t>по</w:t>
      </w:r>
      <w:r w:rsidRPr="00D97999">
        <w:rPr>
          <w:color w:val="000000"/>
          <w:sz w:val="28"/>
          <w:szCs w:val="28"/>
        </w:rPr>
        <w:t xml:space="preserve"> </w:t>
      </w:r>
      <w:r w:rsidRPr="00D97999">
        <w:rPr>
          <w:color w:val="000000"/>
          <w:sz w:val="28"/>
          <w:szCs w:val="28"/>
        </w:rPr>
        <w:t xml:space="preserve">ст. 291.1 УК РФ), фотоизображение своих личных документов, а именно: паспорта гражданина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, СНИЛС №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, а также реквизитов принадлежащего ему банковского счета №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, открытого в ПАО «ВТБ», после чего, </w:t>
      </w:r>
      <w:r w:rsidR="005C0D4E">
        <w:rPr>
          <w:color w:val="000000"/>
          <w:sz w:val="28"/>
          <w:szCs w:val="28"/>
        </w:rPr>
        <w:t xml:space="preserve">      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 (привлечена к уголовной </w:t>
      </w:r>
      <w:r w:rsidRPr="00D97999">
        <w:rPr>
          <w:color w:val="000000"/>
          <w:sz w:val="28"/>
          <w:szCs w:val="28"/>
        </w:rPr>
        <w:t>ответственности по ст. 291.1 УК РФ), будучи введенной в заблуждение относительно истинных намерений Абдуллаева Л.А., при неустановленных обстоятельствах, в неустановленные в ходе</w:t>
      </w:r>
      <w:r w:rsidRPr="00D97999">
        <w:rPr>
          <w:color w:val="000000"/>
          <w:sz w:val="28"/>
          <w:szCs w:val="28"/>
        </w:rPr>
        <w:t xml:space="preserve"> предварительного следствия дату и время, но не позднее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г., </w:t>
      </w:r>
      <w:r w:rsidRPr="00D97999">
        <w:rPr>
          <w:color w:val="000000"/>
          <w:sz w:val="28"/>
          <w:szCs w:val="28"/>
        </w:rPr>
        <w:t xml:space="preserve">обратилась к ранее знакомой </w:t>
      </w:r>
      <w:r w:rsidR="00C53B92">
        <w:rPr>
          <w:rStyle w:val="s11"/>
          <w:sz w:val="27"/>
          <w:szCs w:val="27"/>
        </w:rPr>
        <w:t>/данные изъяты</w:t>
      </w:r>
      <w:r w:rsidR="00C53B92">
        <w:rPr>
          <w:rStyle w:val="s11"/>
          <w:sz w:val="27"/>
          <w:szCs w:val="27"/>
        </w:rPr>
        <w:t>/</w:t>
      </w:r>
      <w:r w:rsidRPr="00D97999">
        <w:rPr>
          <w:color w:val="000000"/>
          <w:sz w:val="28"/>
          <w:szCs w:val="28"/>
        </w:rPr>
        <w:t xml:space="preserve"> - сотруднику Департамента труда и социальной защиты населения администрации Симферопольского района (привлечена к уголовной ответственности</w:t>
      </w:r>
      <w:r w:rsidR="005C0D4E">
        <w:rPr>
          <w:color w:val="000000"/>
          <w:sz w:val="28"/>
          <w:szCs w:val="28"/>
        </w:rPr>
        <w:t xml:space="preserve"> </w:t>
      </w:r>
      <w:r w:rsidRPr="00D97999">
        <w:rPr>
          <w:color w:val="000000"/>
          <w:sz w:val="28"/>
          <w:szCs w:val="28"/>
        </w:rPr>
        <w:t>по ст. 290 УК РФ) с просьбой о подачи заявления от имени Абдуллаева Л.А.</w:t>
      </w:r>
    </w:p>
    <w:p w:rsidR="00F0730C" w:rsidRPr="00D97999" w:rsidP="00F0730C">
      <w:pPr>
        <w:ind w:firstLine="708"/>
        <w:jc w:val="both"/>
        <w:rPr>
          <w:color w:val="000000"/>
          <w:sz w:val="28"/>
          <w:szCs w:val="28"/>
        </w:rPr>
      </w:pPr>
      <w:r w:rsidRPr="00D97999">
        <w:rPr>
          <w:color w:val="000000"/>
          <w:sz w:val="28"/>
          <w:szCs w:val="28"/>
        </w:rPr>
        <w:t xml:space="preserve">Далее,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 (привлечена к уголовной ответственности </w:t>
      </w:r>
      <w:r w:rsidRPr="00D97999" w:rsidR="00D97999">
        <w:rPr>
          <w:color w:val="000000"/>
          <w:sz w:val="28"/>
          <w:szCs w:val="28"/>
        </w:rPr>
        <w:t xml:space="preserve">      </w:t>
      </w:r>
      <w:r w:rsidR="005C0D4E">
        <w:rPr>
          <w:color w:val="000000"/>
          <w:sz w:val="28"/>
          <w:szCs w:val="28"/>
        </w:rPr>
        <w:t xml:space="preserve"> </w:t>
      </w:r>
      <w:r w:rsidRPr="00D97999" w:rsidR="00D97999">
        <w:rPr>
          <w:color w:val="000000"/>
          <w:sz w:val="28"/>
          <w:szCs w:val="28"/>
        </w:rPr>
        <w:t xml:space="preserve">           </w:t>
      </w:r>
      <w:r w:rsidRPr="00D97999">
        <w:rPr>
          <w:color w:val="000000"/>
          <w:sz w:val="28"/>
          <w:szCs w:val="28"/>
        </w:rPr>
        <w:t xml:space="preserve">по ст. 290 УК РФ),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г. в 14 часов 59 минут, находясь на своем рабочем месте в Департаменте труда и социальной защиты населения администрации Симферопольского района, расположенного по адресу: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, действуя по просьбе </w:t>
      </w:r>
      <w:r w:rsidR="00C53B92">
        <w:rPr>
          <w:rStyle w:val="s11"/>
          <w:sz w:val="27"/>
          <w:szCs w:val="27"/>
        </w:rPr>
        <w:t>/</w:t>
      </w:r>
      <w:r w:rsidR="00C53B92">
        <w:rPr>
          <w:rStyle w:val="s11"/>
          <w:sz w:val="27"/>
          <w:szCs w:val="27"/>
        </w:rPr>
        <w:t>данные</w:t>
      </w:r>
      <w:r w:rsidR="00C53B92">
        <w:rPr>
          <w:rStyle w:val="s11"/>
          <w:sz w:val="27"/>
          <w:szCs w:val="27"/>
        </w:rPr>
        <w:t xml:space="preserve"> изъяты/</w:t>
      </w:r>
      <w:r w:rsidRPr="00D97999">
        <w:rPr>
          <w:color w:val="000000"/>
          <w:sz w:val="28"/>
          <w:szCs w:val="28"/>
        </w:rPr>
        <w:t xml:space="preserve"> (привлечена к уголовной ответственности по ст. 291.1 УК РФ), не осведомленной о преступных намерениях Абдуллаева </w:t>
      </w:r>
      <w:r w:rsidRPr="00D97999">
        <w:rPr>
          <w:color w:val="000000"/>
          <w:sz w:val="28"/>
          <w:szCs w:val="28"/>
        </w:rPr>
        <w:t xml:space="preserve">Л.А. и имея в распоряжении личные документы Абдуллаева Л.А, полученные ею от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 (привлечена к уголовной ответственности по ст. 291.1 УК РФ), используя компьютер и свою учетную запись, подала от имени Абдуллаева Л.А. заявление</w:t>
      </w:r>
      <w:r w:rsidR="005C0D4E">
        <w:rPr>
          <w:color w:val="000000"/>
          <w:sz w:val="28"/>
          <w:szCs w:val="28"/>
        </w:rPr>
        <w:t xml:space="preserve"> </w:t>
      </w:r>
      <w:r w:rsidRPr="00D97999">
        <w:rPr>
          <w:color w:val="000000"/>
          <w:sz w:val="28"/>
          <w:szCs w:val="28"/>
          <w:lang w:eastAsia="en-US"/>
        </w:rPr>
        <w:t xml:space="preserve">№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  <w:lang w:eastAsia="en-US"/>
        </w:rPr>
        <w:t xml:space="preserve"> </w:t>
      </w:r>
      <w:r w:rsidRPr="00D97999">
        <w:rPr>
          <w:color w:val="000000"/>
          <w:sz w:val="28"/>
          <w:szCs w:val="28"/>
        </w:rPr>
        <w:t>на получении МСП «Государственная социальная помощь (ГСП) - ежемесячно» в категории «малоимущий одиноко проживающий гражданин» в соответствии с ЗРК от 27.11.2014г. № 10-ЗРК/2014</w:t>
      </w:r>
      <w:r w:rsidR="005C0D4E">
        <w:rPr>
          <w:color w:val="000000"/>
          <w:sz w:val="28"/>
          <w:szCs w:val="28"/>
        </w:rPr>
        <w:t xml:space="preserve"> </w:t>
      </w:r>
      <w:r w:rsidRPr="00D97999">
        <w:rPr>
          <w:color w:val="000000"/>
          <w:sz w:val="28"/>
          <w:szCs w:val="28"/>
        </w:rPr>
        <w:t>«О государственной социальной помощи в Республике Крым», в котором, будучи веденной в заблуждение относительно истинных намерениях Абдуллаева Л.А., указала заведомо ложные сообщенные Абдуллаевым Л.А. сведения о его доходах, учитываемые при назначении выплаты, а именно о размере дохода за июнь - август 2023 года в размере 0 рублей;</w:t>
      </w:r>
      <w:r w:rsidRPr="00D97999">
        <w:rPr>
          <w:color w:val="000000"/>
          <w:sz w:val="28"/>
          <w:szCs w:val="28"/>
        </w:rPr>
        <w:t xml:space="preserve"> </w:t>
      </w:r>
      <w:r w:rsidRPr="00D97999">
        <w:rPr>
          <w:color w:val="000000"/>
          <w:sz w:val="28"/>
          <w:szCs w:val="28"/>
        </w:rPr>
        <w:t>составе</w:t>
      </w:r>
      <w:r w:rsidRPr="00D97999">
        <w:rPr>
          <w:color w:val="000000"/>
          <w:sz w:val="28"/>
          <w:szCs w:val="28"/>
        </w:rPr>
        <w:t xml:space="preserve"> семьи, а именно о том, что он является одиноким гражданином; о месте проживания по адресу: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>.</w:t>
      </w:r>
    </w:p>
    <w:p w:rsidR="00394171" w:rsidRPr="00D97999" w:rsidP="00394171">
      <w:pPr>
        <w:ind w:firstLine="708"/>
        <w:jc w:val="both"/>
        <w:rPr>
          <w:rStyle w:val="2"/>
          <w:color w:val="000000"/>
        </w:rPr>
      </w:pPr>
      <w:r w:rsidRPr="00D97999">
        <w:rPr>
          <w:color w:val="000000"/>
          <w:sz w:val="28"/>
          <w:szCs w:val="28"/>
        </w:rPr>
        <w:t xml:space="preserve">Далее,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color w:val="000000"/>
          <w:sz w:val="28"/>
          <w:szCs w:val="28"/>
        </w:rPr>
        <w:t xml:space="preserve"> (привлечена к уголовной ответственности </w:t>
      </w:r>
      <w:r w:rsidRPr="00D97999" w:rsidR="00D97999">
        <w:rPr>
          <w:color w:val="000000"/>
          <w:sz w:val="28"/>
          <w:szCs w:val="28"/>
        </w:rPr>
        <w:t xml:space="preserve"> </w:t>
      </w:r>
      <w:r w:rsidR="005C0D4E">
        <w:rPr>
          <w:color w:val="000000"/>
          <w:sz w:val="28"/>
          <w:szCs w:val="28"/>
        </w:rPr>
        <w:t xml:space="preserve">  </w:t>
      </w:r>
      <w:r w:rsidRPr="00D97999" w:rsidR="00D97999">
        <w:rPr>
          <w:color w:val="000000"/>
          <w:sz w:val="28"/>
          <w:szCs w:val="28"/>
        </w:rPr>
        <w:t xml:space="preserve">               </w:t>
      </w:r>
      <w:r w:rsidRPr="00D97999">
        <w:rPr>
          <w:color w:val="000000"/>
          <w:sz w:val="28"/>
          <w:szCs w:val="28"/>
        </w:rPr>
        <w:t xml:space="preserve">по ст. 290 УК РФ), будучи не осведомленной о преступных намерениях Абдуллаева Л.А., 14.09.2023г., более точное </w:t>
      </w:r>
      <w:r w:rsidRPr="00D97999">
        <w:rPr>
          <w:color w:val="000000"/>
          <w:sz w:val="28"/>
          <w:szCs w:val="28"/>
        </w:rPr>
        <w:t>время</w:t>
      </w:r>
      <w:r w:rsidRPr="00D97999">
        <w:rPr>
          <w:color w:val="000000"/>
          <w:sz w:val="28"/>
          <w:szCs w:val="28"/>
        </w:rPr>
        <w:t xml:space="preserve"> органом предварительного следствия не установлено, находясь на своем рабочем месте в Департаменте труда и социальной защиты населения администрации Симферопольского </w:t>
      </w:r>
      <w:r w:rsidRPr="00D97999">
        <w:rPr>
          <w:rStyle w:val="2"/>
          <w:color w:val="000000"/>
        </w:rPr>
        <w:t xml:space="preserve">района, расположенного по адресу: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, на основании поданного ею заявления </w:t>
      </w:r>
      <w:r w:rsidRPr="00D97999">
        <w:rPr>
          <w:rStyle w:val="2"/>
          <w:color w:val="000000"/>
          <w:lang w:eastAsia="en-US"/>
        </w:rPr>
        <w:t>№</w:t>
      </w:r>
      <w:r w:rsidRPr="00D97999">
        <w:rPr>
          <w:rStyle w:val="2"/>
          <w:color w:val="000000"/>
          <w:lang w:eastAsia="en-US"/>
        </w:rPr>
        <w:t xml:space="preserve">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 от имени Абдуллаева Л.А., приняла решение о назначении Абдуллаеву Л.А. меры социальной поддержки «Государственная социальная помощь (ГСП) - ежемесячно» </w:t>
      </w:r>
      <w:r w:rsidR="005C0D4E">
        <w:rPr>
          <w:rStyle w:val="2"/>
          <w:color w:val="000000"/>
        </w:rPr>
        <w:t xml:space="preserve">                                      </w:t>
      </w:r>
      <w:r w:rsidRPr="00D97999">
        <w:rPr>
          <w:rStyle w:val="2"/>
          <w:color w:val="000000"/>
        </w:rPr>
        <w:t>в размере 15199,00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 на период с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, которое являлось незаконным, так как, сведения указанные в заявление являлись недостоверными.</w:t>
      </w:r>
    </w:p>
    <w:p w:rsidR="00394171" w:rsidRPr="00D97999" w:rsidP="00394171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 xml:space="preserve">После принятия решения Департаментом труда и социальной защиты населения Администрации Симферопольского района Республики Крым о представлении Абдуллаеву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 года рождения, меры социальной поддержки в виде «Государственная социальная помощь (ГСП) - ежемесячно» и внесении информации личного дела в базу данных автоматизированной информационной системы «Социальная поддержка населения Республики Крым» (АИС СПН РК), ГКУ РК «Центр социальных выплат» была перечислена денежная</w:t>
      </w:r>
      <w:r w:rsidRPr="00D97999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выплата на банковский счет</w:t>
      </w:r>
      <w:r w:rsidR="005C0D4E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№</w:t>
      </w:r>
      <w:r w:rsidRPr="00D97999">
        <w:rPr>
          <w:rStyle w:val="2"/>
          <w:color w:val="000000"/>
        </w:rPr>
        <w:t xml:space="preserve">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,</w:t>
      </w:r>
      <w:r w:rsidRPr="00D97999">
        <w:rPr>
          <w:rStyle w:val="2"/>
          <w:color w:val="000000"/>
        </w:rPr>
        <w:t xml:space="preserve"> открытый в ПАО «ВТБ»</w:t>
      </w:r>
      <w:r w:rsidRPr="00D97999">
        <w:rPr>
          <w:rStyle w:val="2"/>
          <w:color w:val="000000"/>
        </w:rPr>
        <w:t>,</w:t>
      </w:r>
      <w:r w:rsidRPr="00D97999">
        <w:rPr>
          <w:rStyle w:val="2"/>
          <w:color w:val="000000"/>
        </w:rPr>
        <w:t xml:space="preserve"> на имя Абдуллаева Л.А. за период с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в общей сумме 91194,00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, а именно: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</w:t>
      </w:r>
      <w:r w:rsidR="005C0D4E">
        <w:rPr>
          <w:rStyle w:val="2"/>
          <w:color w:val="000000"/>
        </w:rPr>
        <w:t xml:space="preserve">                         </w:t>
      </w:r>
      <w:r w:rsidRPr="00D97999">
        <w:rPr>
          <w:rStyle w:val="2"/>
          <w:color w:val="000000"/>
        </w:rPr>
        <w:t>в сумме 15199</w:t>
      </w:r>
      <w:r w:rsidRPr="00D97999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в сумме 15199</w:t>
      </w:r>
      <w:r w:rsidRPr="00D97999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</w:t>
      </w:r>
      <w:r w:rsidR="005C0D4E">
        <w:rPr>
          <w:rStyle w:val="2"/>
          <w:color w:val="000000"/>
        </w:rPr>
        <w:t xml:space="preserve">                      </w:t>
      </w:r>
      <w:r w:rsidRPr="00D97999">
        <w:rPr>
          <w:rStyle w:val="2"/>
          <w:color w:val="000000"/>
        </w:rPr>
        <w:t>в сумме 15199</w:t>
      </w:r>
      <w:r w:rsidRPr="00D97999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в сумме 15199</w:t>
      </w:r>
      <w:r w:rsidRPr="00D97999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</w:t>
      </w:r>
      <w:r w:rsidR="005C0D4E">
        <w:rPr>
          <w:rStyle w:val="2"/>
          <w:color w:val="000000"/>
        </w:rPr>
        <w:t xml:space="preserve">                    </w:t>
      </w:r>
      <w:r w:rsidRPr="00D97999">
        <w:rPr>
          <w:rStyle w:val="2"/>
          <w:color w:val="000000"/>
        </w:rPr>
        <w:t>в</w:t>
      </w:r>
      <w:r w:rsidRPr="00D97999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сумме</w:t>
      </w:r>
      <w:r w:rsidRPr="00D97999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15199</w:t>
      </w:r>
      <w:r w:rsidRPr="00D97999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в сумме 15199</w:t>
      </w:r>
      <w:r w:rsidRPr="00D97999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>, полученные денежные средства в общей сумме 91194,00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 Абдуллаев Л.А. потратил на собственные нужды.</w:t>
      </w:r>
    </w:p>
    <w:p w:rsidR="00394171" w:rsidRPr="00D97999" w:rsidP="00394171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 xml:space="preserve">Далее Абдуллаев Л.А., продолжая реализовывать свой преступный умысел, направленный на хищение денежных средств при получении социальной выплаты, установленной законом и иными нормативными правовыми актами,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в 12 часов 00 минут, находясь по адресу: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, будучи достоверно осведомленным о том, что законных оснований для получения государственной социальной помощи как малоимущему одиноко проживающему гражданину, установленной Федеральными Законам РФ</w:t>
      </w:r>
      <w:r w:rsidRPr="00D97999">
        <w:rPr>
          <w:rStyle w:val="2"/>
          <w:color w:val="000000"/>
        </w:rPr>
        <w:t>, Законами РК, Постановлением Правительства РФ, Постановлением Совета Министров РК, у него нет, а также, что он не относится к категории лиц, имеющих право на получение вышеуказанной социальной помощи, путем подачи электронного заявления через личный кабинет портала «</w:t>
      </w:r>
      <w:r w:rsidRPr="00D97999">
        <w:rPr>
          <w:rStyle w:val="2"/>
          <w:color w:val="000000"/>
        </w:rPr>
        <w:t>Госуслуг</w:t>
      </w:r>
      <w:r w:rsidRPr="00D97999">
        <w:rPr>
          <w:rStyle w:val="2"/>
          <w:color w:val="000000"/>
        </w:rPr>
        <w:t xml:space="preserve">», подал </w:t>
      </w:r>
      <w:r w:rsidRPr="00D97999">
        <w:rPr>
          <w:rStyle w:val="2"/>
          <w:color w:val="000000"/>
        </w:rPr>
        <w:t>заявление</w:t>
      </w:r>
      <w:r w:rsidR="005C0D4E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  <w:lang w:eastAsia="en-US"/>
        </w:rPr>
        <w:t>№</w:t>
      </w:r>
      <w:r w:rsidRPr="00D97999">
        <w:rPr>
          <w:rStyle w:val="2"/>
          <w:color w:val="000000"/>
          <w:lang w:eastAsia="en-US"/>
        </w:rPr>
        <w:t xml:space="preserve">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  <w:lang w:eastAsia="en-US"/>
        </w:rPr>
        <w:t xml:space="preserve"> </w:t>
      </w:r>
      <w:r w:rsidRPr="00D97999">
        <w:rPr>
          <w:rStyle w:val="2"/>
          <w:color w:val="000000"/>
        </w:rPr>
        <w:t xml:space="preserve">на получении МСП «Государственная социальная помощь (ГСП) - ежемесячно» в категории «малоимущий одиноко проживающий гражданин» в соответствии с ЗРК </w:t>
      </w:r>
      <w:r w:rsidR="005C0D4E">
        <w:rPr>
          <w:rStyle w:val="2"/>
          <w:color w:val="000000"/>
        </w:rPr>
        <w:t xml:space="preserve">                </w:t>
      </w:r>
      <w:r w:rsidRPr="00D97999">
        <w:rPr>
          <w:rStyle w:val="2"/>
          <w:color w:val="000000"/>
        </w:rPr>
        <w:t xml:space="preserve">от </w:t>
      </w:r>
      <w:r w:rsidRPr="00D97999">
        <w:rPr>
          <w:rStyle w:val="2"/>
          <w:color w:val="000000"/>
        </w:rPr>
        <w:t>27.11.2014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№ 10-ЗРК/2014 «О государственной социальной помощи в Республике Крым», в котором также отразил реквизиты принадлежащего ему банковского счета</w:t>
      </w:r>
      <w:r w:rsidR="005C0D4E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№</w:t>
      </w:r>
      <w:r w:rsidRPr="00D97999">
        <w:rPr>
          <w:rStyle w:val="2"/>
          <w:color w:val="000000"/>
        </w:rPr>
        <w:t xml:space="preserve">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, открытого в ПАО «ВТБ», а также указал заведомо ложные сведения о своих доходах, учитываемые при назначении выплаты, а именно: о размере дохода за январь 2024 года в размере 0 рублей;</w:t>
      </w:r>
      <w:r w:rsidRPr="00D97999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составе</w:t>
      </w:r>
      <w:r w:rsidRPr="00D97999">
        <w:rPr>
          <w:rStyle w:val="2"/>
          <w:color w:val="000000"/>
        </w:rPr>
        <w:t xml:space="preserve"> семьи, о том, что он является одиноким гражданином; о месте проживания по адресу: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.</w:t>
      </w:r>
    </w:p>
    <w:p w:rsidR="00394171" w:rsidRPr="00D97999" w:rsidP="00394171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 xml:space="preserve">Далее,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 xml:space="preserve"> в 14 часов 18 минут сотрудником Департамента труда и социальной защиты населения администрации Симферопольского района, расположенного по адресу: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, на основании поданного Абдуллаевым Л.А. заявления </w:t>
      </w:r>
      <w:r w:rsidR="005C0D4E">
        <w:rPr>
          <w:rStyle w:val="2"/>
          <w:color w:val="000000"/>
        </w:rPr>
        <w:t xml:space="preserve">                                                   </w:t>
      </w:r>
      <w:r w:rsidRPr="00D97999">
        <w:rPr>
          <w:rStyle w:val="2"/>
          <w:color w:val="000000"/>
          <w:lang w:eastAsia="en-US"/>
        </w:rPr>
        <w:t>№</w:t>
      </w:r>
      <w:r w:rsidRPr="00D97999">
        <w:rPr>
          <w:rStyle w:val="2"/>
          <w:color w:val="000000"/>
          <w:lang w:eastAsia="en-US"/>
        </w:rPr>
        <w:t xml:space="preserve">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на получении МСП «Государственная социальная помощь (ГСП) - ежемесячно» в размере 14989,00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 на период </w:t>
      </w:r>
      <w:r w:rsidR="00D97999">
        <w:rPr>
          <w:rStyle w:val="2"/>
          <w:color w:val="000000"/>
        </w:rPr>
        <w:t xml:space="preserve">        </w:t>
      </w:r>
      <w:r w:rsidR="005C0D4E">
        <w:rPr>
          <w:rStyle w:val="2"/>
          <w:color w:val="000000"/>
        </w:rPr>
        <w:t xml:space="preserve"> </w:t>
      </w:r>
      <w:r w:rsidR="00D97999">
        <w:rPr>
          <w:rStyle w:val="2"/>
          <w:color w:val="000000"/>
        </w:rPr>
        <w:t xml:space="preserve">  </w:t>
      </w:r>
      <w:r w:rsidRPr="00D97999">
        <w:rPr>
          <w:rStyle w:val="2"/>
          <w:color w:val="000000"/>
        </w:rPr>
        <w:t xml:space="preserve">с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</w:t>
      </w:r>
      <w:r w:rsidRPr="00D97999">
        <w:rPr>
          <w:rStyle w:val="2"/>
          <w:color w:val="000000"/>
        </w:rPr>
        <w:t>, которое являлось незаконным, так как, сведения указанные в заявление</w:t>
      </w:r>
      <w:r w:rsidRPr="00D97999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являлись недостоверными.</w:t>
      </w:r>
    </w:p>
    <w:p w:rsidR="00394171" w:rsidRPr="00D97999" w:rsidP="00394171">
      <w:pPr>
        <w:ind w:firstLine="708"/>
        <w:jc w:val="both"/>
        <w:rPr>
          <w:rStyle w:val="2"/>
          <w:color w:val="000000"/>
        </w:rPr>
      </w:pPr>
      <w:r w:rsidRPr="00D97999">
        <w:rPr>
          <w:rStyle w:val="2"/>
          <w:color w:val="000000"/>
        </w:rPr>
        <w:t xml:space="preserve">После принятия решения Департаментом труда и социальной защиты населения Администрации Симферопольского района Республики Крым о представлении Абдуллаеву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 года рождения, меры социальной поддержки в виде «Государственная социальная помощь (ГСП) - ежемесячно» и внесении информации личного дела в базу данных автоматизированной информационной системы «Социальная поддержка населения Республики Крым» (АИС СПН РК), ГКУ РК «Центр социальных выплат» была перечислена денежная</w:t>
      </w:r>
      <w:r w:rsidRPr="00D97999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выплата на банковский счет</w:t>
      </w:r>
      <w:r w:rsidR="005C0D4E">
        <w:rPr>
          <w:rStyle w:val="2"/>
          <w:color w:val="000000"/>
        </w:rPr>
        <w:t xml:space="preserve"> </w:t>
      </w:r>
      <w:r w:rsidRPr="00D97999">
        <w:rPr>
          <w:rStyle w:val="2"/>
          <w:color w:val="000000"/>
        </w:rPr>
        <w:t>№</w:t>
      </w:r>
      <w:r w:rsidRPr="00D97999">
        <w:rPr>
          <w:rStyle w:val="2"/>
          <w:color w:val="000000"/>
        </w:rPr>
        <w:t xml:space="preserve">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,</w:t>
      </w:r>
      <w:r w:rsidRPr="00D97999">
        <w:rPr>
          <w:rStyle w:val="2"/>
          <w:color w:val="000000"/>
        </w:rPr>
        <w:t xml:space="preserve"> открытый в ПАО «ВТБ» на имя Абдуллаева Л.А., за период с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 в общей сумме 74945,00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, а именно: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в сумме 29978</w:t>
      </w:r>
      <w:r w:rsidRPr="00D97999">
        <w:rPr>
          <w:rStyle w:val="2"/>
          <w:color w:val="000000"/>
        </w:rPr>
        <w:t>,00 руб.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 в сумме 14989</w:t>
      </w:r>
      <w:r w:rsidRPr="00D97999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. </w:t>
      </w:r>
      <w:r w:rsidR="005C0D4E">
        <w:rPr>
          <w:rStyle w:val="2"/>
          <w:color w:val="000000"/>
        </w:rPr>
        <w:t xml:space="preserve">                     </w:t>
      </w:r>
      <w:r w:rsidRPr="00D97999">
        <w:rPr>
          <w:rStyle w:val="2"/>
          <w:color w:val="000000"/>
        </w:rPr>
        <w:t>в сумме 14989</w:t>
      </w:r>
      <w:r w:rsidRPr="00D97999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 в сумме 14989</w:t>
      </w:r>
      <w:r w:rsidRPr="00D97999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рублей, полученные денежные средства в общей сумме 74945,00 руб</w:t>
      </w:r>
      <w:r w:rsidRPr="00D97999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 xml:space="preserve"> Абдуллаев</w:t>
      </w:r>
      <w:r w:rsidRPr="00D97999">
        <w:rPr>
          <w:rStyle w:val="2"/>
          <w:color w:val="000000"/>
        </w:rPr>
        <w:t xml:space="preserve"> Л.А. потратил на собственные нужды.</w:t>
      </w:r>
    </w:p>
    <w:p w:rsidR="00F0730C" w:rsidRPr="00D97999" w:rsidP="00394171">
      <w:pPr>
        <w:ind w:firstLine="708"/>
        <w:jc w:val="both"/>
        <w:rPr>
          <w:sz w:val="28"/>
          <w:szCs w:val="28"/>
        </w:rPr>
      </w:pPr>
      <w:r w:rsidRPr="00D97999">
        <w:rPr>
          <w:rStyle w:val="2"/>
          <w:color w:val="000000"/>
        </w:rPr>
        <w:t xml:space="preserve">Таким образом, Абдуллаев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,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года рождения, действуя умышленно из корыстных побуждений, во исполнение своего умысла, направленного на хищение денежных средств при получении иной социальной </w:t>
      </w:r>
      <w:r w:rsidRPr="00D97999">
        <w:rPr>
          <w:rStyle w:val="2"/>
          <w:color w:val="000000"/>
        </w:rPr>
        <w:t>выплаты, установленной законом и иными нормативными правовыми актами, путем представления заведомо ложных и недостоверных сведений, совершил хищение бюджетных денежных средств при получении иной социальной выплаты, установленной законами и иными нормативными правовыми актами, на</w:t>
      </w:r>
      <w:r w:rsidRPr="00D97999">
        <w:rPr>
          <w:rStyle w:val="2"/>
          <w:color w:val="000000"/>
        </w:rPr>
        <w:t xml:space="preserve"> общую сумму 166139</w:t>
      </w:r>
      <w:r w:rsidRPr="00D97999" w:rsidR="00394171">
        <w:rPr>
          <w:rStyle w:val="2"/>
          <w:color w:val="000000"/>
        </w:rPr>
        <w:t>,00</w:t>
      </w:r>
      <w:r w:rsidRPr="00D97999">
        <w:rPr>
          <w:rStyle w:val="2"/>
          <w:color w:val="000000"/>
        </w:rPr>
        <w:t xml:space="preserve"> руб</w:t>
      </w:r>
      <w:r w:rsidRPr="00D97999" w:rsidR="00394171">
        <w:rPr>
          <w:rStyle w:val="2"/>
          <w:color w:val="000000"/>
        </w:rPr>
        <w:t>.</w:t>
      </w:r>
      <w:r w:rsidRPr="00D97999">
        <w:rPr>
          <w:rStyle w:val="2"/>
          <w:color w:val="000000"/>
        </w:rPr>
        <w:t>, чем причинил имущественный вред Государственному казенному учреждению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Крым».</w:t>
      </w:r>
    </w:p>
    <w:p w:rsidR="00394171" w:rsidRPr="00D97999" w:rsidP="00394171">
      <w:pPr>
        <w:widowControl w:val="0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В соответствии с требованиями ст. 314 УПК </w:t>
      </w:r>
      <w:r w:rsidRPr="00D97999">
        <w:rPr>
          <w:sz w:val="28"/>
          <w:szCs w:val="28"/>
        </w:rPr>
        <w:t>РФ</w:t>
      </w:r>
      <w:r w:rsidRPr="00D97999">
        <w:rPr>
          <w:sz w:val="28"/>
          <w:szCs w:val="28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Подсудимый </w:t>
      </w:r>
      <w:r w:rsidRPr="00D97999" w:rsidR="00653917">
        <w:rPr>
          <w:sz w:val="28"/>
          <w:szCs w:val="28"/>
        </w:rPr>
        <w:t>Абдуллаев Л.А.</w:t>
      </w:r>
      <w:r w:rsidRPr="00D97999">
        <w:rPr>
          <w:sz w:val="28"/>
          <w:szCs w:val="28"/>
        </w:rPr>
        <w:t xml:space="preserve"> по окончанию дознания при ознакомлении с обвинительным актом и материалами уголовного дела в присутствии защитника – адвоката </w:t>
      </w:r>
      <w:r w:rsidRPr="00D97999" w:rsidR="00653917">
        <w:rPr>
          <w:sz w:val="28"/>
          <w:szCs w:val="28"/>
        </w:rPr>
        <w:t>Гусевой А.Л.</w:t>
      </w:r>
      <w:r w:rsidRPr="00D97999">
        <w:rPr>
          <w:sz w:val="28"/>
          <w:szCs w:val="28"/>
        </w:rPr>
        <w:t xml:space="preserve">, заявил ходатайство о рассмотрении дела в особом порядке без судебного разбирательства (т. </w:t>
      </w:r>
      <w:r w:rsidRPr="00D97999" w:rsidR="000D1236">
        <w:rPr>
          <w:sz w:val="28"/>
          <w:szCs w:val="28"/>
        </w:rPr>
        <w:t>1</w:t>
      </w:r>
      <w:r w:rsidRPr="00D97999">
        <w:rPr>
          <w:sz w:val="28"/>
          <w:szCs w:val="28"/>
        </w:rPr>
        <w:t xml:space="preserve"> </w:t>
      </w:r>
      <w:r w:rsidRPr="00D97999">
        <w:rPr>
          <w:sz w:val="28"/>
          <w:szCs w:val="28"/>
        </w:rPr>
        <w:t>л.д</w:t>
      </w:r>
      <w:r w:rsidRPr="00D97999">
        <w:rPr>
          <w:sz w:val="28"/>
          <w:szCs w:val="28"/>
        </w:rPr>
        <w:t xml:space="preserve">. </w:t>
      </w:r>
      <w:r w:rsidRPr="00D97999" w:rsidR="00653917">
        <w:rPr>
          <w:sz w:val="28"/>
          <w:szCs w:val="28"/>
        </w:rPr>
        <w:t>244-249</w:t>
      </w:r>
      <w:r w:rsidRPr="00D97999">
        <w:rPr>
          <w:sz w:val="28"/>
          <w:szCs w:val="28"/>
        </w:rPr>
        <w:t>).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В судебном заседании подсудимый </w:t>
      </w:r>
      <w:r w:rsidRPr="00D97999" w:rsidR="00653917">
        <w:rPr>
          <w:sz w:val="28"/>
          <w:szCs w:val="28"/>
        </w:rPr>
        <w:t>Абдуллаев Л.А.</w:t>
      </w:r>
      <w:r w:rsidRPr="00D97999">
        <w:rPr>
          <w:sz w:val="28"/>
          <w:szCs w:val="28"/>
        </w:rPr>
        <w:t xml:space="preserve">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обвинитель.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="00C53B92">
        <w:rPr>
          <w:rStyle w:val="s11"/>
          <w:sz w:val="27"/>
          <w:szCs w:val="27"/>
        </w:rPr>
        <w:t xml:space="preserve">/данные </w:t>
      </w:r>
      <w:r w:rsidR="00C53B92">
        <w:rPr>
          <w:rStyle w:val="s11"/>
          <w:sz w:val="27"/>
          <w:szCs w:val="27"/>
        </w:rPr>
        <w:t>изъяты</w:t>
      </w:r>
      <w:r w:rsidR="00C53B92">
        <w:rPr>
          <w:rStyle w:val="s11"/>
          <w:sz w:val="27"/>
          <w:szCs w:val="27"/>
        </w:rPr>
        <w:t>/</w:t>
      </w:r>
      <w:r w:rsidRPr="00D97999">
        <w:rPr>
          <w:sz w:val="28"/>
          <w:szCs w:val="28"/>
        </w:rPr>
        <w:t xml:space="preserve"> не оспаривал</w:t>
      </w:r>
      <w:r w:rsidRPr="00D97999" w:rsidR="00653917">
        <w:rPr>
          <w:sz w:val="28"/>
          <w:szCs w:val="28"/>
        </w:rPr>
        <w:t>а</w:t>
      </w:r>
      <w:r w:rsidRPr="00D97999">
        <w:rPr>
          <w:sz w:val="28"/>
          <w:szCs w:val="28"/>
        </w:rPr>
        <w:t xml:space="preserve"> законность и допустимость имеющихся в деле доказательств и не заявил</w:t>
      </w:r>
      <w:r w:rsidRPr="00D97999" w:rsidR="00653917">
        <w:rPr>
          <w:sz w:val="28"/>
          <w:szCs w:val="28"/>
        </w:rPr>
        <w:t>а</w:t>
      </w:r>
      <w:r w:rsidRPr="00D97999">
        <w:rPr>
          <w:sz w:val="28"/>
          <w:szCs w:val="28"/>
        </w:rPr>
        <w:t xml:space="preserve"> о нарушении прав подсудимого в ходе проведения дознания.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Суд приходит к выводу, что обвинение, с которым согласился подсудимый </w:t>
      </w:r>
      <w:r w:rsidRPr="00D97999" w:rsidR="000D1236">
        <w:rPr>
          <w:sz w:val="28"/>
          <w:szCs w:val="28"/>
        </w:rPr>
        <w:t>Абдуллаев Л.А.</w:t>
      </w:r>
      <w:r w:rsidRPr="00D97999">
        <w:rPr>
          <w:sz w:val="28"/>
          <w:szCs w:val="28"/>
        </w:rPr>
        <w:t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Оценив всю совокупность представленных органами дознания доказательств, суд исходит из фактически установленных в суде обстоятельств уголовного дела, признанных доказанными, и считает, что действия подсудимого </w:t>
      </w:r>
      <w:r w:rsidRPr="00D97999" w:rsidR="000D1236">
        <w:rPr>
          <w:sz w:val="28"/>
          <w:szCs w:val="28"/>
        </w:rPr>
        <w:t>Абдуллаева Л.А.</w:t>
      </w:r>
      <w:r w:rsidRPr="00D97999">
        <w:rPr>
          <w:sz w:val="28"/>
          <w:szCs w:val="28"/>
        </w:rPr>
        <w:t xml:space="preserve"> следует квалифицировать по ч. 1 ст. 159.2 УК РФ как </w:t>
      </w:r>
      <w:r w:rsidRPr="00D97999">
        <w:rPr>
          <w:sz w:val="28"/>
          <w:szCs w:val="28"/>
          <w:lang w:bidi="ru-RU"/>
        </w:rPr>
        <w:t>м</w:t>
      </w:r>
      <w:r w:rsidRPr="00D97999">
        <w:rPr>
          <w:sz w:val="28"/>
          <w:szCs w:val="28"/>
        </w:rPr>
        <w:t>ошенничество при получении выплат, то есть хищение денежных средств при получении социальных выплат, установленных законами и иными нормативными правовыми актами, путем представления заведомо</w:t>
      </w:r>
      <w:r w:rsidRPr="00D97999">
        <w:rPr>
          <w:sz w:val="28"/>
          <w:szCs w:val="28"/>
        </w:rPr>
        <w:t xml:space="preserve"> ложных и недостоверных сведений.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При решении вопроса о назначении наказания, суд в соответствии со                 ст. 60 УК РФ учитывает характер и степень общественной опасности </w:t>
      </w:r>
      <w:r w:rsidRPr="00D97999">
        <w:rPr>
          <w:sz w:val="28"/>
          <w:szCs w:val="28"/>
        </w:rPr>
        <w:t>преступления</w:t>
      </w:r>
      <w:r w:rsidRPr="00D97999">
        <w:rPr>
          <w:sz w:val="28"/>
          <w:szCs w:val="28"/>
        </w:rPr>
        <w:t xml:space="preserve"> и личность виновного, в том числе обстоятельства, смягчающие наказание, а также </w:t>
      </w:r>
      <w:r w:rsidRPr="00D97999">
        <w:rPr>
          <w:sz w:val="28"/>
          <w:szCs w:val="28"/>
        </w:rPr>
        <w:t>влияние назначенного наказания на исправление осужденного и на условия жизни его семьи.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Совершенное </w:t>
      </w:r>
      <w:r w:rsidRPr="00D97999" w:rsidR="000D1236">
        <w:rPr>
          <w:sz w:val="28"/>
          <w:szCs w:val="28"/>
        </w:rPr>
        <w:t>Абдуллаевым Л.А</w:t>
      </w:r>
      <w:r w:rsidRPr="00D97999">
        <w:rPr>
          <w:sz w:val="28"/>
          <w:szCs w:val="28"/>
        </w:rPr>
        <w:t xml:space="preserve">. преступление в соответствии </w:t>
      </w:r>
      <w:r w:rsidR="00D97999">
        <w:rPr>
          <w:sz w:val="28"/>
          <w:szCs w:val="28"/>
        </w:rPr>
        <w:t xml:space="preserve">                      </w:t>
      </w:r>
      <w:r w:rsidRPr="00D97999">
        <w:rPr>
          <w:sz w:val="28"/>
          <w:szCs w:val="28"/>
        </w:rPr>
        <w:t>со ст. 15 УК РФ относится к преступлениям небольшой тяжести.</w:t>
      </w:r>
    </w:p>
    <w:p w:rsidR="00394171" w:rsidRPr="00D97999" w:rsidP="00394171">
      <w:pPr>
        <w:pStyle w:val="NoSpacing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Судом также установлено, что </w:t>
      </w:r>
      <w:r w:rsidRPr="00D97999" w:rsidR="000D1236">
        <w:rPr>
          <w:sz w:val="28"/>
          <w:szCs w:val="28"/>
        </w:rPr>
        <w:t>Абдуллаев Л.А.</w:t>
      </w:r>
      <w:r w:rsidRPr="00D97999">
        <w:rPr>
          <w:sz w:val="28"/>
          <w:szCs w:val="28"/>
        </w:rPr>
        <w:t xml:space="preserve"> ранее не судим (т. </w:t>
      </w:r>
      <w:r w:rsidRPr="00D97999" w:rsidR="000D1236">
        <w:rPr>
          <w:sz w:val="28"/>
          <w:szCs w:val="28"/>
        </w:rPr>
        <w:t>1</w:t>
      </w:r>
      <w:r w:rsidR="005C0D4E">
        <w:rPr>
          <w:sz w:val="28"/>
          <w:szCs w:val="28"/>
        </w:rPr>
        <w:t xml:space="preserve"> </w:t>
      </w:r>
      <w:r w:rsidRPr="00D97999">
        <w:rPr>
          <w:sz w:val="28"/>
          <w:szCs w:val="28"/>
        </w:rPr>
        <w:t>л.д</w:t>
      </w:r>
      <w:r w:rsidRPr="00D97999">
        <w:rPr>
          <w:sz w:val="28"/>
          <w:szCs w:val="28"/>
        </w:rPr>
        <w:t xml:space="preserve">. </w:t>
      </w:r>
      <w:r w:rsidRPr="00D97999" w:rsidR="000D1236">
        <w:rPr>
          <w:sz w:val="28"/>
          <w:szCs w:val="28"/>
        </w:rPr>
        <w:t>236</w:t>
      </w:r>
      <w:r w:rsidRPr="00D97999">
        <w:rPr>
          <w:sz w:val="28"/>
          <w:szCs w:val="28"/>
        </w:rPr>
        <w:t xml:space="preserve">); на учете у врача-психиатра и нарколога не состоит (т. </w:t>
      </w:r>
      <w:r w:rsidRPr="00D97999" w:rsidR="000D1236">
        <w:rPr>
          <w:sz w:val="28"/>
          <w:szCs w:val="28"/>
        </w:rPr>
        <w:t>1</w:t>
      </w:r>
      <w:r w:rsidRPr="00D97999">
        <w:rPr>
          <w:sz w:val="28"/>
          <w:szCs w:val="28"/>
        </w:rPr>
        <w:t xml:space="preserve"> </w:t>
      </w:r>
      <w:r w:rsidRPr="00D97999">
        <w:rPr>
          <w:sz w:val="28"/>
          <w:szCs w:val="28"/>
        </w:rPr>
        <w:t>л.д</w:t>
      </w:r>
      <w:r w:rsidRPr="00D97999">
        <w:rPr>
          <w:sz w:val="28"/>
          <w:szCs w:val="28"/>
        </w:rPr>
        <w:t xml:space="preserve">. </w:t>
      </w:r>
      <w:r w:rsidRPr="00D97999" w:rsidR="000D1236">
        <w:rPr>
          <w:sz w:val="28"/>
          <w:szCs w:val="28"/>
        </w:rPr>
        <w:t>227-230</w:t>
      </w:r>
      <w:r w:rsidRPr="00D97999">
        <w:rPr>
          <w:sz w:val="28"/>
          <w:szCs w:val="28"/>
        </w:rPr>
        <w:t xml:space="preserve">), по месту жительства характеризуется </w:t>
      </w:r>
      <w:r w:rsidRPr="00D97999" w:rsidR="000D1236">
        <w:rPr>
          <w:sz w:val="28"/>
          <w:szCs w:val="28"/>
        </w:rPr>
        <w:t xml:space="preserve">с </w:t>
      </w:r>
      <w:r w:rsidRPr="00D97999" w:rsidR="000D1236">
        <w:rPr>
          <w:sz w:val="28"/>
          <w:szCs w:val="28"/>
        </w:rPr>
        <w:t>посредственной</w:t>
      </w:r>
      <w:r w:rsidRPr="00D97999" w:rsidR="000D1236">
        <w:rPr>
          <w:sz w:val="28"/>
          <w:szCs w:val="28"/>
        </w:rPr>
        <w:t xml:space="preserve"> стороны</w:t>
      </w:r>
      <w:r w:rsidRPr="00D97999">
        <w:rPr>
          <w:sz w:val="28"/>
          <w:szCs w:val="28"/>
        </w:rPr>
        <w:t xml:space="preserve"> (т. 1 </w:t>
      </w:r>
      <w:r w:rsidRPr="00D97999">
        <w:rPr>
          <w:sz w:val="28"/>
          <w:szCs w:val="28"/>
        </w:rPr>
        <w:t>л.д</w:t>
      </w:r>
      <w:r w:rsidRPr="00D97999">
        <w:rPr>
          <w:sz w:val="28"/>
          <w:szCs w:val="28"/>
        </w:rPr>
        <w:t>. 2</w:t>
      </w:r>
      <w:r w:rsidRPr="00D97999" w:rsidR="000D1236">
        <w:rPr>
          <w:sz w:val="28"/>
          <w:szCs w:val="28"/>
        </w:rPr>
        <w:t>3</w:t>
      </w:r>
      <w:r w:rsidRPr="00D97999">
        <w:rPr>
          <w:sz w:val="28"/>
          <w:szCs w:val="28"/>
        </w:rPr>
        <w:t xml:space="preserve">3). </w:t>
      </w:r>
    </w:p>
    <w:p w:rsidR="00394171" w:rsidRPr="00D97999" w:rsidP="00394171">
      <w:pPr>
        <w:widowControl w:val="0"/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В качестве обстоятельств, смягчающих наказание подсудимому в соответствии с п. «</w:t>
      </w:r>
      <w:r w:rsidRPr="00D97999" w:rsidR="004E20E7">
        <w:rPr>
          <w:sz w:val="28"/>
          <w:szCs w:val="28"/>
        </w:rPr>
        <w:t>и</w:t>
      </w:r>
      <w:r w:rsidRPr="00D97999">
        <w:rPr>
          <w:sz w:val="28"/>
          <w:szCs w:val="28"/>
        </w:rPr>
        <w:t>»</w:t>
      </w:r>
      <w:r w:rsidRPr="00D97999" w:rsidR="004E20E7">
        <w:rPr>
          <w:sz w:val="28"/>
          <w:szCs w:val="28"/>
        </w:rPr>
        <w:t xml:space="preserve"> </w:t>
      </w:r>
      <w:r w:rsidRPr="00D97999">
        <w:rPr>
          <w:sz w:val="28"/>
          <w:szCs w:val="28"/>
        </w:rPr>
        <w:t xml:space="preserve">ч. 1 ст. 61 УК РФ мировой судья, признает </w:t>
      </w:r>
      <w:r w:rsidRPr="004E20E7" w:rsidR="004E20E7">
        <w:rPr>
          <w:sz w:val="28"/>
          <w:szCs w:val="28"/>
        </w:rPr>
        <w:t>активное способствование раскрытию и расследованию преступления</w:t>
      </w:r>
      <w:r w:rsidRPr="00D97999" w:rsidR="004E20E7">
        <w:rPr>
          <w:sz w:val="28"/>
          <w:szCs w:val="28"/>
        </w:rPr>
        <w:t xml:space="preserve">, в соответствии с </w:t>
      </w:r>
      <w:r w:rsidR="005C0D4E">
        <w:rPr>
          <w:sz w:val="28"/>
          <w:szCs w:val="28"/>
        </w:rPr>
        <w:t xml:space="preserve"> </w:t>
      </w:r>
      <w:r w:rsidR="00D97999">
        <w:rPr>
          <w:sz w:val="28"/>
          <w:szCs w:val="28"/>
        </w:rPr>
        <w:t xml:space="preserve">     </w:t>
      </w:r>
      <w:r w:rsidRPr="00D97999" w:rsidR="004E20E7">
        <w:rPr>
          <w:sz w:val="28"/>
          <w:szCs w:val="28"/>
        </w:rPr>
        <w:t xml:space="preserve">п. «к» ч. 1 ст. 61 УК РФ </w:t>
      </w:r>
      <w:r w:rsidRPr="004E20E7" w:rsidR="004E20E7">
        <w:rPr>
          <w:sz w:val="28"/>
          <w:szCs w:val="28"/>
        </w:rPr>
        <w:t>добровольное возмещение имущественного ущерба, причин</w:t>
      </w:r>
      <w:r w:rsidRPr="00D97999" w:rsidR="004E20E7">
        <w:rPr>
          <w:sz w:val="28"/>
          <w:szCs w:val="28"/>
        </w:rPr>
        <w:t>ё</w:t>
      </w:r>
      <w:r w:rsidRPr="004E20E7" w:rsidR="004E20E7">
        <w:rPr>
          <w:sz w:val="28"/>
          <w:szCs w:val="28"/>
        </w:rPr>
        <w:t>нн</w:t>
      </w:r>
      <w:r w:rsidRPr="00D97999" w:rsidR="004E20E7">
        <w:rPr>
          <w:sz w:val="28"/>
          <w:szCs w:val="28"/>
        </w:rPr>
        <w:t>ого</w:t>
      </w:r>
      <w:r w:rsidRPr="004E20E7" w:rsidR="004E20E7">
        <w:rPr>
          <w:sz w:val="28"/>
          <w:szCs w:val="28"/>
        </w:rPr>
        <w:t xml:space="preserve"> в результате преступления</w:t>
      </w:r>
      <w:r w:rsidRPr="00D97999" w:rsidR="004E20E7">
        <w:rPr>
          <w:sz w:val="28"/>
          <w:szCs w:val="28"/>
        </w:rPr>
        <w:t xml:space="preserve">, </w:t>
      </w:r>
      <w:r w:rsidRPr="00D97999">
        <w:rPr>
          <w:sz w:val="28"/>
          <w:szCs w:val="28"/>
        </w:rPr>
        <w:t>а в соответствии с ч. 2 ст. 61 УК РФ – признание вины и чистосердечное раскаяние</w:t>
      </w:r>
      <w:r w:rsidRPr="00D97999">
        <w:rPr>
          <w:sz w:val="28"/>
          <w:szCs w:val="28"/>
        </w:rPr>
        <w:t xml:space="preserve"> в содеянном.</w:t>
      </w:r>
    </w:p>
    <w:p w:rsidR="00394171" w:rsidRPr="00D97999" w:rsidP="00394171">
      <w:pPr>
        <w:ind w:right="-6"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Обстоятельств, отягчающих наказание, судом не установлено.</w:t>
      </w:r>
    </w:p>
    <w:p w:rsidR="00394171" w:rsidRPr="00D97999" w:rsidP="00394171">
      <w:pPr>
        <w:ind w:right="-6"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С учетом конкретных обстоятельств совершения преступления, его характера и степени общественной опасности, исследованных данных о личности подсудимого, при ознакомлении </w:t>
      </w:r>
      <w:r w:rsidRPr="00D97999" w:rsidR="00D97999">
        <w:rPr>
          <w:sz w:val="28"/>
          <w:szCs w:val="28"/>
        </w:rPr>
        <w:t>Абдуллаева Л.А.</w:t>
      </w:r>
      <w:r w:rsidRPr="00D97999">
        <w:rPr>
          <w:sz w:val="28"/>
          <w:szCs w:val="28"/>
        </w:rPr>
        <w:t xml:space="preserve"> и его защитника с обвинительным постановлением и материалами уголовного дела он воспользовался правом, предусмотренным п. 2 ч. 5 ст. 217 УПК РФ о применении особого порядка судебного разбирательства, что говорит его отношения к содеянному, при наличии смягчающих наказание</w:t>
      </w:r>
      <w:r w:rsidRPr="00D97999">
        <w:rPr>
          <w:sz w:val="28"/>
          <w:szCs w:val="28"/>
        </w:rPr>
        <w:t xml:space="preserve"> обстоятельств, принимая во внимание влияние назначенного наказания на исправление подсудимого и условия жизни его семьи, его имущественное положение, суд приходит к выводу о назначении подсудимому </w:t>
      </w:r>
      <w:r w:rsidRPr="00D97999" w:rsidR="00D97999">
        <w:rPr>
          <w:sz w:val="28"/>
          <w:szCs w:val="28"/>
        </w:rPr>
        <w:t>Абдуллаеву Л.А.</w:t>
      </w:r>
      <w:r w:rsidRPr="00D97999">
        <w:rPr>
          <w:sz w:val="28"/>
          <w:szCs w:val="28"/>
        </w:rPr>
        <w:t xml:space="preserve"> наказания в виде штрафа.</w:t>
      </w:r>
    </w:p>
    <w:p w:rsidR="00394171" w:rsidRPr="00D97999" w:rsidP="00394171">
      <w:pPr>
        <w:ind w:right="-6"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Судом не установлено обстоятельств, влекущих освобождение</w:t>
      </w:r>
      <w:r w:rsidR="005C0D4E">
        <w:rPr>
          <w:sz w:val="28"/>
          <w:szCs w:val="28"/>
        </w:rPr>
        <w:t xml:space="preserve">      </w:t>
      </w:r>
      <w:r w:rsidRPr="00D97999" w:rsidR="00D97999">
        <w:rPr>
          <w:sz w:val="28"/>
          <w:szCs w:val="28"/>
        </w:rPr>
        <w:t>Абдуллаева Л.А.</w:t>
      </w:r>
      <w:r w:rsidRPr="00D97999">
        <w:rPr>
          <w:sz w:val="28"/>
          <w:szCs w:val="28"/>
        </w:rPr>
        <w:t xml:space="preserve"> от уголовной ответственности или от наказания, предусмотренных Главами 11 и 12 УК РФ.</w:t>
      </w:r>
    </w:p>
    <w:p w:rsidR="00DB2F1B" w:rsidRPr="009B0A4E" w:rsidP="00DB2F1B">
      <w:pPr>
        <w:ind w:right="-1" w:firstLine="708"/>
        <w:jc w:val="both"/>
        <w:rPr>
          <w:sz w:val="28"/>
          <w:szCs w:val="28"/>
        </w:rPr>
      </w:pPr>
      <w:r w:rsidRPr="009B0A4E">
        <w:rPr>
          <w:sz w:val="28"/>
          <w:szCs w:val="28"/>
        </w:rPr>
        <w:t>Согласно ч. 1 ст.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394171" w:rsidRPr="00D97999" w:rsidP="00394171">
      <w:pPr>
        <w:ind w:right="61"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Гражданский иск</w:t>
      </w:r>
      <w:r w:rsidRPr="00DB2F1B" w:rsidR="00DB2F1B">
        <w:rPr>
          <w:rStyle w:val="2"/>
          <w:color w:val="000000"/>
        </w:rPr>
        <w:t xml:space="preserve"> </w:t>
      </w:r>
      <w:r w:rsidRPr="00D97999" w:rsidR="00DB2F1B">
        <w:rPr>
          <w:rStyle w:val="2"/>
          <w:color w:val="000000"/>
        </w:rPr>
        <w:t>Государственно</w:t>
      </w:r>
      <w:r w:rsidR="00DB2F1B">
        <w:rPr>
          <w:rStyle w:val="2"/>
          <w:color w:val="000000"/>
        </w:rPr>
        <w:t>го</w:t>
      </w:r>
      <w:r w:rsidRPr="00D97999" w:rsidR="00DB2F1B">
        <w:rPr>
          <w:rStyle w:val="2"/>
          <w:color w:val="000000"/>
        </w:rPr>
        <w:t xml:space="preserve"> казенно</w:t>
      </w:r>
      <w:r w:rsidR="00DB2F1B">
        <w:rPr>
          <w:rStyle w:val="2"/>
          <w:color w:val="000000"/>
        </w:rPr>
        <w:t>го</w:t>
      </w:r>
      <w:r w:rsidRPr="00D97999" w:rsidR="00DB2F1B">
        <w:rPr>
          <w:rStyle w:val="2"/>
          <w:color w:val="000000"/>
        </w:rPr>
        <w:t xml:space="preserve"> учреждени</w:t>
      </w:r>
      <w:r w:rsidR="00DB2F1B">
        <w:rPr>
          <w:rStyle w:val="2"/>
          <w:color w:val="000000"/>
        </w:rPr>
        <w:t>я</w:t>
      </w:r>
      <w:r w:rsidRPr="00D97999" w:rsidR="00DB2F1B">
        <w:rPr>
          <w:rStyle w:val="2"/>
          <w:color w:val="000000"/>
        </w:rPr>
        <w:t xml:space="preserve">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D97999">
        <w:rPr>
          <w:sz w:val="28"/>
          <w:szCs w:val="28"/>
        </w:rPr>
        <w:t xml:space="preserve"> </w:t>
      </w:r>
      <w:r w:rsidRPr="00D97999" w:rsidR="004E20E7">
        <w:rPr>
          <w:sz w:val="28"/>
          <w:szCs w:val="28"/>
        </w:rPr>
        <w:t>подле</w:t>
      </w:r>
      <w:r w:rsidR="00DB2F1B">
        <w:rPr>
          <w:sz w:val="28"/>
          <w:szCs w:val="28"/>
        </w:rPr>
        <w:t>жи</w:t>
      </w:r>
      <w:r w:rsidRPr="00D97999" w:rsidR="004E20E7">
        <w:rPr>
          <w:sz w:val="28"/>
          <w:szCs w:val="28"/>
        </w:rPr>
        <w:t xml:space="preserve">т оставлению без удовлетворения в связи с добровольным возмещением имущественного ущерба, причинённого преступлением (т. 1 </w:t>
      </w:r>
      <w:r w:rsidRPr="00D97999" w:rsidR="004E20E7">
        <w:rPr>
          <w:sz w:val="28"/>
          <w:szCs w:val="28"/>
        </w:rPr>
        <w:t>л.д</w:t>
      </w:r>
      <w:r w:rsidRPr="00D97999" w:rsidR="004E20E7">
        <w:rPr>
          <w:sz w:val="28"/>
          <w:szCs w:val="28"/>
        </w:rPr>
        <w:t>. 204, 222)</w:t>
      </w:r>
      <w:r w:rsidRPr="00D97999">
        <w:rPr>
          <w:sz w:val="28"/>
          <w:szCs w:val="28"/>
        </w:rPr>
        <w:t>.</w:t>
      </w:r>
    </w:p>
    <w:p w:rsidR="00394171" w:rsidRPr="00D97999" w:rsidP="00394171">
      <w:pPr>
        <w:ind w:right="-6"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Руководствуясь положениями </w:t>
      </w:r>
      <w:r w:rsidRPr="00D97999">
        <w:rPr>
          <w:sz w:val="28"/>
          <w:szCs w:val="28"/>
        </w:rPr>
        <w:t>ст.ст</w:t>
      </w:r>
      <w:r w:rsidRPr="00D97999">
        <w:rPr>
          <w:sz w:val="28"/>
          <w:szCs w:val="28"/>
        </w:rPr>
        <w:t xml:space="preserve">. 81, 82 УПК РФ, вещественные доказательства по уголовному делу: </w:t>
      </w:r>
    </w:p>
    <w:p w:rsidR="004E20E7" w:rsidRPr="00D97999" w:rsidP="004E20E7">
      <w:pPr>
        <w:ind w:right="-6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- </w:t>
      </w:r>
      <w:r w:rsidRPr="00D97999">
        <w:rPr>
          <w:rStyle w:val="2"/>
          <w:color w:val="000000"/>
        </w:rPr>
        <w:t xml:space="preserve">документы из АИС СПК РК по заявлению Абдуллаева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, при получении ГСП как малоимущий одиноко проживающий гражданин на 36 листах формата А</w:t>
      </w:r>
      <w:r w:rsidRPr="00D97999">
        <w:rPr>
          <w:rStyle w:val="2"/>
          <w:color w:val="000000"/>
        </w:rPr>
        <w:t>4</w:t>
      </w:r>
      <w:r w:rsidRPr="00D97999">
        <w:rPr>
          <w:rStyle w:val="2"/>
          <w:color w:val="000000"/>
        </w:rPr>
        <w:t>,</w:t>
      </w:r>
      <w:r w:rsidRPr="00D97999">
        <w:rPr>
          <w:sz w:val="28"/>
          <w:szCs w:val="28"/>
        </w:rPr>
        <w:t xml:space="preserve"> признанные и приобщенные к уголовному делу в качестве вещественных доказательств и хранятся при материалах уголовного дела (т. 1 </w:t>
      </w:r>
      <w:r w:rsidR="005C0D4E">
        <w:rPr>
          <w:sz w:val="28"/>
          <w:szCs w:val="28"/>
        </w:rPr>
        <w:t xml:space="preserve"> </w:t>
      </w:r>
      <w:r w:rsidR="00DB2F1B">
        <w:rPr>
          <w:sz w:val="28"/>
          <w:szCs w:val="28"/>
        </w:rPr>
        <w:t xml:space="preserve">   </w:t>
      </w:r>
      <w:r w:rsidRPr="00D97999">
        <w:rPr>
          <w:sz w:val="28"/>
          <w:szCs w:val="28"/>
        </w:rPr>
        <w:t>л.д</w:t>
      </w:r>
      <w:r w:rsidRPr="00D97999">
        <w:rPr>
          <w:sz w:val="28"/>
          <w:szCs w:val="28"/>
        </w:rPr>
        <w:t xml:space="preserve">. 94-129), </w:t>
      </w:r>
      <w:r w:rsidRPr="00D97999" w:rsidR="00D97999">
        <w:rPr>
          <w:sz w:val="28"/>
          <w:szCs w:val="28"/>
        </w:rPr>
        <w:t>после вступления приговора в законную силу надлежит</w:t>
      </w:r>
      <w:r w:rsidRPr="00D97999">
        <w:rPr>
          <w:sz w:val="28"/>
          <w:szCs w:val="28"/>
        </w:rPr>
        <w:t xml:space="preserve"> оставить в материалах дела и хранить в течение всего срока хранения последнего;</w:t>
      </w:r>
    </w:p>
    <w:p w:rsidR="004E20E7" w:rsidRPr="00D97999" w:rsidP="004E20E7">
      <w:pPr>
        <w:ind w:right="-6"/>
        <w:jc w:val="both"/>
        <w:rPr>
          <w:sz w:val="28"/>
          <w:szCs w:val="28"/>
        </w:rPr>
      </w:pPr>
      <w:r w:rsidRPr="00D97999">
        <w:rPr>
          <w:rStyle w:val="2"/>
          <w:color w:val="000000"/>
        </w:rPr>
        <w:t xml:space="preserve">- информация, предоставленная ГКУ РК «Центр социальных выплат» </w:t>
      </w:r>
      <w:r w:rsidR="00DB2F1B">
        <w:rPr>
          <w:rStyle w:val="2"/>
          <w:color w:val="000000"/>
        </w:rPr>
        <w:t xml:space="preserve">      </w:t>
      </w:r>
      <w:r w:rsidR="005C0D4E">
        <w:rPr>
          <w:rStyle w:val="2"/>
          <w:color w:val="000000"/>
        </w:rPr>
        <w:t xml:space="preserve">  </w:t>
      </w:r>
      <w:r w:rsidR="00DB2F1B">
        <w:rPr>
          <w:rStyle w:val="2"/>
          <w:color w:val="000000"/>
        </w:rPr>
        <w:t xml:space="preserve">         </w:t>
      </w:r>
      <w:r w:rsidRPr="00D97999">
        <w:rPr>
          <w:rStyle w:val="2"/>
          <w:color w:val="000000"/>
        </w:rPr>
        <w:t xml:space="preserve">исх. №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 от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г., содержащаяся на 15 листах формата А</w:t>
      </w:r>
      <w:r w:rsidRPr="00D97999">
        <w:rPr>
          <w:rStyle w:val="2"/>
          <w:color w:val="000000"/>
        </w:rPr>
        <w:t>4</w:t>
      </w:r>
      <w:r w:rsidRPr="00D97999">
        <w:rPr>
          <w:rStyle w:val="2"/>
          <w:color w:val="000000"/>
        </w:rPr>
        <w:t>,</w:t>
      </w:r>
      <w:r w:rsidRPr="00D97999">
        <w:rPr>
          <w:sz w:val="28"/>
          <w:szCs w:val="28"/>
        </w:rPr>
        <w:t xml:space="preserve"> признанные и приобщенные к уголовному делу в качестве вещественных </w:t>
      </w:r>
      <w:r w:rsidRPr="00D97999">
        <w:rPr>
          <w:sz w:val="28"/>
          <w:szCs w:val="28"/>
        </w:rPr>
        <w:t>доказательств и хранятся при материалах уголовного дела</w:t>
      </w:r>
      <w:r w:rsidRPr="00D97999" w:rsidR="00D97999">
        <w:rPr>
          <w:sz w:val="28"/>
          <w:szCs w:val="28"/>
        </w:rPr>
        <w:t xml:space="preserve"> (т. 1 </w:t>
      </w:r>
      <w:r w:rsidRPr="00D97999" w:rsidR="00D97999">
        <w:rPr>
          <w:sz w:val="28"/>
          <w:szCs w:val="28"/>
        </w:rPr>
        <w:t>л.д</w:t>
      </w:r>
      <w:r w:rsidRPr="00D97999" w:rsidR="00D97999">
        <w:rPr>
          <w:sz w:val="28"/>
          <w:szCs w:val="28"/>
        </w:rPr>
        <w:t>. 142-158), после вступления приговора в законную силу надлежит</w:t>
      </w:r>
      <w:r w:rsidRPr="00D97999">
        <w:rPr>
          <w:sz w:val="28"/>
          <w:szCs w:val="28"/>
        </w:rPr>
        <w:t xml:space="preserve"> оставить в материалах дела и хранить в течение всего срока хранения последнего;</w:t>
      </w:r>
    </w:p>
    <w:p w:rsidR="004E20E7" w:rsidRPr="00D97999" w:rsidP="004E20E7">
      <w:pPr>
        <w:ind w:right="-6"/>
        <w:jc w:val="both"/>
        <w:rPr>
          <w:color w:val="000000"/>
          <w:sz w:val="28"/>
          <w:szCs w:val="28"/>
        </w:rPr>
      </w:pPr>
      <w:r w:rsidRPr="00D97999">
        <w:rPr>
          <w:rStyle w:val="2"/>
          <w:color w:val="000000"/>
        </w:rPr>
        <w:t xml:space="preserve">- выписка ПАО «ВТБ» по банковскому счету №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 открытому на имя Абдуллаева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 за период времени с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г., содержащаяся на 23 листах формата А</w:t>
      </w:r>
      <w:r w:rsidRPr="00D97999">
        <w:rPr>
          <w:rStyle w:val="2"/>
          <w:color w:val="000000"/>
        </w:rPr>
        <w:t>4</w:t>
      </w:r>
      <w:r w:rsidRPr="00D97999">
        <w:rPr>
          <w:rStyle w:val="2"/>
          <w:color w:val="000000"/>
        </w:rPr>
        <w:t>,</w:t>
      </w:r>
      <w:r w:rsidRPr="00D97999">
        <w:rPr>
          <w:sz w:val="28"/>
          <w:szCs w:val="28"/>
        </w:rPr>
        <w:t xml:space="preserve"> признанные и приобщенные к уголовному делу в качестве вещественных доказательств и хранятся при материалах уголовного дела</w:t>
      </w:r>
      <w:r w:rsidRPr="00D97999" w:rsidR="00D97999">
        <w:rPr>
          <w:sz w:val="28"/>
          <w:szCs w:val="28"/>
        </w:rPr>
        <w:t xml:space="preserve"> (т. 1 </w:t>
      </w:r>
      <w:r w:rsidRPr="00D97999" w:rsidR="00D97999">
        <w:rPr>
          <w:sz w:val="28"/>
          <w:szCs w:val="28"/>
        </w:rPr>
        <w:t>л.д</w:t>
      </w:r>
      <w:r w:rsidRPr="00D97999" w:rsidR="00D97999">
        <w:rPr>
          <w:sz w:val="28"/>
          <w:szCs w:val="28"/>
        </w:rPr>
        <w:t>. 180-204), после вступления приговора в законную силу надлежит</w:t>
      </w:r>
      <w:r w:rsidRPr="00D97999">
        <w:rPr>
          <w:sz w:val="28"/>
          <w:szCs w:val="28"/>
        </w:rPr>
        <w:t xml:space="preserve"> оставить в материалах дела и хранить в течение всего срока хранения последнего</w:t>
      </w:r>
      <w:r w:rsidRPr="00D97999">
        <w:rPr>
          <w:color w:val="000000"/>
          <w:sz w:val="28"/>
          <w:szCs w:val="28"/>
        </w:rPr>
        <w:t>.</w:t>
      </w:r>
    </w:p>
    <w:p w:rsidR="00394171" w:rsidRPr="00D97999" w:rsidP="00394171">
      <w:pPr>
        <w:ind w:right="-6"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Основания применения меры пресечения в виде подписки о невыезде в отношении </w:t>
      </w:r>
      <w:r w:rsidRPr="00D97999" w:rsidR="004E20E7">
        <w:rPr>
          <w:sz w:val="28"/>
          <w:szCs w:val="28"/>
        </w:rPr>
        <w:t>Абдуллаева Л.А.</w:t>
      </w:r>
      <w:r w:rsidRPr="00D97999">
        <w:rPr>
          <w:sz w:val="28"/>
          <w:szCs w:val="28"/>
        </w:rPr>
        <w:t xml:space="preserve"> не изменились и не отпали, в связи с чем, до вступления приговора в законную силу, данная мера пресечения в отношении него подлежит оставлению без изменения.</w:t>
      </w:r>
    </w:p>
    <w:p w:rsidR="00EE08E9" w:rsidRPr="00D97999" w:rsidP="00963E45">
      <w:pPr>
        <w:ind w:right="-6"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На основании изложенного и руководствуясь ст. ст. 296-299, 303-304, 307-309, 316-317 УПК РФ, мировой судья, -</w:t>
      </w:r>
    </w:p>
    <w:p w:rsidR="00EE08E9" w:rsidRPr="00D97999" w:rsidP="00963E45">
      <w:pPr>
        <w:ind w:right="-6" w:firstLine="708"/>
        <w:jc w:val="both"/>
        <w:rPr>
          <w:sz w:val="10"/>
          <w:szCs w:val="10"/>
        </w:rPr>
      </w:pPr>
    </w:p>
    <w:p w:rsidR="00EE08E9" w:rsidRPr="00D97999" w:rsidP="00963E45">
      <w:pPr>
        <w:ind w:right="61"/>
        <w:jc w:val="center"/>
        <w:rPr>
          <w:bCs/>
          <w:sz w:val="28"/>
          <w:szCs w:val="28"/>
        </w:rPr>
      </w:pPr>
      <w:r w:rsidRPr="00D97999">
        <w:rPr>
          <w:bCs/>
          <w:sz w:val="28"/>
          <w:szCs w:val="28"/>
        </w:rPr>
        <w:t>ПРИГОВОРИЛ:</w:t>
      </w:r>
    </w:p>
    <w:p w:rsidR="00EE08E9" w:rsidRPr="00D97999" w:rsidP="00963E45">
      <w:pPr>
        <w:ind w:left="720" w:right="638"/>
        <w:jc w:val="center"/>
        <w:rPr>
          <w:bCs/>
          <w:sz w:val="10"/>
          <w:szCs w:val="10"/>
        </w:rPr>
      </w:pPr>
    </w:p>
    <w:p w:rsidR="00EE08E9" w:rsidRPr="00D97999" w:rsidP="00963E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7999">
        <w:rPr>
          <w:rStyle w:val="s11"/>
          <w:sz w:val="28"/>
          <w:szCs w:val="28"/>
        </w:rPr>
        <w:t xml:space="preserve">Абдуллаева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sz w:val="28"/>
          <w:szCs w:val="28"/>
        </w:rPr>
        <w:t xml:space="preserve"> </w:t>
      </w:r>
      <w:r w:rsidRPr="00D97999" w:rsidR="00613C38">
        <w:rPr>
          <w:sz w:val="28"/>
          <w:szCs w:val="28"/>
        </w:rPr>
        <w:t xml:space="preserve">признать </w:t>
      </w:r>
      <w:r w:rsidRPr="00D97999" w:rsidR="00840205">
        <w:rPr>
          <w:sz w:val="28"/>
          <w:szCs w:val="28"/>
        </w:rPr>
        <w:t>виновн</w:t>
      </w:r>
      <w:r w:rsidRPr="00D97999" w:rsidR="00292F68">
        <w:rPr>
          <w:sz w:val="28"/>
          <w:szCs w:val="28"/>
        </w:rPr>
        <w:t xml:space="preserve">ым </w:t>
      </w:r>
      <w:r w:rsidRPr="00D97999">
        <w:rPr>
          <w:sz w:val="28"/>
          <w:szCs w:val="28"/>
        </w:rPr>
        <w:t xml:space="preserve">в совершении преступления, предусмотренного ч. </w:t>
      </w:r>
      <w:r w:rsidRPr="00D97999" w:rsidR="004D0B69">
        <w:rPr>
          <w:sz w:val="28"/>
          <w:szCs w:val="28"/>
        </w:rPr>
        <w:t>1</w:t>
      </w:r>
      <w:r w:rsidRPr="00D97999">
        <w:rPr>
          <w:sz w:val="28"/>
          <w:szCs w:val="28"/>
        </w:rPr>
        <w:t xml:space="preserve"> ст. </w:t>
      </w:r>
      <w:r w:rsidRPr="00D97999" w:rsidR="00292F68">
        <w:rPr>
          <w:sz w:val="28"/>
          <w:szCs w:val="28"/>
        </w:rPr>
        <w:t>159.2</w:t>
      </w:r>
      <w:r w:rsidRPr="00D97999">
        <w:rPr>
          <w:sz w:val="28"/>
          <w:szCs w:val="28"/>
        </w:rPr>
        <w:t xml:space="preserve"> УК РФ и назначить е</w:t>
      </w:r>
      <w:r w:rsidRPr="00D97999" w:rsidR="00292F68">
        <w:rPr>
          <w:sz w:val="28"/>
          <w:szCs w:val="28"/>
        </w:rPr>
        <w:t>му</w:t>
      </w:r>
      <w:r w:rsidRPr="00D97999">
        <w:rPr>
          <w:sz w:val="28"/>
          <w:szCs w:val="28"/>
        </w:rPr>
        <w:t xml:space="preserve"> наказание в виде штрафа в размере </w:t>
      </w:r>
      <w:r w:rsidRPr="00D97999">
        <w:rPr>
          <w:sz w:val="28"/>
          <w:szCs w:val="28"/>
        </w:rPr>
        <w:t>8</w:t>
      </w:r>
      <w:r w:rsidRPr="00D97999">
        <w:rPr>
          <w:sz w:val="28"/>
          <w:szCs w:val="28"/>
        </w:rPr>
        <w:t>000 (</w:t>
      </w:r>
      <w:r w:rsidRPr="00D97999">
        <w:rPr>
          <w:sz w:val="28"/>
          <w:szCs w:val="28"/>
        </w:rPr>
        <w:t>во</w:t>
      </w:r>
      <w:r w:rsidRPr="00D97999" w:rsidR="00840205">
        <w:rPr>
          <w:sz w:val="28"/>
          <w:szCs w:val="28"/>
        </w:rPr>
        <w:t>сем</w:t>
      </w:r>
      <w:r w:rsidRPr="00D97999" w:rsidR="00EE501D">
        <w:rPr>
          <w:sz w:val="28"/>
          <w:szCs w:val="28"/>
        </w:rPr>
        <w:t>ь</w:t>
      </w:r>
      <w:r w:rsidRPr="00D97999">
        <w:rPr>
          <w:sz w:val="28"/>
          <w:szCs w:val="28"/>
        </w:rPr>
        <w:t xml:space="preserve"> тысяч) рублей. </w:t>
      </w:r>
    </w:p>
    <w:p w:rsidR="00613C38" w:rsidRPr="00D97999" w:rsidP="00963E4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D97999">
        <w:rPr>
          <w:sz w:val="28"/>
          <w:szCs w:val="28"/>
          <w:shd w:val="clear" w:color="auto" w:fill="FFFFFF"/>
        </w:rPr>
        <w:t xml:space="preserve">Оплата штрафа должна быть произведена </w:t>
      </w:r>
      <w:r w:rsidRPr="00D97999">
        <w:rPr>
          <w:sz w:val="28"/>
          <w:szCs w:val="28"/>
        </w:rPr>
        <w:t>в течение 60 дней со дня вступления приговора суда в законную силу.</w:t>
      </w:r>
      <w:r w:rsidRPr="00D97999">
        <w:rPr>
          <w:color w:val="000000"/>
          <w:sz w:val="28"/>
          <w:szCs w:val="28"/>
        </w:rPr>
        <w:t xml:space="preserve"> </w:t>
      </w:r>
    </w:p>
    <w:p w:rsidR="006C25D1" w:rsidRPr="00D97999" w:rsidP="006C25D1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Штраф подлежит уплате по следующим реквизитам:</w:t>
      </w:r>
    </w:p>
    <w:p w:rsidR="006C25D1" w:rsidRPr="00D97999" w:rsidP="006C25D1">
      <w:pPr>
        <w:ind w:firstLine="708"/>
        <w:jc w:val="both"/>
        <w:rPr>
          <w:color w:val="000000"/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D97999">
        <w:rPr>
          <w:rStyle w:val="22"/>
          <w:b w:val="0"/>
          <w:color w:val="000000"/>
        </w:rPr>
        <w:t>.</w:t>
      </w:r>
    </w:p>
    <w:p w:rsidR="00613C38" w:rsidRPr="00D97999" w:rsidP="00963E45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Меру пресечения в виде подписки о невыезде и надлежащем поведении в отношении </w:t>
      </w:r>
      <w:r w:rsidRPr="00D97999" w:rsidR="006C25D1">
        <w:rPr>
          <w:sz w:val="28"/>
          <w:szCs w:val="28"/>
        </w:rPr>
        <w:t>Абдуллаева Л.А.</w:t>
      </w:r>
      <w:r w:rsidRPr="00D97999">
        <w:rPr>
          <w:sz w:val="28"/>
          <w:szCs w:val="28"/>
        </w:rPr>
        <w:t xml:space="preserve"> оставить без изменения до вступления приговора в законную силу.</w:t>
      </w:r>
    </w:p>
    <w:p w:rsidR="00613C38" w:rsidRPr="00D97999" w:rsidP="00963E45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Вещественные доказательства:</w:t>
      </w:r>
    </w:p>
    <w:p w:rsidR="006C25D1" w:rsidRPr="00D97999" w:rsidP="006C25D1">
      <w:pPr>
        <w:ind w:right="-6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- </w:t>
      </w:r>
      <w:r w:rsidRPr="00D97999">
        <w:rPr>
          <w:rStyle w:val="2"/>
          <w:color w:val="000000"/>
        </w:rPr>
        <w:t xml:space="preserve">документы из АИС СПК РК по заявлению Абдуллаева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, при получении ГСП как малоимущий одиноко проживающий гражданин на 36 листах формата А</w:t>
      </w:r>
      <w:r w:rsidRPr="00D97999">
        <w:rPr>
          <w:rStyle w:val="2"/>
          <w:color w:val="000000"/>
        </w:rPr>
        <w:t>4</w:t>
      </w:r>
      <w:r w:rsidRPr="00D97999">
        <w:rPr>
          <w:rStyle w:val="2"/>
          <w:color w:val="000000"/>
        </w:rPr>
        <w:t>,</w:t>
      </w:r>
      <w:r w:rsidRPr="00D97999">
        <w:rPr>
          <w:sz w:val="28"/>
          <w:szCs w:val="28"/>
        </w:rPr>
        <w:t xml:space="preserve"> признанные и приобщенные к уголовному делу в качестве вещественных доказательств и хранятся при материалах уголовного дела,</w:t>
      </w:r>
      <w:r w:rsidRPr="00D97999" w:rsidR="00D97999">
        <w:rPr>
          <w:sz w:val="28"/>
          <w:szCs w:val="28"/>
        </w:rPr>
        <w:t xml:space="preserve"> после вступления приговора в законную силу</w:t>
      </w:r>
      <w:r w:rsidRPr="00D97999">
        <w:rPr>
          <w:sz w:val="28"/>
          <w:szCs w:val="28"/>
        </w:rPr>
        <w:t xml:space="preserve"> - оставить в материалах дела и хранить в течение всего срока хранения последнего;</w:t>
      </w:r>
    </w:p>
    <w:p w:rsidR="006C25D1" w:rsidRPr="00D97999" w:rsidP="006C25D1">
      <w:pPr>
        <w:ind w:right="-6"/>
        <w:jc w:val="both"/>
        <w:rPr>
          <w:sz w:val="28"/>
          <w:szCs w:val="28"/>
        </w:rPr>
      </w:pPr>
      <w:r w:rsidRPr="00D97999">
        <w:rPr>
          <w:rStyle w:val="2"/>
          <w:color w:val="000000"/>
        </w:rPr>
        <w:t xml:space="preserve">- </w:t>
      </w:r>
      <w:r w:rsidRPr="00D97999">
        <w:rPr>
          <w:rStyle w:val="2"/>
          <w:color w:val="000000"/>
        </w:rPr>
        <w:t xml:space="preserve">информация, предоставленная ГКУ РК «Центр социальных выплат» </w:t>
      </w:r>
      <w:r w:rsidR="00DB2F1B">
        <w:rPr>
          <w:rStyle w:val="2"/>
          <w:color w:val="000000"/>
        </w:rPr>
        <w:t xml:space="preserve"> </w:t>
      </w:r>
      <w:r w:rsidR="005C0D4E">
        <w:rPr>
          <w:rStyle w:val="2"/>
          <w:color w:val="000000"/>
        </w:rPr>
        <w:t xml:space="preserve"> </w:t>
      </w:r>
      <w:r w:rsidR="00DB2F1B">
        <w:rPr>
          <w:rStyle w:val="2"/>
          <w:color w:val="000000"/>
        </w:rPr>
        <w:t xml:space="preserve">               </w:t>
      </w:r>
      <w:r w:rsidRPr="00D97999">
        <w:rPr>
          <w:rStyle w:val="2"/>
          <w:color w:val="000000"/>
        </w:rPr>
        <w:t xml:space="preserve">исх. №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 xml:space="preserve"> от </w:t>
      </w:r>
      <w:r w:rsidR="00C53B92">
        <w:rPr>
          <w:rStyle w:val="s11"/>
          <w:sz w:val="27"/>
          <w:szCs w:val="27"/>
        </w:rPr>
        <w:t>/данные изъяты/</w:t>
      </w:r>
      <w:r w:rsidRPr="00D97999">
        <w:rPr>
          <w:rStyle w:val="2"/>
          <w:color w:val="000000"/>
        </w:rPr>
        <w:t>г., содержащаяся на 15 листах формата А</w:t>
      </w:r>
      <w:r w:rsidRPr="00D97999">
        <w:rPr>
          <w:rStyle w:val="2"/>
          <w:color w:val="000000"/>
        </w:rPr>
        <w:t>4</w:t>
      </w:r>
      <w:r w:rsidRPr="00D97999">
        <w:rPr>
          <w:rStyle w:val="2"/>
          <w:color w:val="000000"/>
        </w:rPr>
        <w:t>,</w:t>
      </w:r>
      <w:r w:rsidRPr="00D97999">
        <w:rPr>
          <w:sz w:val="28"/>
          <w:szCs w:val="28"/>
        </w:rPr>
        <w:t xml:space="preserve"> признанные и приобщенные к уголовному делу в качестве вещественных доказательств и хранятся при материалах уголовного дела,</w:t>
      </w:r>
      <w:r w:rsidRPr="00D97999" w:rsidR="00D97999">
        <w:rPr>
          <w:sz w:val="28"/>
          <w:szCs w:val="28"/>
        </w:rPr>
        <w:t xml:space="preserve"> после вступления приговора в законную силу</w:t>
      </w:r>
      <w:r w:rsidRPr="00D97999">
        <w:rPr>
          <w:sz w:val="28"/>
          <w:szCs w:val="28"/>
        </w:rPr>
        <w:t xml:space="preserve"> - оставить в материалах дела и хранить в течение всего срока хранения последнего;</w:t>
      </w:r>
    </w:p>
    <w:p w:rsidR="00A67024" w:rsidRPr="00D97999" w:rsidP="000042E5">
      <w:pPr>
        <w:ind w:right="-6"/>
        <w:jc w:val="both"/>
        <w:rPr>
          <w:color w:val="000000"/>
          <w:sz w:val="28"/>
          <w:szCs w:val="28"/>
        </w:rPr>
      </w:pPr>
      <w:r w:rsidRPr="00D97999">
        <w:rPr>
          <w:rStyle w:val="2"/>
          <w:color w:val="000000"/>
        </w:rPr>
        <w:t xml:space="preserve">- </w:t>
      </w:r>
      <w:r w:rsidRPr="00D97999" w:rsidR="006C25D1">
        <w:rPr>
          <w:rStyle w:val="2"/>
          <w:color w:val="000000"/>
        </w:rPr>
        <w:t xml:space="preserve">выписка ПАО «ВТБ» по банковскому счету № </w:t>
      </w:r>
      <w:r w:rsidR="00C53B92">
        <w:rPr>
          <w:rStyle w:val="s11"/>
          <w:sz w:val="27"/>
          <w:szCs w:val="27"/>
        </w:rPr>
        <w:t>/данные изъяты/</w:t>
      </w:r>
      <w:r w:rsidRPr="00D97999" w:rsidR="006C25D1">
        <w:rPr>
          <w:rStyle w:val="2"/>
          <w:color w:val="000000"/>
        </w:rPr>
        <w:t xml:space="preserve"> открытому на имя Абдуллаева </w:t>
      </w:r>
      <w:r w:rsidR="00C53B92">
        <w:rPr>
          <w:rStyle w:val="s11"/>
          <w:sz w:val="27"/>
          <w:szCs w:val="27"/>
        </w:rPr>
        <w:t>/данные изъяты/</w:t>
      </w:r>
      <w:r w:rsidRPr="00D97999" w:rsidR="006C25D1">
        <w:rPr>
          <w:rStyle w:val="2"/>
          <w:color w:val="000000"/>
        </w:rPr>
        <w:t xml:space="preserve"> за период времени с </w:t>
      </w:r>
      <w:r w:rsidR="00C53B92">
        <w:rPr>
          <w:rStyle w:val="s11"/>
          <w:sz w:val="27"/>
          <w:szCs w:val="27"/>
        </w:rPr>
        <w:t>/данные изъяты/</w:t>
      </w:r>
      <w:r w:rsidRPr="00D97999" w:rsidR="006C25D1">
        <w:rPr>
          <w:rStyle w:val="2"/>
          <w:color w:val="000000"/>
        </w:rPr>
        <w:t>., содержащаяся на 23 листах формата А</w:t>
      </w:r>
      <w:r w:rsidRPr="00D97999" w:rsidR="006C25D1">
        <w:rPr>
          <w:rStyle w:val="2"/>
          <w:color w:val="000000"/>
        </w:rPr>
        <w:t>4</w:t>
      </w:r>
      <w:r w:rsidRPr="00D97999" w:rsidR="006C25D1">
        <w:rPr>
          <w:rStyle w:val="2"/>
          <w:color w:val="000000"/>
        </w:rPr>
        <w:t>,</w:t>
      </w:r>
      <w:r w:rsidRPr="00D97999" w:rsidR="006C25D1">
        <w:rPr>
          <w:sz w:val="28"/>
          <w:szCs w:val="28"/>
        </w:rPr>
        <w:t xml:space="preserve"> признанные и приобщенные к уголовному делу в качестве вещественных доказательств и хранятся при материалах уголовного дела,</w:t>
      </w:r>
      <w:r w:rsidRPr="00D97999" w:rsidR="00D97999">
        <w:rPr>
          <w:sz w:val="28"/>
          <w:szCs w:val="28"/>
        </w:rPr>
        <w:t xml:space="preserve"> после вступления приговора в законную силу</w:t>
      </w:r>
      <w:r w:rsidRPr="00D97999" w:rsidR="006C25D1">
        <w:rPr>
          <w:sz w:val="28"/>
          <w:szCs w:val="28"/>
        </w:rPr>
        <w:t xml:space="preserve"> - оставить в материалах дела и хранить в течение всего срока хранения последнего</w:t>
      </w:r>
      <w:r w:rsidRPr="00D97999">
        <w:rPr>
          <w:color w:val="000000"/>
          <w:sz w:val="28"/>
          <w:szCs w:val="28"/>
        </w:rPr>
        <w:t>.</w:t>
      </w:r>
    </w:p>
    <w:p w:rsidR="000042E5" w:rsidRPr="00D97999" w:rsidP="00A67024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Гражданский иск </w:t>
      </w:r>
      <w:r w:rsidRPr="00D97999">
        <w:rPr>
          <w:rStyle w:val="2"/>
          <w:color w:val="000000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</w:t>
      </w:r>
      <w:r w:rsidRPr="00D97999">
        <w:rPr>
          <w:rStyle w:val="2"/>
          <w:color w:val="000000"/>
        </w:rPr>
        <w:t>базы учреждений социального обслуживания и занятости в Республике Крым»</w:t>
      </w:r>
      <w:r w:rsidRPr="00D97999">
        <w:rPr>
          <w:sz w:val="28"/>
          <w:szCs w:val="28"/>
        </w:rPr>
        <w:t xml:space="preserve"> – оставить без удовлетворения. </w:t>
      </w:r>
    </w:p>
    <w:p w:rsidR="00613C38" w:rsidRPr="00D97999" w:rsidP="00A67024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Процессуальные издержки возместить за счет средств федерального бюджета. </w:t>
      </w:r>
    </w:p>
    <w:p w:rsidR="00613C38" w:rsidRPr="00D97999" w:rsidP="00963E45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        </w:t>
      </w:r>
      <w:r w:rsidRPr="00D97999" w:rsidR="00C629D0">
        <w:rPr>
          <w:sz w:val="28"/>
          <w:szCs w:val="28"/>
        </w:rPr>
        <w:t xml:space="preserve">    </w:t>
      </w:r>
      <w:r w:rsidRPr="00D97999">
        <w:rPr>
          <w:sz w:val="28"/>
          <w:szCs w:val="28"/>
        </w:rPr>
        <w:t>15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Симферополь.</w:t>
      </w:r>
    </w:p>
    <w:p w:rsidR="00613C38" w:rsidRPr="00D97999" w:rsidP="00963E45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Обжалование приговора возможно только в части:</w:t>
      </w:r>
    </w:p>
    <w:p w:rsidR="00613C38" w:rsidRPr="00D97999" w:rsidP="00963E45">
      <w:pPr>
        <w:jc w:val="both"/>
        <w:rPr>
          <w:sz w:val="28"/>
          <w:szCs w:val="28"/>
        </w:rPr>
      </w:pPr>
      <w:r w:rsidRPr="00D97999">
        <w:rPr>
          <w:sz w:val="28"/>
          <w:szCs w:val="28"/>
        </w:rPr>
        <w:t>-</w:t>
      </w:r>
      <w:r w:rsidRPr="00D97999">
        <w:rPr>
          <w:sz w:val="28"/>
          <w:szCs w:val="28"/>
        </w:rPr>
        <w:tab/>
        <w:t xml:space="preserve"> нарушения уголовно-процессуального закона,</w:t>
      </w:r>
    </w:p>
    <w:p w:rsidR="00613C38" w:rsidRPr="00D97999" w:rsidP="00963E45">
      <w:pPr>
        <w:jc w:val="both"/>
        <w:rPr>
          <w:sz w:val="28"/>
          <w:szCs w:val="28"/>
        </w:rPr>
      </w:pPr>
      <w:r w:rsidRPr="00D97999">
        <w:rPr>
          <w:sz w:val="28"/>
          <w:szCs w:val="28"/>
        </w:rPr>
        <w:t>-</w:t>
      </w:r>
      <w:r w:rsidRPr="00D97999">
        <w:rPr>
          <w:sz w:val="28"/>
          <w:szCs w:val="28"/>
        </w:rPr>
        <w:tab/>
        <w:t xml:space="preserve"> неправильности применения закона,</w:t>
      </w:r>
    </w:p>
    <w:p w:rsidR="00613C38" w:rsidRPr="00D97999" w:rsidP="00963E45">
      <w:pPr>
        <w:jc w:val="both"/>
        <w:rPr>
          <w:sz w:val="28"/>
          <w:szCs w:val="28"/>
        </w:rPr>
      </w:pPr>
      <w:r w:rsidRPr="00D97999">
        <w:rPr>
          <w:sz w:val="28"/>
          <w:szCs w:val="28"/>
        </w:rPr>
        <w:t>-</w:t>
      </w:r>
      <w:r w:rsidRPr="00D97999">
        <w:rPr>
          <w:sz w:val="28"/>
          <w:szCs w:val="28"/>
        </w:rPr>
        <w:tab/>
        <w:t xml:space="preserve"> несправедливости приговора.</w:t>
      </w:r>
    </w:p>
    <w:p w:rsidR="00ED7790" w:rsidRPr="00D97999" w:rsidP="00963E45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</w:t>
      </w:r>
    </w:p>
    <w:p w:rsidR="00613C38" w:rsidRPr="00D97999" w:rsidP="00963E45">
      <w:pPr>
        <w:ind w:firstLine="708"/>
        <w:jc w:val="both"/>
        <w:rPr>
          <w:sz w:val="28"/>
          <w:szCs w:val="28"/>
        </w:rPr>
      </w:pPr>
      <w:r w:rsidRPr="00D97999">
        <w:rPr>
          <w:sz w:val="28"/>
          <w:szCs w:val="28"/>
        </w:rPr>
        <w:t>Разъяснить осужденно</w:t>
      </w:r>
      <w:r w:rsidRPr="00D97999" w:rsidR="00132F7A">
        <w:rPr>
          <w:sz w:val="28"/>
          <w:szCs w:val="28"/>
        </w:rPr>
        <w:t>му</w:t>
      </w:r>
      <w:r w:rsidRPr="00D97999">
        <w:rPr>
          <w:sz w:val="28"/>
          <w:szCs w:val="28"/>
        </w:rPr>
        <w:t xml:space="preserve"> </w:t>
      </w:r>
      <w:r w:rsidRPr="00D97999" w:rsidR="000042E5">
        <w:rPr>
          <w:sz w:val="28"/>
          <w:szCs w:val="28"/>
        </w:rPr>
        <w:t>Абдуллаеву Л.А.</w:t>
      </w:r>
      <w:r w:rsidRPr="00D97999">
        <w:rPr>
          <w:sz w:val="28"/>
          <w:szCs w:val="28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D97999">
        <w:rPr>
          <w:sz w:val="28"/>
          <w:szCs w:val="28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613C38" w:rsidRPr="00D97999" w:rsidP="00963E45">
      <w:pPr>
        <w:rPr>
          <w:sz w:val="28"/>
          <w:szCs w:val="28"/>
        </w:rPr>
      </w:pPr>
    </w:p>
    <w:p w:rsidR="00E177A1" w:rsidRPr="00D97999" w:rsidP="00963E45">
      <w:pPr>
        <w:rPr>
          <w:sz w:val="28"/>
          <w:szCs w:val="28"/>
        </w:rPr>
      </w:pPr>
      <w:r w:rsidRPr="00D97999">
        <w:rPr>
          <w:sz w:val="28"/>
          <w:szCs w:val="28"/>
        </w:rPr>
        <w:t>Мировой судья</w:t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  <w:t>/подпись/</w:t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</w:r>
      <w:r w:rsidRPr="00D97999">
        <w:rPr>
          <w:sz w:val="28"/>
          <w:szCs w:val="28"/>
        </w:rPr>
        <w:tab/>
        <w:t>Д.С. Щербина</w:t>
      </w:r>
    </w:p>
    <w:sectPr w:rsidSect="005C0D4E">
      <w:footerReference w:type="even" r:id="rId5"/>
      <w:footerReference w:type="default" r:id="rId6"/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3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30C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17"/>
    <w:multiLevelType w:val="multilevel"/>
    <w:tmpl w:val="00000016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E9"/>
    <w:rsid w:val="00000AC2"/>
    <w:rsid w:val="000042E5"/>
    <w:rsid w:val="00015679"/>
    <w:rsid w:val="00021780"/>
    <w:rsid w:val="0007454B"/>
    <w:rsid w:val="000A4DFF"/>
    <w:rsid w:val="000D1236"/>
    <w:rsid w:val="00125CE0"/>
    <w:rsid w:val="00132F7A"/>
    <w:rsid w:val="00185B7D"/>
    <w:rsid w:val="001A2A23"/>
    <w:rsid w:val="001C6C7A"/>
    <w:rsid w:val="00222D5C"/>
    <w:rsid w:val="00250C55"/>
    <w:rsid w:val="002532D8"/>
    <w:rsid w:val="00292F68"/>
    <w:rsid w:val="002E5AEF"/>
    <w:rsid w:val="002F6A70"/>
    <w:rsid w:val="00330067"/>
    <w:rsid w:val="003437E6"/>
    <w:rsid w:val="00354C40"/>
    <w:rsid w:val="00363A7F"/>
    <w:rsid w:val="00366929"/>
    <w:rsid w:val="00394171"/>
    <w:rsid w:val="003F24C0"/>
    <w:rsid w:val="00453873"/>
    <w:rsid w:val="004841A7"/>
    <w:rsid w:val="004846EE"/>
    <w:rsid w:val="004C0E8D"/>
    <w:rsid w:val="004D0B69"/>
    <w:rsid w:val="004E20E7"/>
    <w:rsid w:val="00502A33"/>
    <w:rsid w:val="00544DC9"/>
    <w:rsid w:val="00580768"/>
    <w:rsid w:val="005948E7"/>
    <w:rsid w:val="005A5202"/>
    <w:rsid w:val="005C0D4E"/>
    <w:rsid w:val="005D4531"/>
    <w:rsid w:val="005D77A2"/>
    <w:rsid w:val="00612181"/>
    <w:rsid w:val="00613C38"/>
    <w:rsid w:val="00653917"/>
    <w:rsid w:val="00664872"/>
    <w:rsid w:val="00666308"/>
    <w:rsid w:val="006A4056"/>
    <w:rsid w:val="006C25D1"/>
    <w:rsid w:val="006C534C"/>
    <w:rsid w:val="007030DF"/>
    <w:rsid w:val="00716B81"/>
    <w:rsid w:val="007A21AC"/>
    <w:rsid w:val="007B7D33"/>
    <w:rsid w:val="00807FEF"/>
    <w:rsid w:val="008132BF"/>
    <w:rsid w:val="008379C7"/>
    <w:rsid w:val="00840205"/>
    <w:rsid w:val="008519C7"/>
    <w:rsid w:val="00915490"/>
    <w:rsid w:val="009337B6"/>
    <w:rsid w:val="00953D1C"/>
    <w:rsid w:val="00963E45"/>
    <w:rsid w:val="00970883"/>
    <w:rsid w:val="00980BC9"/>
    <w:rsid w:val="00997785"/>
    <w:rsid w:val="009A0EC9"/>
    <w:rsid w:val="009B0A4E"/>
    <w:rsid w:val="009C4290"/>
    <w:rsid w:val="009C4C9B"/>
    <w:rsid w:val="00A13FF2"/>
    <w:rsid w:val="00A40229"/>
    <w:rsid w:val="00A67024"/>
    <w:rsid w:val="00A852F8"/>
    <w:rsid w:val="00B0594D"/>
    <w:rsid w:val="00B16E63"/>
    <w:rsid w:val="00B42D05"/>
    <w:rsid w:val="00B50B6B"/>
    <w:rsid w:val="00BC1FA5"/>
    <w:rsid w:val="00BF3CBB"/>
    <w:rsid w:val="00C02B88"/>
    <w:rsid w:val="00C246BC"/>
    <w:rsid w:val="00C44A7C"/>
    <w:rsid w:val="00C53B92"/>
    <w:rsid w:val="00C629D0"/>
    <w:rsid w:val="00C64F59"/>
    <w:rsid w:val="00CA177E"/>
    <w:rsid w:val="00D21053"/>
    <w:rsid w:val="00D3108F"/>
    <w:rsid w:val="00D578B5"/>
    <w:rsid w:val="00D97999"/>
    <w:rsid w:val="00DA0D14"/>
    <w:rsid w:val="00DA67E0"/>
    <w:rsid w:val="00DB2F1B"/>
    <w:rsid w:val="00DC6879"/>
    <w:rsid w:val="00DE7C86"/>
    <w:rsid w:val="00E014FF"/>
    <w:rsid w:val="00E130CB"/>
    <w:rsid w:val="00E177A1"/>
    <w:rsid w:val="00E408CD"/>
    <w:rsid w:val="00E430E7"/>
    <w:rsid w:val="00E43AB3"/>
    <w:rsid w:val="00E919BA"/>
    <w:rsid w:val="00EC2F03"/>
    <w:rsid w:val="00ED7790"/>
    <w:rsid w:val="00EE08E9"/>
    <w:rsid w:val="00EE501D"/>
    <w:rsid w:val="00EF03B7"/>
    <w:rsid w:val="00EF5285"/>
    <w:rsid w:val="00F0448B"/>
    <w:rsid w:val="00F0730C"/>
    <w:rsid w:val="00F72918"/>
    <w:rsid w:val="00FA2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E08E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EE08E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EE08E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EE0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EE08E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EE08E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EE08E9"/>
    <w:pPr>
      <w:jc w:val="both"/>
    </w:pPr>
    <w:rPr>
      <w:sz w:val="24"/>
      <w:szCs w:val="24"/>
    </w:rPr>
  </w:style>
  <w:style w:type="character" w:customStyle="1" w:styleId="s11">
    <w:name w:val="s11"/>
    <w:rsid w:val="00EE08E9"/>
    <w:rPr>
      <w:rFonts w:ascii="Times New Roman" w:hAnsi="Times New Roman" w:cs="Times New Roman" w:hint="default"/>
      <w:sz w:val="24"/>
      <w:szCs w:val="24"/>
    </w:rPr>
  </w:style>
  <w:style w:type="character" w:customStyle="1" w:styleId="hps">
    <w:name w:val="hps"/>
    <w:uiPriority w:val="99"/>
    <w:rsid w:val="005D77A2"/>
  </w:style>
  <w:style w:type="paragraph" w:customStyle="1" w:styleId="WW-">
    <w:name w:val="WW-Текст"/>
    <w:basedOn w:val="Normal"/>
    <w:rsid w:val="00CA177E"/>
    <w:pPr>
      <w:suppressAutoHyphens/>
    </w:pPr>
    <w:rPr>
      <w:rFonts w:ascii="Courier New" w:hAnsi="Courier New"/>
      <w:lang w:eastAsia="ar-SA"/>
    </w:rPr>
  </w:style>
  <w:style w:type="character" w:customStyle="1" w:styleId="7">
    <w:name w:val="Основной текст (7)_"/>
    <w:basedOn w:val="DefaultParagraphFont"/>
    <w:link w:val="71"/>
    <w:uiPriority w:val="99"/>
    <w:rsid w:val="00613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613C38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613C38"/>
    <w:rPr>
      <w:rFonts w:ascii="Palatino Linotype" w:hAnsi="Palatino Linotype" w:cs="Palatino Linotype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rsid w:val="00613C3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3C38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52F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B42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Exact">
    <w:name w:val="Основной текст (4) Exact"/>
    <w:basedOn w:val="DefaultParagraphFont"/>
    <w:link w:val="4"/>
    <w:uiPriority w:val="99"/>
    <w:rsid w:val="00015679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015679"/>
    <w:pPr>
      <w:widowControl w:val="0"/>
      <w:shd w:val="clear" w:color="auto" w:fill="FFFFFF"/>
      <w:spacing w:line="240" w:lineRule="atLeast"/>
    </w:pPr>
    <w:rPr>
      <w:rFonts w:ascii="Sylfaen" w:hAnsi="Sylfaen" w:eastAsiaTheme="minorHAnsi" w:cs="Sylfaen"/>
      <w:sz w:val="26"/>
      <w:szCs w:val="26"/>
      <w:lang w:eastAsia="en-US"/>
    </w:rPr>
  </w:style>
  <w:style w:type="character" w:customStyle="1" w:styleId="20pt">
    <w:name w:val="Основной текст (2) + Интервал 0 pt"/>
    <w:basedOn w:val="2"/>
    <w:uiPriority w:val="99"/>
    <w:rsid w:val="00C64F59"/>
    <w:rPr>
      <w:rFonts w:ascii="Times New Roman" w:hAnsi="Times New Roman" w:cs="Times New Roman"/>
      <w:spacing w:val="0"/>
      <w:sz w:val="28"/>
      <w:szCs w:val="28"/>
      <w:u w:val="none"/>
      <w:shd w:val="clear" w:color="auto" w:fill="FFFFFF"/>
    </w:rPr>
  </w:style>
  <w:style w:type="paragraph" w:customStyle="1" w:styleId="20">
    <w:name w:val="Основной текст (2)"/>
    <w:basedOn w:val="Normal"/>
    <w:uiPriority w:val="99"/>
    <w:rsid w:val="00C64F59"/>
    <w:pPr>
      <w:widowControl w:val="0"/>
      <w:shd w:val="clear" w:color="auto" w:fill="FFFFFF"/>
      <w:spacing w:line="240" w:lineRule="atLeast"/>
      <w:jc w:val="both"/>
    </w:pPr>
    <w:rPr>
      <w:rFonts w:eastAsia="Arial Unicode MS"/>
      <w:spacing w:val="-10"/>
      <w:sz w:val="28"/>
      <w:szCs w:val="28"/>
    </w:rPr>
  </w:style>
  <w:style w:type="character" w:customStyle="1" w:styleId="210">
    <w:name w:val="Основной текст (2) + Полужирный1"/>
    <w:aliases w:val="Курсив"/>
    <w:basedOn w:val="2"/>
    <w:uiPriority w:val="99"/>
    <w:rsid w:val="00664872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40">
    <w:name w:val="Основной текст (4)_"/>
    <w:basedOn w:val="DefaultParagraphFont"/>
    <w:uiPriority w:val="99"/>
    <w:rsid w:val="00664872"/>
    <w:rPr>
      <w:rFonts w:ascii="Garamond" w:hAnsi="Garamond" w:cs="Garamond"/>
      <w:sz w:val="38"/>
      <w:szCs w:val="38"/>
      <w:u w:val="none"/>
    </w:rPr>
  </w:style>
  <w:style w:type="character" w:customStyle="1" w:styleId="22">
    <w:name w:val="Основной текст (2) + Полужирный"/>
    <w:basedOn w:val="2"/>
    <w:uiPriority w:val="99"/>
    <w:rsid w:val="00A40229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uiPriority w:val="99"/>
    <w:rsid w:val="006C25D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6C25D1"/>
    <w:pPr>
      <w:widowControl w:val="0"/>
      <w:shd w:val="clear" w:color="auto" w:fill="FFFFFF"/>
      <w:spacing w:line="240" w:lineRule="atLeast"/>
      <w:jc w:val="right"/>
    </w:pPr>
    <w:rPr>
      <w:rFonts w:eastAsiaTheme="minorHAnsi"/>
      <w:b/>
      <w:bCs/>
      <w:lang w:eastAsia="en-US"/>
    </w:rPr>
  </w:style>
  <w:style w:type="character" w:customStyle="1" w:styleId="6Exact">
    <w:name w:val="Основной текст (6) Exact"/>
    <w:basedOn w:val="DefaultParagraphFont"/>
    <w:link w:val="6"/>
    <w:uiPriority w:val="99"/>
    <w:rsid w:val="00F0730C"/>
    <w:rPr>
      <w:rFonts w:ascii="Verdana" w:hAnsi="Verdana" w:cs="Verdana"/>
      <w:sz w:val="8"/>
      <w:szCs w:val="8"/>
      <w:shd w:val="clear" w:color="auto" w:fill="FFFFFF"/>
    </w:rPr>
  </w:style>
  <w:style w:type="character" w:customStyle="1" w:styleId="a2">
    <w:name w:val="Колонтитул_"/>
    <w:basedOn w:val="DefaultParagraphFont"/>
    <w:link w:val="1"/>
    <w:uiPriority w:val="99"/>
    <w:rsid w:val="00F0730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Колонтитул"/>
    <w:basedOn w:val="a2"/>
    <w:uiPriority w:val="99"/>
    <w:rsid w:val="00F0730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ambria">
    <w:name w:val="Колонтитул + Cambria"/>
    <w:aliases w:val="12 pt"/>
    <w:basedOn w:val="a2"/>
    <w:uiPriority w:val="99"/>
    <w:rsid w:val="00F0730C"/>
    <w:rPr>
      <w:rFonts w:ascii="Cambria" w:hAnsi="Cambria" w:cs="Cambria"/>
      <w:sz w:val="24"/>
      <w:szCs w:val="24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F0730C"/>
    <w:rPr>
      <w:rFonts w:ascii="Times New Roman" w:hAnsi="Times New Roman" w:cs="Times New Roman"/>
      <w:spacing w:val="30"/>
      <w:sz w:val="28"/>
      <w:szCs w:val="28"/>
      <w:u w:val="none"/>
      <w:shd w:val="clear" w:color="auto" w:fill="FFFFFF"/>
    </w:rPr>
  </w:style>
  <w:style w:type="paragraph" w:customStyle="1" w:styleId="6">
    <w:name w:val="Основной текст (6)"/>
    <w:basedOn w:val="Normal"/>
    <w:link w:val="6Exact"/>
    <w:uiPriority w:val="99"/>
    <w:rsid w:val="00F0730C"/>
    <w:pPr>
      <w:widowControl w:val="0"/>
      <w:shd w:val="clear" w:color="auto" w:fill="FFFFFF"/>
      <w:spacing w:line="240" w:lineRule="atLeast"/>
    </w:pPr>
    <w:rPr>
      <w:rFonts w:ascii="Verdana" w:hAnsi="Verdana" w:eastAsiaTheme="minorHAnsi" w:cs="Verdana"/>
      <w:sz w:val="8"/>
      <w:szCs w:val="8"/>
      <w:lang w:eastAsia="en-US"/>
    </w:rPr>
  </w:style>
  <w:style w:type="paragraph" w:customStyle="1" w:styleId="1">
    <w:name w:val="Колонтитул1"/>
    <w:basedOn w:val="Normal"/>
    <w:link w:val="a2"/>
    <w:uiPriority w:val="99"/>
    <w:rsid w:val="00F0730C"/>
    <w:pPr>
      <w:widowControl w:val="0"/>
      <w:shd w:val="clear" w:color="auto" w:fill="FFFFFF"/>
      <w:spacing w:line="240" w:lineRule="atLeast"/>
    </w:pPr>
    <w:rPr>
      <w:rFonts w:eastAsiaTheme="minorHAnsi"/>
      <w:lang w:eastAsia="en-US"/>
    </w:rPr>
  </w:style>
  <w:style w:type="paragraph" w:customStyle="1" w:styleId="70">
    <w:name w:val="Основной текст (7)"/>
    <w:basedOn w:val="Normal"/>
    <w:uiPriority w:val="99"/>
    <w:rsid w:val="00F0730C"/>
    <w:pPr>
      <w:widowControl w:val="0"/>
      <w:shd w:val="clear" w:color="auto" w:fill="FFFFFF"/>
      <w:spacing w:line="240" w:lineRule="atLeast"/>
      <w:jc w:val="right"/>
    </w:pPr>
    <w:rPr>
      <w:rFonts w:ascii="Arial Narrow" w:eastAsia="Arial Unicode MS" w:hAnsi="Arial Narrow" w:cs="Arial Narrow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F073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F07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unhideWhenUsed/>
    <w:rsid w:val="00F0730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F073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FF7D-A411-4214-88E9-2FE94D9D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