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738" w:rsidRPr="0051460F" w:rsidP="0051460F">
      <w:pPr>
        <w:widowControl w:val="0"/>
        <w:ind w:firstLine="708"/>
        <w:jc w:val="right"/>
        <w:rPr>
          <w:sz w:val="28"/>
          <w:szCs w:val="28"/>
        </w:rPr>
      </w:pPr>
      <w:r w:rsidRPr="0051460F">
        <w:rPr>
          <w:sz w:val="28"/>
          <w:szCs w:val="28"/>
        </w:rPr>
        <w:t>Дело № 1-</w:t>
      </w:r>
      <w:r w:rsidRPr="0051460F" w:rsidR="00715464">
        <w:rPr>
          <w:sz w:val="28"/>
          <w:szCs w:val="28"/>
        </w:rPr>
        <w:t>1</w:t>
      </w:r>
      <w:r w:rsidRPr="0051460F">
        <w:rPr>
          <w:sz w:val="28"/>
          <w:szCs w:val="28"/>
        </w:rPr>
        <w:t>-</w:t>
      </w:r>
      <w:r w:rsidRPr="0051460F" w:rsidR="00715464">
        <w:rPr>
          <w:sz w:val="28"/>
          <w:szCs w:val="28"/>
        </w:rPr>
        <w:t>1</w:t>
      </w:r>
      <w:r w:rsidRPr="0051460F" w:rsidR="001C2EBA">
        <w:rPr>
          <w:sz w:val="28"/>
          <w:szCs w:val="28"/>
        </w:rPr>
        <w:t>7</w:t>
      </w:r>
      <w:r w:rsidRPr="0051460F">
        <w:rPr>
          <w:sz w:val="28"/>
          <w:szCs w:val="28"/>
        </w:rPr>
        <w:t>/20</w:t>
      </w:r>
      <w:r w:rsidRPr="0051460F" w:rsidR="00D21F12">
        <w:rPr>
          <w:sz w:val="28"/>
          <w:szCs w:val="28"/>
        </w:rPr>
        <w:t>23</w:t>
      </w:r>
    </w:p>
    <w:p w:rsidR="00A10902" w:rsidRPr="0051460F" w:rsidP="0051460F">
      <w:pPr>
        <w:widowControl w:val="0"/>
        <w:jc w:val="center"/>
        <w:rPr>
          <w:bCs/>
          <w:sz w:val="28"/>
          <w:szCs w:val="28"/>
        </w:rPr>
      </w:pPr>
      <w:r w:rsidRPr="0051460F">
        <w:rPr>
          <w:bCs/>
          <w:sz w:val="28"/>
          <w:szCs w:val="28"/>
        </w:rPr>
        <w:t>ПРИГОВОР</w:t>
      </w:r>
    </w:p>
    <w:p w:rsidR="00A10902" w:rsidRPr="0051460F" w:rsidP="0051460F">
      <w:pPr>
        <w:widowControl w:val="0"/>
        <w:jc w:val="center"/>
        <w:rPr>
          <w:sz w:val="28"/>
          <w:szCs w:val="28"/>
        </w:rPr>
      </w:pPr>
      <w:r w:rsidRPr="0051460F">
        <w:rPr>
          <w:bCs/>
          <w:sz w:val="28"/>
          <w:szCs w:val="28"/>
        </w:rPr>
        <w:t>ИМЕНЕМ РОССИЙСКОЙ ФЕДЕРАЦИИ</w:t>
      </w:r>
    </w:p>
    <w:p w:rsidR="00047738" w:rsidRPr="0051460F" w:rsidP="0051460F">
      <w:pPr>
        <w:widowControl w:val="0"/>
        <w:jc w:val="both"/>
        <w:rPr>
          <w:sz w:val="28"/>
          <w:szCs w:val="28"/>
        </w:rPr>
      </w:pPr>
      <w:r w:rsidRPr="0051460F">
        <w:rPr>
          <w:sz w:val="28"/>
          <w:szCs w:val="28"/>
        </w:rPr>
        <w:t>17 августа</w:t>
      </w:r>
      <w:r w:rsidRPr="0051460F">
        <w:rPr>
          <w:sz w:val="28"/>
          <w:szCs w:val="28"/>
        </w:rPr>
        <w:t xml:space="preserve"> 20</w:t>
      </w:r>
      <w:r w:rsidRPr="0051460F" w:rsidR="00D21F12">
        <w:rPr>
          <w:sz w:val="28"/>
          <w:szCs w:val="28"/>
        </w:rPr>
        <w:t>23</w:t>
      </w:r>
      <w:r w:rsidRPr="0051460F">
        <w:rPr>
          <w:sz w:val="28"/>
          <w:szCs w:val="28"/>
        </w:rPr>
        <w:t xml:space="preserve"> года </w:t>
      </w:r>
      <w:r w:rsidRPr="0051460F">
        <w:rPr>
          <w:sz w:val="28"/>
          <w:szCs w:val="28"/>
        </w:rPr>
        <w:tab/>
      </w:r>
      <w:r w:rsidRPr="0051460F">
        <w:rPr>
          <w:sz w:val="28"/>
          <w:szCs w:val="28"/>
        </w:rPr>
        <w:tab/>
      </w:r>
      <w:r w:rsidRPr="0051460F">
        <w:rPr>
          <w:sz w:val="28"/>
          <w:szCs w:val="28"/>
        </w:rPr>
        <w:tab/>
      </w:r>
      <w:r w:rsidRPr="0051460F">
        <w:rPr>
          <w:sz w:val="28"/>
          <w:szCs w:val="28"/>
        </w:rPr>
        <w:tab/>
      </w:r>
      <w:r w:rsidRPr="0051460F">
        <w:rPr>
          <w:sz w:val="28"/>
          <w:szCs w:val="28"/>
        </w:rPr>
        <w:tab/>
      </w:r>
      <w:r w:rsidRPr="0051460F">
        <w:rPr>
          <w:sz w:val="28"/>
          <w:szCs w:val="28"/>
        </w:rPr>
        <w:tab/>
      </w:r>
      <w:r w:rsidRPr="0051460F">
        <w:rPr>
          <w:sz w:val="28"/>
          <w:szCs w:val="28"/>
        </w:rPr>
        <w:tab/>
        <w:t xml:space="preserve">       г. Симферополь</w:t>
      </w:r>
    </w:p>
    <w:p w:rsidR="00047738" w:rsidRPr="0051460F" w:rsidP="0051460F">
      <w:pPr>
        <w:widowControl w:val="0"/>
        <w:jc w:val="both"/>
        <w:rPr>
          <w:sz w:val="10"/>
          <w:szCs w:val="10"/>
        </w:rPr>
      </w:pPr>
    </w:p>
    <w:p w:rsidR="00047738" w:rsidRPr="0051460F" w:rsidP="0051460F">
      <w:pPr>
        <w:widowControl w:val="0"/>
        <w:ind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>М</w:t>
      </w:r>
      <w:r w:rsidRPr="0051460F">
        <w:rPr>
          <w:sz w:val="28"/>
          <w:szCs w:val="28"/>
        </w:rPr>
        <w:t xml:space="preserve">ировой судья судебного участка № </w:t>
      </w:r>
      <w:r w:rsidRPr="0051460F" w:rsidR="00B443E8">
        <w:rPr>
          <w:sz w:val="28"/>
          <w:szCs w:val="28"/>
        </w:rPr>
        <w:t>1</w:t>
      </w:r>
      <w:r w:rsidRPr="0051460F">
        <w:rPr>
          <w:sz w:val="28"/>
          <w:szCs w:val="28"/>
        </w:rPr>
        <w:t xml:space="preserve"> Железнодорожного судебного района города Симферополь </w:t>
      </w:r>
      <w:r w:rsidRPr="0051460F" w:rsidR="00B443E8">
        <w:rPr>
          <w:sz w:val="28"/>
          <w:szCs w:val="28"/>
        </w:rPr>
        <w:t>Республики Крым Щербина Д.С</w:t>
      </w:r>
      <w:r w:rsidRPr="0051460F">
        <w:rPr>
          <w:sz w:val="28"/>
          <w:szCs w:val="28"/>
        </w:rPr>
        <w:t>.,</w:t>
      </w:r>
    </w:p>
    <w:p w:rsidR="00047738" w:rsidRPr="0051460F" w:rsidP="005146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при </w:t>
      </w:r>
      <w:r w:rsidRPr="0051460F" w:rsidR="001C2EBA">
        <w:rPr>
          <w:sz w:val="28"/>
          <w:szCs w:val="28"/>
        </w:rPr>
        <w:t>секретаре</w:t>
      </w:r>
      <w:r w:rsidRPr="0051460F" w:rsidR="00D21F12">
        <w:rPr>
          <w:sz w:val="28"/>
          <w:szCs w:val="28"/>
        </w:rPr>
        <w:t xml:space="preserve"> – </w:t>
      </w:r>
      <w:r w:rsidRPr="0051460F" w:rsidR="00D21F12">
        <w:rPr>
          <w:sz w:val="28"/>
          <w:szCs w:val="28"/>
        </w:rPr>
        <w:tab/>
      </w:r>
      <w:r w:rsidRPr="0051460F" w:rsidR="00D21F12">
        <w:rPr>
          <w:sz w:val="28"/>
          <w:szCs w:val="28"/>
        </w:rPr>
        <w:tab/>
      </w:r>
      <w:r w:rsidRPr="0051460F" w:rsidR="00D21F12">
        <w:rPr>
          <w:sz w:val="28"/>
          <w:szCs w:val="28"/>
        </w:rPr>
        <w:tab/>
      </w:r>
      <w:r w:rsidRPr="0051460F" w:rsidR="00D21F12">
        <w:rPr>
          <w:sz w:val="28"/>
          <w:szCs w:val="28"/>
        </w:rPr>
        <w:tab/>
      </w:r>
      <w:r w:rsidRPr="0051460F" w:rsidR="00D21F12">
        <w:rPr>
          <w:sz w:val="28"/>
          <w:szCs w:val="28"/>
        </w:rPr>
        <w:tab/>
      </w:r>
      <w:r w:rsidRPr="0051460F" w:rsidR="00D21F12">
        <w:rPr>
          <w:sz w:val="28"/>
          <w:szCs w:val="28"/>
        </w:rPr>
        <w:tab/>
      </w:r>
      <w:r w:rsidR="00C63C6B">
        <w:rPr>
          <w:sz w:val="26"/>
          <w:szCs w:val="26"/>
        </w:rPr>
        <w:t>/данные изъяты/</w:t>
      </w:r>
      <w:r w:rsidRPr="0051460F">
        <w:rPr>
          <w:sz w:val="28"/>
          <w:szCs w:val="28"/>
        </w:rPr>
        <w:t>,</w:t>
      </w:r>
    </w:p>
    <w:p w:rsidR="00047738" w:rsidRPr="0051460F" w:rsidP="0051460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1460F">
        <w:rPr>
          <w:bCs/>
          <w:sz w:val="28"/>
          <w:szCs w:val="28"/>
        </w:rPr>
        <w:t>с участием государственн</w:t>
      </w:r>
      <w:r w:rsidRPr="0051460F" w:rsidR="001C2EBA">
        <w:rPr>
          <w:bCs/>
          <w:sz w:val="28"/>
          <w:szCs w:val="28"/>
        </w:rPr>
        <w:t>ых</w:t>
      </w:r>
      <w:r w:rsidRPr="0051460F">
        <w:rPr>
          <w:bCs/>
          <w:sz w:val="28"/>
          <w:szCs w:val="28"/>
        </w:rPr>
        <w:t xml:space="preserve"> обвинител</w:t>
      </w:r>
      <w:r w:rsidRPr="0051460F" w:rsidR="001C2EBA">
        <w:rPr>
          <w:bCs/>
          <w:sz w:val="28"/>
          <w:szCs w:val="28"/>
        </w:rPr>
        <w:t>ей</w:t>
      </w:r>
      <w:r w:rsidRPr="0051460F">
        <w:rPr>
          <w:bCs/>
          <w:sz w:val="28"/>
          <w:szCs w:val="28"/>
        </w:rPr>
        <w:t xml:space="preserve"> – </w:t>
      </w:r>
      <w:r w:rsidRPr="0051460F">
        <w:rPr>
          <w:bCs/>
          <w:sz w:val="28"/>
          <w:szCs w:val="28"/>
        </w:rPr>
        <w:tab/>
      </w:r>
      <w:r w:rsidR="00C63C6B">
        <w:rPr>
          <w:sz w:val="26"/>
          <w:szCs w:val="26"/>
        </w:rPr>
        <w:t>/данные изъяты/</w:t>
      </w:r>
      <w:r w:rsidRPr="0051460F" w:rsidR="001C2EBA">
        <w:rPr>
          <w:bCs/>
          <w:sz w:val="28"/>
          <w:szCs w:val="28"/>
        </w:rPr>
        <w:t xml:space="preserve">, </w:t>
      </w:r>
      <w:r w:rsidR="00C63C6B">
        <w:rPr>
          <w:sz w:val="26"/>
          <w:szCs w:val="26"/>
        </w:rPr>
        <w:t>/данные изъяты/</w:t>
      </w:r>
      <w:r w:rsidRPr="0051460F">
        <w:rPr>
          <w:bCs/>
          <w:sz w:val="28"/>
          <w:szCs w:val="28"/>
        </w:rPr>
        <w:t>,</w:t>
      </w:r>
    </w:p>
    <w:p w:rsidR="00047738" w:rsidRPr="0051460F" w:rsidP="0051460F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51460F">
        <w:rPr>
          <w:sz w:val="28"/>
          <w:szCs w:val="28"/>
        </w:rPr>
        <w:t>подсудимо</w:t>
      </w:r>
      <w:r w:rsidRPr="0051460F" w:rsidR="001C2EBA">
        <w:rPr>
          <w:sz w:val="28"/>
          <w:szCs w:val="28"/>
        </w:rPr>
        <w:t>й</w:t>
      </w:r>
      <w:r w:rsidR="0051460F">
        <w:rPr>
          <w:sz w:val="28"/>
          <w:szCs w:val="28"/>
        </w:rPr>
        <w:t xml:space="preserve">  – </w:t>
      </w:r>
      <w:r w:rsidR="0051460F">
        <w:rPr>
          <w:sz w:val="28"/>
          <w:szCs w:val="28"/>
        </w:rPr>
        <w:tab/>
      </w:r>
      <w:r w:rsidR="0051460F">
        <w:rPr>
          <w:sz w:val="28"/>
          <w:szCs w:val="28"/>
        </w:rPr>
        <w:tab/>
      </w:r>
      <w:r w:rsidR="0051460F">
        <w:rPr>
          <w:sz w:val="28"/>
          <w:szCs w:val="28"/>
        </w:rPr>
        <w:tab/>
      </w:r>
      <w:r w:rsidR="0051460F">
        <w:rPr>
          <w:sz w:val="28"/>
          <w:szCs w:val="28"/>
        </w:rPr>
        <w:tab/>
      </w:r>
      <w:r w:rsidR="0051460F">
        <w:rPr>
          <w:sz w:val="28"/>
          <w:szCs w:val="28"/>
        </w:rPr>
        <w:tab/>
      </w:r>
      <w:r w:rsidR="0051460F">
        <w:rPr>
          <w:sz w:val="28"/>
          <w:szCs w:val="28"/>
        </w:rPr>
        <w:tab/>
      </w:r>
      <w:r w:rsidR="00C63C6B">
        <w:rPr>
          <w:sz w:val="26"/>
          <w:szCs w:val="26"/>
        </w:rPr>
        <w:t>/данные изъяты/</w:t>
      </w:r>
      <w:r w:rsidRPr="0051460F" w:rsidR="006811B5">
        <w:rPr>
          <w:sz w:val="28"/>
          <w:szCs w:val="28"/>
        </w:rPr>
        <w:t>,</w:t>
      </w:r>
      <w:r w:rsidRPr="0051460F">
        <w:rPr>
          <w:sz w:val="28"/>
          <w:szCs w:val="28"/>
        </w:rPr>
        <w:t xml:space="preserve"> </w:t>
      </w:r>
    </w:p>
    <w:p w:rsidR="000778F7" w:rsidRPr="0051460F" w:rsidP="0051460F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защитника – </w:t>
      </w:r>
      <w:r w:rsidRPr="0051460F">
        <w:rPr>
          <w:sz w:val="28"/>
          <w:szCs w:val="28"/>
        </w:rPr>
        <w:tab/>
      </w:r>
      <w:r w:rsidRPr="0051460F">
        <w:rPr>
          <w:sz w:val="28"/>
          <w:szCs w:val="28"/>
        </w:rPr>
        <w:tab/>
      </w:r>
      <w:r w:rsidRPr="0051460F">
        <w:rPr>
          <w:sz w:val="28"/>
          <w:szCs w:val="28"/>
        </w:rPr>
        <w:tab/>
      </w:r>
      <w:r w:rsidRPr="0051460F">
        <w:rPr>
          <w:sz w:val="28"/>
          <w:szCs w:val="28"/>
        </w:rPr>
        <w:tab/>
      </w:r>
      <w:r w:rsidRPr="0051460F">
        <w:rPr>
          <w:sz w:val="28"/>
          <w:szCs w:val="28"/>
        </w:rPr>
        <w:tab/>
      </w:r>
      <w:r w:rsidRPr="0051460F">
        <w:rPr>
          <w:sz w:val="28"/>
          <w:szCs w:val="28"/>
        </w:rPr>
        <w:tab/>
        <w:t xml:space="preserve">адвоката </w:t>
      </w:r>
      <w:r w:rsidR="00C63C6B">
        <w:rPr>
          <w:sz w:val="26"/>
          <w:szCs w:val="26"/>
        </w:rPr>
        <w:t>/данные изъяты/</w:t>
      </w:r>
      <w:r w:rsidRPr="0051460F">
        <w:rPr>
          <w:sz w:val="28"/>
          <w:szCs w:val="28"/>
        </w:rPr>
        <w:t>,</w:t>
      </w:r>
    </w:p>
    <w:p w:rsidR="00047738" w:rsidRPr="0051460F" w:rsidP="0051460F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51460F">
        <w:rPr>
          <w:sz w:val="28"/>
          <w:szCs w:val="28"/>
        </w:rPr>
        <w:t>представивше</w:t>
      </w:r>
      <w:r w:rsidRPr="0051460F" w:rsidR="00D21F12">
        <w:rPr>
          <w:sz w:val="28"/>
          <w:szCs w:val="28"/>
        </w:rPr>
        <w:t>й</w:t>
      </w:r>
      <w:r w:rsidRPr="0051460F">
        <w:rPr>
          <w:sz w:val="28"/>
          <w:szCs w:val="28"/>
        </w:rPr>
        <w:t xml:space="preserve"> ордер № </w:t>
      </w:r>
      <w:r w:rsidR="00C63C6B">
        <w:rPr>
          <w:sz w:val="26"/>
          <w:szCs w:val="26"/>
        </w:rPr>
        <w:t xml:space="preserve">/данные изъяты/ </w:t>
      </w:r>
      <w:r w:rsidRPr="0051460F" w:rsidR="001C2EBA">
        <w:rPr>
          <w:sz w:val="28"/>
          <w:szCs w:val="28"/>
        </w:rPr>
        <w:t xml:space="preserve"> </w:t>
      </w:r>
      <w:r w:rsidRPr="0051460F">
        <w:rPr>
          <w:sz w:val="28"/>
          <w:szCs w:val="28"/>
        </w:rPr>
        <w:t xml:space="preserve">от </w:t>
      </w:r>
      <w:r w:rsidR="00C63C6B">
        <w:rPr>
          <w:sz w:val="26"/>
          <w:szCs w:val="26"/>
        </w:rPr>
        <w:t xml:space="preserve">/данные изъяты/ </w:t>
      </w:r>
      <w:r w:rsidRPr="0051460F">
        <w:rPr>
          <w:sz w:val="28"/>
          <w:szCs w:val="28"/>
        </w:rPr>
        <w:t>года</w:t>
      </w:r>
      <w:r w:rsidRPr="0051460F">
        <w:rPr>
          <w:sz w:val="28"/>
          <w:szCs w:val="28"/>
        </w:rPr>
        <w:t xml:space="preserve"> и удостоверение</w:t>
      </w:r>
      <w:r w:rsidRPr="0051460F" w:rsidR="00013C34">
        <w:rPr>
          <w:sz w:val="28"/>
          <w:szCs w:val="28"/>
        </w:rPr>
        <w:t xml:space="preserve"> </w:t>
      </w:r>
      <w:r w:rsidRPr="0051460F">
        <w:rPr>
          <w:sz w:val="28"/>
          <w:szCs w:val="28"/>
        </w:rPr>
        <w:t xml:space="preserve">№ </w:t>
      </w:r>
      <w:r w:rsidR="00C63C6B">
        <w:rPr>
          <w:sz w:val="26"/>
          <w:szCs w:val="26"/>
        </w:rPr>
        <w:t xml:space="preserve">/данные изъяты/ </w:t>
      </w:r>
      <w:r w:rsidRPr="0051460F">
        <w:rPr>
          <w:sz w:val="28"/>
          <w:szCs w:val="28"/>
        </w:rPr>
        <w:t xml:space="preserve"> </w:t>
      </w:r>
      <w:r w:rsidR="0051460F">
        <w:rPr>
          <w:sz w:val="28"/>
          <w:szCs w:val="28"/>
        </w:rPr>
        <w:t xml:space="preserve">   </w:t>
      </w:r>
      <w:r w:rsidRPr="0051460F">
        <w:rPr>
          <w:sz w:val="28"/>
          <w:szCs w:val="28"/>
        </w:rPr>
        <w:t xml:space="preserve">от </w:t>
      </w:r>
      <w:r w:rsidR="00C63C6B">
        <w:rPr>
          <w:sz w:val="26"/>
          <w:szCs w:val="26"/>
        </w:rPr>
        <w:t xml:space="preserve">/данные изъяты/ </w:t>
      </w:r>
      <w:r w:rsidRPr="0051460F">
        <w:rPr>
          <w:sz w:val="28"/>
          <w:szCs w:val="28"/>
        </w:rPr>
        <w:t>года,</w:t>
      </w:r>
    </w:p>
    <w:p w:rsidR="00047738" w:rsidRPr="0051460F" w:rsidP="0051460F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рассмотрев в открытом судебном заседании </w:t>
      </w:r>
      <w:r w:rsidRPr="0051460F" w:rsidR="001C2EBA">
        <w:rPr>
          <w:sz w:val="28"/>
          <w:szCs w:val="28"/>
        </w:rPr>
        <w:t>в порядке особого судебного производства уголовное дело в отношении:</w:t>
      </w:r>
    </w:p>
    <w:p w:rsidR="00047738" w:rsidRPr="0051460F" w:rsidP="0051460F">
      <w:pPr>
        <w:widowControl w:val="0"/>
        <w:ind w:left="1701"/>
        <w:jc w:val="both"/>
        <w:rPr>
          <w:sz w:val="28"/>
          <w:szCs w:val="28"/>
        </w:rPr>
      </w:pPr>
      <w:r>
        <w:rPr>
          <w:sz w:val="26"/>
          <w:szCs w:val="26"/>
        </w:rPr>
        <w:t>/данные изъяты/</w:t>
      </w:r>
      <w:r w:rsidRPr="0051460F" w:rsidR="00D21F12">
        <w:rPr>
          <w:sz w:val="28"/>
          <w:szCs w:val="28"/>
        </w:rPr>
        <w:t>,</w:t>
      </w:r>
    </w:p>
    <w:p w:rsidR="00047738" w:rsidRPr="0051460F" w:rsidP="0051460F">
      <w:pPr>
        <w:widowControl w:val="0"/>
        <w:ind w:left="1701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/данные изъяты/ </w:t>
      </w:r>
      <w:r w:rsidRPr="0051460F">
        <w:rPr>
          <w:sz w:val="28"/>
          <w:szCs w:val="28"/>
        </w:rPr>
        <w:t>года рождения, урожен</w:t>
      </w:r>
      <w:r w:rsidRPr="0051460F" w:rsidR="001C2EBA">
        <w:rPr>
          <w:sz w:val="28"/>
          <w:szCs w:val="28"/>
        </w:rPr>
        <w:t>ки</w:t>
      </w:r>
      <w:r w:rsidRPr="0051460F">
        <w:rPr>
          <w:sz w:val="28"/>
          <w:szCs w:val="28"/>
        </w:rPr>
        <w:t xml:space="preserve"> </w:t>
      </w:r>
      <w:r>
        <w:rPr>
          <w:sz w:val="26"/>
          <w:szCs w:val="26"/>
        </w:rPr>
        <w:t>/данные изъяты/</w:t>
      </w:r>
      <w:r w:rsidRPr="0051460F">
        <w:rPr>
          <w:sz w:val="28"/>
          <w:szCs w:val="28"/>
        </w:rPr>
        <w:t>, граждан</w:t>
      </w:r>
      <w:r w:rsidRPr="0051460F" w:rsidR="00B443E8">
        <w:rPr>
          <w:sz w:val="28"/>
          <w:szCs w:val="28"/>
        </w:rPr>
        <w:t>ина</w:t>
      </w:r>
      <w:r w:rsidRPr="0051460F">
        <w:rPr>
          <w:sz w:val="28"/>
          <w:szCs w:val="28"/>
        </w:rPr>
        <w:t xml:space="preserve"> </w:t>
      </w:r>
      <w:r w:rsidRPr="0051460F" w:rsidR="00765BF8">
        <w:rPr>
          <w:sz w:val="28"/>
          <w:szCs w:val="28"/>
        </w:rPr>
        <w:t>Российской Федерации</w:t>
      </w:r>
      <w:r w:rsidRPr="0051460F">
        <w:rPr>
          <w:sz w:val="28"/>
          <w:szCs w:val="28"/>
        </w:rPr>
        <w:t>, с</w:t>
      </w:r>
      <w:r w:rsidRPr="0051460F" w:rsidR="00765BF8">
        <w:rPr>
          <w:sz w:val="28"/>
          <w:szCs w:val="28"/>
        </w:rPr>
        <w:t>о</w:t>
      </w:r>
      <w:r w:rsidRPr="0051460F">
        <w:rPr>
          <w:sz w:val="28"/>
          <w:szCs w:val="28"/>
        </w:rPr>
        <w:t xml:space="preserve"> </w:t>
      </w:r>
      <w:r w:rsidRPr="0051460F" w:rsidR="00765BF8">
        <w:rPr>
          <w:sz w:val="28"/>
          <w:szCs w:val="28"/>
        </w:rPr>
        <w:t>средним</w:t>
      </w:r>
      <w:r w:rsidRPr="0051460F">
        <w:rPr>
          <w:sz w:val="28"/>
          <w:szCs w:val="28"/>
        </w:rPr>
        <w:t xml:space="preserve"> образованием, </w:t>
      </w:r>
      <w:r w:rsidRPr="0051460F" w:rsidR="001C2EBA">
        <w:rPr>
          <w:sz w:val="28"/>
          <w:szCs w:val="28"/>
        </w:rPr>
        <w:t>вдовы</w:t>
      </w:r>
      <w:r w:rsidRPr="0051460F">
        <w:rPr>
          <w:sz w:val="28"/>
          <w:szCs w:val="28"/>
        </w:rPr>
        <w:t>,</w:t>
      </w:r>
      <w:r w:rsidRPr="0051460F" w:rsidR="001C2EBA">
        <w:rPr>
          <w:sz w:val="28"/>
          <w:szCs w:val="28"/>
        </w:rPr>
        <w:t xml:space="preserve"> имеющей на иждивении несовершеннолетнего ребёнка,</w:t>
      </w:r>
      <w:r w:rsidRPr="0051460F">
        <w:rPr>
          <w:sz w:val="28"/>
          <w:szCs w:val="28"/>
        </w:rPr>
        <w:t xml:space="preserve"> официально</w:t>
      </w:r>
      <w:r w:rsidRPr="0051460F" w:rsidR="00715464">
        <w:rPr>
          <w:sz w:val="28"/>
          <w:szCs w:val="28"/>
        </w:rPr>
        <w:t xml:space="preserve"> не</w:t>
      </w:r>
      <w:r w:rsidRPr="0051460F">
        <w:rPr>
          <w:sz w:val="28"/>
          <w:szCs w:val="28"/>
        </w:rPr>
        <w:t xml:space="preserve"> трудоустроенно</w:t>
      </w:r>
      <w:r w:rsidRPr="0051460F" w:rsidR="001C2EBA">
        <w:rPr>
          <w:sz w:val="28"/>
          <w:szCs w:val="28"/>
        </w:rPr>
        <w:t>й</w:t>
      </w:r>
      <w:r w:rsidRPr="0051460F" w:rsidR="00715464">
        <w:rPr>
          <w:sz w:val="28"/>
          <w:szCs w:val="28"/>
        </w:rPr>
        <w:t xml:space="preserve">, </w:t>
      </w:r>
      <w:r w:rsidRPr="0051460F" w:rsidR="001C2EBA">
        <w:rPr>
          <w:sz w:val="28"/>
          <w:szCs w:val="28"/>
        </w:rPr>
        <w:t>не</w:t>
      </w:r>
      <w:r w:rsidRPr="0051460F" w:rsidR="00D21F12">
        <w:rPr>
          <w:sz w:val="28"/>
          <w:szCs w:val="28"/>
        </w:rPr>
        <w:t>военнообязанно</w:t>
      </w:r>
      <w:r w:rsidRPr="0051460F" w:rsidR="001C2EBA">
        <w:rPr>
          <w:sz w:val="28"/>
          <w:szCs w:val="28"/>
        </w:rPr>
        <w:t>й</w:t>
      </w:r>
      <w:r w:rsidRPr="0051460F" w:rsidR="00D21F12">
        <w:rPr>
          <w:sz w:val="28"/>
          <w:szCs w:val="28"/>
        </w:rPr>
        <w:t xml:space="preserve">, </w:t>
      </w:r>
      <w:r w:rsidRPr="0051460F">
        <w:rPr>
          <w:sz w:val="28"/>
          <w:szCs w:val="28"/>
        </w:rPr>
        <w:t>зарегистрированно</w:t>
      </w:r>
      <w:r w:rsidRPr="0051460F" w:rsidR="001C2EBA">
        <w:rPr>
          <w:sz w:val="28"/>
          <w:szCs w:val="28"/>
        </w:rPr>
        <w:t>й</w:t>
      </w:r>
      <w:r w:rsidRPr="0051460F" w:rsidR="00D21F12">
        <w:rPr>
          <w:sz w:val="28"/>
          <w:szCs w:val="28"/>
        </w:rPr>
        <w:t xml:space="preserve"> по адресу: </w:t>
      </w:r>
      <w:r>
        <w:rPr>
          <w:sz w:val="26"/>
          <w:szCs w:val="26"/>
        </w:rPr>
        <w:t>/данные изъяты/</w:t>
      </w:r>
      <w:r w:rsidRPr="0051460F" w:rsidR="00D21F12">
        <w:rPr>
          <w:sz w:val="28"/>
          <w:szCs w:val="28"/>
        </w:rPr>
        <w:t>,</w:t>
      </w:r>
      <w:r w:rsidRPr="0051460F" w:rsidR="002976AE">
        <w:rPr>
          <w:sz w:val="28"/>
          <w:szCs w:val="28"/>
        </w:rPr>
        <w:t xml:space="preserve"> </w:t>
      </w:r>
      <w:r w:rsidRPr="0051460F">
        <w:rPr>
          <w:sz w:val="28"/>
          <w:szCs w:val="28"/>
        </w:rPr>
        <w:t>проживающе</w:t>
      </w:r>
      <w:r w:rsidRPr="0051460F" w:rsidR="001C2EBA">
        <w:rPr>
          <w:sz w:val="28"/>
          <w:szCs w:val="28"/>
        </w:rPr>
        <w:t>й</w:t>
      </w:r>
      <w:r w:rsidRPr="0051460F">
        <w:rPr>
          <w:sz w:val="28"/>
          <w:szCs w:val="28"/>
        </w:rPr>
        <w:t xml:space="preserve"> по адресу: </w:t>
      </w:r>
      <w:r>
        <w:rPr>
          <w:sz w:val="26"/>
          <w:szCs w:val="26"/>
        </w:rPr>
        <w:t>/данные изъяты/</w:t>
      </w:r>
      <w:r w:rsidRPr="0051460F" w:rsidR="00B77935">
        <w:rPr>
          <w:sz w:val="28"/>
          <w:szCs w:val="28"/>
        </w:rPr>
        <w:t xml:space="preserve">, </w:t>
      </w:r>
      <w:r w:rsidRPr="0051460F">
        <w:rPr>
          <w:sz w:val="28"/>
          <w:szCs w:val="28"/>
        </w:rPr>
        <w:t>ранее не судимо</w:t>
      </w:r>
      <w:r w:rsidRPr="0051460F" w:rsidR="001C2EBA">
        <w:rPr>
          <w:sz w:val="28"/>
          <w:szCs w:val="28"/>
        </w:rPr>
        <w:t>й</w:t>
      </w:r>
      <w:r w:rsidRPr="0051460F">
        <w:rPr>
          <w:sz w:val="28"/>
          <w:szCs w:val="28"/>
        </w:rPr>
        <w:t>,</w:t>
      </w:r>
    </w:p>
    <w:p w:rsidR="00047738" w:rsidRPr="0051460F" w:rsidP="0051460F">
      <w:pPr>
        <w:widowControl w:val="0"/>
        <w:jc w:val="both"/>
        <w:rPr>
          <w:sz w:val="28"/>
          <w:szCs w:val="28"/>
        </w:rPr>
      </w:pPr>
      <w:r w:rsidRPr="0051460F">
        <w:rPr>
          <w:sz w:val="28"/>
          <w:szCs w:val="28"/>
        </w:rPr>
        <w:t>обвиняемо</w:t>
      </w:r>
      <w:r w:rsidRPr="0051460F" w:rsidR="001C2EBA">
        <w:rPr>
          <w:sz w:val="28"/>
          <w:szCs w:val="28"/>
        </w:rPr>
        <w:t>й</w:t>
      </w:r>
      <w:r w:rsidRPr="0051460F">
        <w:rPr>
          <w:sz w:val="28"/>
          <w:szCs w:val="28"/>
        </w:rPr>
        <w:t xml:space="preserve"> в совершении преступлени</w:t>
      </w:r>
      <w:r w:rsidRPr="0051460F" w:rsidR="001C2EBA">
        <w:rPr>
          <w:sz w:val="28"/>
          <w:szCs w:val="28"/>
        </w:rPr>
        <w:t>я</w:t>
      </w:r>
      <w:r w:rsidRPr="0051460F">
        <w:rPr>
          <w:sz w:val="28"/>
          <w:szCs w:val="28"/>
        </w:rPr>
        <w:t>, предусмотренн</w:t>
      </w:r>
      <w:r w:rsidRPr="0051460F" w:rsidR="001C2EBA">
        <w:rPr>
          <w:sz w:val="28"/>
          <w:szCs w:val="28"/>
        </w:rPr>
        <w:t>ого</w:t>
      </w:r>
      <w:r w:rsidRPr="0051460F">
        <w:rPr>
          <w:sz w:val="28"/>
          <w:szCs w:val="28"/>
        </w:rPr>
        <w:t xml:space="preserve"> ч. </w:t>
      </w:r>
      <w:r w:rsidRPr="0051460F" w:rsidR="00B77935">
        <w:rPr>
          <w:sz w:val="28"/>
          <w:szCs w:val="28"/>
        </w:rPr>
        <w:t>1</w:t>
      </w:r>
      <w:r w:rsidRPr="0051460F">
        <w:rPr>
          <w:sz w:val="28"/>
          <w:szCs w:val="28"/>
        </w:rPr>
        <w:t xml:space="preserve"> ст. </w:t>
      </w:r>
      <w:r w:rsidRPr="0051460F" w:rsidR="00B443E8">
        <w:rPr>
          <w:sz w:val="28"/>
          <w:szCs w:val="28"/>
        </w:rPr>
        <w:t>167</w:t>
      </w:r>
      <w:r w:rsidRPr="0051460F">
        <w:rPr>
          <w:sz w:val="28"/>
          <w:szCs w:val="28"/>
        </w:rPr>
        <w:t xml:space="preserve"> УК РФ,</w:t>
      </w:r>
    </w:p>
    <w:p w:rsidR="00047738" w:rsidRPr="0051460F" w:rsidP="0051460F">
      <w:pPr>
        <w:widowControl w:val="0"/>
        <w:jc w:val="center"/>
        <w:rPr>
          <w:sz w:val="10"/>
          <w:szCs w:val="10"/>
        </w:rPr>
      </w:pPr>
    </w:p>
    <w:p w:rsidR="00047738" w:rsidRPr="0051460F" w:rsidP="0051460F">
      <w:pPr>
        <w:widowControl w:val="0"/>
        <w:jc w:val="center"/>
        <w:rPr>
          <w:sz w:val="28"/>
          <w:szCs w:val="28"/>
        </w:rPr>
      </w:pPr>
      <w:r w:rsidRPr="0051460F">
        <w:rPr>
          <w:sz w:val="28"/>
          <w:szCs w:val="28"/>
        </w:rPr>
        <w:t>УСТАНОВИЛ:</w:t>
      </w:r>
    </w:p>
    <w:p w:rsidR="00047738" w:rsidRPr="0051460F" w:rsidP="0051460F">
      <w:pPr>
        <w:widowControl w:val="0"/>
        <w:jc w:val="center"/>
        <w:rPr>
          <w:sz w:val="10"/>
          <w:szCs w:val="10"/>
        </w:rPr>
      </w:pPr>
    </w:p>
    <w:p w:rsidR="005A780F" w:rsidRPr="0051460F" w:rsidP="0051460F">
      <w:pPr>
        <w:ind w:right="-6"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/данные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 xml:space="preserve">/ </w:t>
      </w:r>
      <w:r w:rsidRPr="0051460F">
        <w:rPr>
          <w:sz w:val="28"/>
          <w:szCs w:val="28"/>
        </w:rPr>
        <w:t xml:space="preserve"> совершила преступление, предусмотренное ч. 1 </w:t>
      </w:r>
      <w:r w:rsidR="0051460F">
        <w:rPr>
          <w:sz w:val="28"/>
          <w:szCs w:val="28"/>
        </w:rPr>
        <w:t xml:space="preserve">                  </w:t>
      </w:r>
      <w:r w:rsidRPr="0051460F">
        <w:rPr>
          <w:sz w:val="28"/>
          <w:szCs w:val="28"/>
        </w:rPr>
        <w:t>ст. 167 УК РФ, то есть:</w:t>
      </w:r>
      <w:r w:rsidRPr="0051460F">
        <w:rPr>
          <w:bCs/>
          <w:sz w:val="28"/>
          <w:szCs w:val="28"/>
        </w:rPr>
        <w:t xml:space="preserve"> у</w:t>
      </w:r>
      <w:r w:rsidRPr="0051460F">
        <w:rPr>
          <w:rFonts w:eastAsia="Times New Roman"/>
          <w:sz w:val="28"/>
          <w:szCs w:val="28"/>
        </w:rPr>
        <w:t>мышленн</w:t>
      </w:r>
      <w:r w:rsidR="0051460F">
        <w:rPr>
          <w:rFonts w:eastAsia="Times New Roman"/>
          <w:sz w:val="28"/>
          <w:szCs w:val="28"/>
        </w:rPr>
        <w:t>о</w:t>
      </w:r>
      <w:r w:rsidRPr="0051460F">
        <w:rPr>
          <w:rFonts w:eastAsia="Times New Roman"/>
          <w:sz w:val="28"/>
          <w:szCs w:val="28"/>
        </w:rPr>
        <w:t>е повреждение чужого имущества, если эти деяния повлекли причинение значительного ущерба</w:t>
      </w:r>
      <w:r w:rsidRPr="0051460F">
        <w:rPr>
          <w:bCs/>
          <w:sz w:val="28"/>
          <w:szCs w:val="28"/>
        </w:rPr>
        <w:t>, при следующих обстоятельствах</w:t>
      </w:r>
      <w:r w:rsidRPr="0051460F">
        <w:rPr>
          <w:sz w:val="28"/>
          <w:szCs w:val="28"/>
        </w:rPr>
        <w:t>.</w:t>
      </w:r>
    </w:p>
    <w:p w:rsidR="005A780F" w:rsidRPr="0051460F" w:rsidP="0051460F">
      <w:pPr>
        <w:ind w:right="-6" w:firstLine="708"/>
        <w:jc w:val="both"/>
        <w:rPr>
          <w:rStyle w:val="2"/>
          <w:rFonts w:eastAsia="Calibri"/>
        </w:rPr>
      </w:pPr>
      <w:r w:rsidRPr="0051460F">
        <w:rPr>
          <w:rStyle w:val="2"/>
          <w:rFonts w:eastAsia="Calibri"/>
        </w:rPr>
        <w:t xml:space="preserve">15 февраля 2023 года примерно в 02.00ч. </w:t>
      </w:r>
      <w:r w:rsidR="00C63C6B">
        <w:rPr>
          <w:sz w:val="26"/>
          <w:szCs w:val="26"/>
        </w:rPr>
        <w:t>/данные изъяты/</w:t>
      </w:r>
      <w:r w:rsidRPr="0051460F">
        <w:rPr>
          <w:rStyle w:val="2"/>
          <w:rFonts w:eastAsia="Calibri"/>
        </w:rPr>
        <w:t xml:space="preserve">, находясь на участке местности по адресу: </w:t>
      </w:r>
      <w:r w:rsidR="00C63C6B">
        <w:rPr>
          <w:sz w:val="26"/>
          <w:szCs w:val="26"/>
        </w:rPr>
        <w:t>/данные изъяты/</w:t>
      </w:r>
      <w:r w:rsidRPr="0051460F">
        <w:rPr>
          <w:rStyle w:val="2"/>
          <w:rFonts w:eastAsia="Calibri"/>
        </w:rPr>
        <w:t xml:space="preserve">, по мотиву личных неприязненных отношений к </w:t>
      </w:r>
      <w:r w:rsidR="00C63C6B">
        <w:rPr>
          <w:sz w:val="26"/>
          <w:szCs w:val="26"/>
        </w:rPr>
        <w:t>/данные изъяты/</w:t>
      </w:r>
      <w:r w:rsidRPr="0051460F">
        <w:rPr>
          <w:rStyle w:val="2"/>
          <w:rFonts w:eastAsia="Calibri"/>
        </w:rPr>
        <w:t xml:space="preserve">, реализуя свой внезапно возникший преступный умысел, направленный на умышленное повреждение автомобиля марки </w:t>
      </w:r>
      <w:r w:rsidRPr="0051460F">
        <w:rPr>
          <w:rStyle w:val="2"/>
          <w:rFonts w:eastAsia="Calibri"/>
          <w:lang w:eastAsia="en-US"/>
        </w:rPr>
        <w:t>«</w:t>
      </w:r>
      <w:r w:rsidRPr="0051460F">
        <w:rPr>
          <w:rStyle w:val="2"/>
          <w:rFonts w:eastAsia="Calibri"/>
          <w:lang w:val="en-US" w:eastAsia="en-US"/>
        </w:rPr>
        <w:t>Hyundai</w:t>
      </w:r>
      <w:r w:rsidRPr="0051460F">
        <w:rPr>
          <w:rStyle w:val="2"/>
          <w:rFonts w:eastAsia="Calibri"/>
          <w:lang w:eastAsia="en-US"/>
        </w:rPr>
        <w:t xml:space="preserve"> </w:t>
      </w:r>
      <w:r w:rsidRPr="0051460F">
        <w:rPr>
          <w:rStyle w:val="2"/>
          <w:rFonts w:eastAsia="Calibri"/>
          <w:lang w:val="en-US" w:eastAsia="en-US"/>
        </w:rPr>
        <w:t>L</w:t>
      </w:r>
      <w:r w:rsidRPr="0051460F">
        <w:rPr>
          <w:rStyle w:val="2"/>
          <w:rFonts w:eastAsia="Calibri"/>
          <w:lang w:eastAsia="en-US"/>
        </w:rPr>
        <w:t xml:space="preserve">30», </w:t>
      </w:r>
      <w:r w:rsidRPr="0051460F">
        <w:rPr>
          <w:rStyle w:val="2"/>
          <w:rFonts w:eastAsia="Calibri"/>
        </w:rPr>
        <w:t xml:space="preserve">регистрационный знак </w:t>
      </w:r>
      <w:r w:rsidR="00C63C6B">
        <w:rPr>
          <w:sz w:val="26"/>
          <w:szCs w:val="26"/>
        </w:rPr>
        <w:t>/данные изъяты/</w:t>
      </w:r>
      <w:r w:rsidRPr="0051460F">
        <w:rPr>
          <w:rStyle w:val="2"/>
          <w:rFonts w:eastAsia="Calibri"/>
        </w:rPr>
        <w:t xml:space="preserve">, с целью выражения агрессивных эмоций по отношению к </w:t>
      </w:r>
      <w:r w:rsidR="00C63C6B">
        <w:rPr>
          <w:sz w:val="26"/>
          <w:szCs w:val="26"/>
        </w:rPr>
        <w:t>/данные изъяты/</w:t>
      </w:r>
      <w:r w:rsidRPr="0051460F">
        <w:rPr>
          <w:rStyle w:val="2"/>
          <w:rFonts w:eastAsia="Calibri"/>
        </w:rPr>
        <w:t>, осознавая общественно-опасный характер своих действий и</w:t>
      </w:r>
      <w:r w:rsidRPr="0051460F">
        <w:rPr>
          <w:rStyle w:val="2"/>
          <w:rFonts w:eastAsia="Calibri"/>
        </w:rPr>
        <w:t xml:space="preserve"> </w:t>
      </w:r>
      <w:r w:rsidRPr="0051460F">
        <w:rPr>
          <w:rStyle w:val="2"/>
          <w:rFonts w:eastAsia="Calibri"/>
        </w:rPr>
        <w:t xml:space="preserve">наступления общественно опасных последствий, желая их наступления, умышленно, с целью причинения имущественного вреда в значительном размере, подошла к автомобилю </w:t>
      </w:r>
      <w:r w:rsidRPr="0051460F">
        <w:rPr>
          <w:rStyle w:val="2"/>
          <w:rFonts w:eastAsia="Calibri"/>
          <w:lang w:eastAsia="en-US"/>
        </w:rPr>
        <w:t>«</w:t>
      </w:r>
      <w:r w:rsidRPr="0051460F">
        <w:rPr>
          <w:rStyle w:val="2"/>
          <w:rFonts w:eastAsia="Calibri"/>
          <w:lang w:val="en-US" w:eastAsia="en-US"/>
        </w:rPr>
        <w:t>Hyundai</w:t>
      </w:r>
      <w:r w:rsidRPr="0051460F">
        <w:rPr>
          <w:rStyle w:val="2"/>
          <w:rFonts w:eastAsia="Calibri"/>
          <w:lang w:eastAsia="en-US"/>
        </w:rPr>
        <w:t xml:space="preserve"> </w:t>
      </w:r>
      <w:r w:rsidRPr="0051460F">
        <w:rPr>
          <w:rStyle w:val="2"/>
          <w:rFonts w:eastAsia="Calibri"/>
          <w:lang w:val="en-US" w:eastAsia="en-US"/>
        </w:rPr>
        <w:t>L</w:t>
      </w:r>
      <w:r w:rsidRPr="0051460F">
        <w:rPr>
          <w:rStyle w:val="2"/>
          <w:rFonts w:eastAsia="Calibri"/>
          <w:lang w:eastAsia="en-US"/>
        </w:rPr>
        <w:t xml:space="preserve">30», </w:t>
      </w:r>
      <w:r w:rsidRPr="0051460F">
        <w:rPr>
          <w:rStyle w:val="2"/>
          <w:rFonts w:eastAsia="Calibri"/>
        </w:rPr>
        <w:t xml:space="preserve">регистрационный знак </w:t>
      </w:r>
      <w:r w:rsidR="00C63C6B">
        <w:rPr>
          <w:sz w:val="26"/>
          <w:szCs w:val="26"/>
        </w:rPr>
        <w:t>/данные изъяты/</w:t>
      </w:r>
      <w:r w:rsidRPr="0051460F">
        <w:rPr>
          <w:rStyle w:val="2"/>
          <w:rFonts w:eastAsia="Calibri"/>
        </w:rPr>
        <w:t xml:space="preserve">, в кузове белого цвета, принадлежащего на праве собственности </w:t>
      </w:r>
      <w:r w:rsidR="00C63C6B">
        <w:rPr>
          <w:sz w:val="26"/>
          <w:szCs w:val="26"/>
        </w:rPr>
        <w:t>/данные изъяты/</w:t>
      </w:r>
      <w:r w:rsidRPr="0051460F">
        <w:rPr>
          <w:rStyle w:val="2"/>
          <w:rFonts w:eastAsia="Calibri"/>
        </w:rPr>
        <w:t xml:space="preserve">, </w:t>
      </w:r>
      <w:r w:rsidR="00C63C6B">
        <w:rPr>
          <w:sz w:val="26"/>
          <w:szCs w:val="26"/>
        </w:rPr>
        <w:t xml:space="preserve">/данные изъяты/ </w:t>
      </w:r>
      <w:r w:rsidRPr="0051460F">
        <w:rPr>
          <w:rStyle w:val="2"/>
          <w:rFonts w:eastAsia="Calibri"/>
        </w:rPr>
        <w:t xml:space="preserve">года рождения, припарковавшему свой автомобиль на участке местности по адресу: </w:t>
      </w:r>
      <w:r w:rsidR="00C63C6B">
        <w:rPr>
          <w:sz w:val="26"/>
          <w:szCs w:val="26"/>
        </w:rPr>
        <w:t>/данные изъяты/</w:t>
      </w:r>
      <w:r w:rsidRPr="0051460F">
        <w:rPr>
          <w:rStyle w:val="2"/>
          <w:rFonts w:eastAsia="Calibri"/>
        </w:rPr>
        <w:t>, нанесла не менее 5 ударов обутыми ногами, по заглушке отверстия противотуманной</w:t>
      </w:r>
      <w:r w:rsidRPr="0051460F">
        <w:rPr>
          <w:rStyle w:val="2"/>
          <w:rFonts w:eastAsia="Calibri"/>
        </w:rPr>
        <w:t xml:space="preserve"> правой фары и переднему бамперу автомобиля </w:t>
      </w:r>
      <w:r w:rsidRPr="0051460F">
        <w:rPr>
          <w:rStyle w:val="2"/>
          <w:rFonts w:eastAsia="Calibri"/>
          <w:lang w:eastAsia="en-US"/>
        </w:rPr>
        <w:t>«</w:t>
      </w:r>
      <w:r w:rsidRPr="0051460F">
        <w:rPr>
          <w:rStyle w:val="2"/>
          <w:rFonts w:eastAsia="Calibri"/>
          <w:lang w:val="en-US" w:eastAsia="en-US"/>
        </w:rPr>
        <w:t>Hyundai</w:t>
      </w:r>
      <w:r w:rsidRPr="0051460F">
        <w:rPr>
          <w:rStyle w:val="2"/>
          <w:rFonts w:eastAsia="Calibri"/>
          <w:lang w:eastAsia="en-US"/>
        </w:rPr>
        <w:t xml:space="preserve"> </w:t>
      </w:r>
      <w:r w:rsidRPr="0051460F">
        <w:rPr>
          <w:rStyle w:val="2"/>
          <w:rFonts w:eastAsia="Calibri"/>
          <w:lang w:val="en-US" w:eastAsia="en-US"/>
        </w:rPr>
        <w:t>L</w:t>
      </w:r>
      <w:r w:rsidRPr="0051460F">
        <w:rPr>
          <w:rStyle w:val="2"/>
          <w:rFonts w:eastAsia="Calibri"/>
          <w:lang w:eastAsia="en-US"/>
        </w:rPr>
        <w:t xml:space="preserve">30», </w:t>
      </w:r>
      <w:r w:rsidRPr="0051460F">
        <w:rPr>
          <w:rStyle w:val="2"/>
          <w:rFonts w:eastAsia="Calibri"/>
        </w:rPr>
        <w:t xml:space="preserve">регистрационный знак </w:t>
      </w:r>
      <w:r w:rsidR="00C63C6B">
        <w:rPr>
          <w:sz w:val="26"/>
          <w:szCs w:val="26"/>
        </w:rPr>
        <w:t>/данные изъяты/</w:t>
      </w:r>
      <w:r w:rsidRPr="0051460F">
        <w:rPr>
          <w:rStyle w:val="2"/>
          <w:rFonts w:eastAsia="Calibri"/>
        </w:rPr>
        <w:t>. В результате чего, на заглушке отверстия противотуманной правой фары и переднем бампере образовались механические повреждения.</w:t>
      </w:r>
    </w:p>
    <w:p w:rsidR="005A780F" w:rsidRPr="0051460F" w:rsidP="0051460F">
      <w:pPr>
        <w:ind w:right="-6" w:firstLine="708"/>
        <w:jc w:val="both"/>
        <w:rPr>
          <w:rStyle w:val="2"/>
          <w:rFonts w:eastAsia="Calibri"/>
        </w:rPr>
      </w:pPr>
      <w:r w:rsidRPr="0051460F">
        <w:rPr>
          <w:rStyle w:val="2"/>
          <w:rFonts w:eastAsia="Calibri"/>
        </w:rPr>
        <w:t xml:space="preserve">Согласно счету на оплату № 0000004163 от 18.02.2023г., выданного индивидуальным предпринимателем </w:t>
      </w:r>
      <w:r w:rsidR="00C63C6B">
        <w:rPr>
          <w:sz w:val="26"/>
          <w:szCs w:val="26"/>
        </w:rPr>
        <w:t>/данные изъяты/</w:t>
      </w:r>
      <w:r w:rsidRPr="0051460F">
        <w:rPr>
          <w:rStyle w:val="2"/>
          <w:rFonts w:eastAsia="Calibri"/>
        </w:rPr>
        <w:t xml:space="preserve">, согласно которому общая стоимость ремонтно-восстановительных работ автомобиля </w:t>
      </w:r>
      <w:r w:rsidRPr="0051460F">
        <w:rPr>
          <w:rStyle w:val="2"/>
          <w:rFonts w:eastAsia="Calibri"/>
          <w:lang w:eastAsia="en-US"/>
        </w:rPr>
        <w:t>«</w:t>
      </w:r>
      <w:r w:rsidRPr="0051460F">
        <w:rPr>
          <w:rStyle w:val="2"/>
          <w:rFonts w:eastAsia="Calibri"/>
          <w:lang w:val="en-US" w:eastAsia="en-US"/>
        </w:rPr>
        <w:t>Hyundai</w:t>
      </w:r>
      <w:r w:rsidRPr="0051460F">
        <w:rPr>
          <w:rStyle w:val="2"/>
          <w:rFonts w:eastAsia="Calibri"/>
          <w:lang w:eastAsia="en-US"/>
        </w:rPr>
        <w:t xml:space="preserve"> </w:t>
      </w:r>
      <w:r w:rsidRPr="0051460F">
        <w:rPr>
          <w:rStyle w:val="2"/>
          <w:rFonts w:eastAsia="Calibri"/>
          <w:lang w:val="en-US" w:eastAsia="en-US"/>
        </w:rPr>
        <w:t>L</w:t>
      </w:r>
      <w:r w:rsidRPr="0051460F">
        <w:rPr>
          <w:rStyle w:val="2"/>
          <w:rFonts w:eastAsia="Calibri"/>
          <w:lang w:eastAsia="en-US"/>
        </w:rPr>
        <w:t xml:space="preserve">30», </w:t>
      </w:r>
      <w:r w:rsidRPr="0051460F">
        <w:rPr>
          <w:rStyle w:val="2"/>
          <w:rFonts w:eastAsia="Calibri"/>
        </w:rPr>
        <w:t xml:space="preserve">регистрационный знак </w:t>
      </w:r>
      <w:r w:rsidR="00C63C6B">
        <w:rPr>
          <w:sz w:val="26"/>
          <w:szCs w:val="26"/>
        </w:rPr>
        <w:t>/данные изъяты/</w:t>
      </w:r>
      <w:r w:rsidRPr="0051460F">
        <w:rPr>
          <w:rStyle w:val="2"/>
          <w:rFonts w:eastAsia="Calibri"/>
        </w:rPr>
        <w:t xml:space="preserve">, принадлежащего </w:t>
      </w:r>
      <w:r w:rsidR="00C63C6B">
        <w:rPr>
          <w:sz w:val="26"/>
          <w:szCs w:val="26"/>
        </w:rPr>
        <w:t>/данные изъяты/</w:t>
      </w:r>
      <w:r w:rsidRPr="0051460F">
        <w:rPr>
          <w:rStyle w:val="2"/>
          <w:rFonts w:eastAsia="Calibri"/>
        </w:rPr>
        <w:t>, составила 36400 рублей 00 копеек.</w:t>
      </w:r>
    </w:p>
    <w:p w:rsidR="005A780F" w:rsidRPr="0051460F" w:rsidP="0051460F">
      <w:pPr>
        <w:ind w:right="-6" w:firstLine="708"/>
        <w:jc w:val="both"/>
        <w:rPr>
          <w:sz w:val="28"/>
          <w:szCs w:val="28"/>
          <w:lang w:bidi="ru-RU"/>
        </w:rPr>
      </w:pPr>
      <w:r w:rsidRPr="0051460F">
        <w:rPr>
          <w:sz w:val="28"/>
          <w:szCs w:val="28"/>
          <w:lang w:bidi="ru-RU"/>
        </w:rPr>
        <w:t xml:space="preserve">Своими действиями </w:t>
      </w:r>
      <w:r w:rsidR="00C63C6B">
        <w:rPr>
          <w:sz w:val="26"/>
          <w:szCs w:val="26"/>
        </w:rPr>
        <w:t xml:space="preserve">/данные </w:t>
      </w:r>
      <w:r w:rsidR="00C63C6B">
        <w:rPr>
          <w:sz w:val="26"/>
          <w:szCs w:val="26"/>
        </w:rPr>
        <w:t>изъяты</w:t>
      </w:r>
      <w:r w:rsidR="00C63C6B">
        <w:rPr>
          <w:sz w:val="26"/>
          <w:szCs w:val="26"/>
        </w:rPr>
        <w:t xml:space="preserve">/ </w:t>
      </w:r>
      <w:r w:rsidRPr="0051460F">
        <w:rPr>
          <w:sz w:val="28"/>
          <w:szCs w:val="28"/>
          <w:lang w:bidi="ru-RU"/>
        </w:rPr>
        <w:t xml:space="preserve"> причинила </w:t>
      </w:r>
      <w:r w:rsidR="00C63C6B">
        <w:rPr>
          <w:sz w:val="26"/>
          <w:szCs w:val="26"/>
        </w:rPr>
        <w:t xml:space="preserve">/данные изъяты/ </w:t>
      </w:r>
      <w:r w:rsidRPr="0051460F">
        <w:rPr>
          <w:sz w:val="28"/>
          <w:szCs w:val="28"/>
          <w:lang w:bidi="ru-RU"/>
        </w:rPr>
        <w:t xml:space="preserve"> </w:t>
      </w:r>
      <w:r w:rsidRPr="0051460F">
        <w:rPr>
          <w:rStyle w:val="6"/>
        </w:rPr>
        <w:t>материальный ущерб на общую сумму 36400 рублей 00 копеек, который является для него значительным.</w:t>
      </w:r>
    </w:p>
    <w:p w:rsidR="005A780F" w:rsidRPr="0051460F" w:rsidP="0051460F">
      <w:pPr>
        <w:ind w:firstLine="686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В соответствии с требованиями ст. 314 УПК </w:t>
      </w:r>
      <w:r w:rsidRPr="0051460F">
        <w:rPr>
          <w:sz w:val="28"/>
          <w:szCs w:val="28"/>
        </w:rPr>
        <w:t>РФ</w:t>
      </w:r>
      <w:r w:rsidRPr="0051460F">
        <w:rPr>
          <w:sz w:val="28"/>
          <w:szCs w:val="28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5A780F" w:rsidRPr="0051460F" w:rsidP="0051460F">
      <w:pPr>
        <w:shd w:val="clear" w:color="auto" w:fill="FFFFFF"/>
        <w:ind w:right="28" w:firstLine="686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Подсудимая </w:t>
      </w:r>
      <w:r w:rsidR="00C63C6B">
        <w:rPr>
          <w:sz w:val="26"/>
          <w:szCs w:val="26"/>
        </w:rPr>
        <w:t xml:space="preserve">/данные </w:t>
      </w:r>
      <w:r w:rsidR="00C63C6B">
        <w:rPr>
          <w:sz w:val="26"/>
          <w:szCs w:val="26"/>
        </w:rPr>
        <w:t xml:space="preserve">изъяты/ </w:t>
      </w:r>
      <w:r w:rsidRPr="0051460F">
        <w:rPr>
          <w:sz w:val="28"/>
          <w:szCs w:val="28"/>
        </w:rPr>
        <w:t xml:space="preserve"> по окончании дознания при ознакомлении с материалами дела заявила</w:t>
      </w:r>
      <w:r w:rsidRPr="0051460F">
        <w:rPr>
          <w:sz w:val="28"/>
          <w:szCs w:val="28"/>
        </w:rPr>
        <w:t xml:space="preserve"> ходатайство о рассмотрении дела в особом порядке без судебного разбирательства.</w:t>
      </w:r>
    </w:p>
    <w:p w:rsidR="005A780F" w:rsidRPr="0051460F" w:rsidP="0051460F">
      <w:pPr>
        <w:ind w:right="-6" w:firstLine="720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В судебном заседании подсудимая </w:t>
      </w:r>
      <w:r w:rsidR="00C63C6B">
        <w:rPr>
          <w:sz w:val="26"/>
          <w:szCs w:val="26"/>
        </w:rPr>
        <w:t xml:space="preserve">/данные </w:t>
      </w:r>
      <w:r w:rsidR="00C63C6B">
        <w:rPr>
          <w:sz w:val="26"/>
          <w:szCs w:val="26"/>
        </w:rPr>
        <w:t xml:space="preserve">изъяты/ </w:t>
      </w:r>
      <w:r w:rsidRPr="0051460F">
        <w:rPr>
          <w:sz w:val="28"/>
          <w:szCs w:val="28"/>
        </w:rPr>
        <w:t xml:space="preserve"> вину в предъявленном ей обвинении признала</w:t>
      </w:r>
      <w:r w:rsidRPr="0051460F">
        <w:rPr>
          <w:sz w:val="28"/>
          <w:szCs w:val="28"/>
        </w:rPr>
        <w:t xml:space="preserve"> в полном объёме и подтвердила своё намерение о постановлении приговора без проведения судебного разбирательства, в порядке особого судопроизводства.</w:t>
      </w:r>
    </w:p>
    <w:p w:rsidR="005A780F" w:rsidRPr="0051460F" w:rsidP="0051460F">
      <w:pPr>
        <w:shd w:val="clear" w:color="auto" w:fill="FFFFFF"/>
        <w:ind w:right="28" w:firstLine="686"/>
        <w:jc w:val="both"/>
        <w:rPr>
          <w:sz w:val="28"/>
          <w:szCs w:val="28"/>
        </w:rPr>
      </w:pPr>
      <w:r w:rsidRPr="0051460F">
        <w:rPr>
          <w:sz w:val="28"/>
          <w:szCs w:val="28"/>
        </w:rPr>
        <w:t>Государственный обвинитель против заявленного ходатайства и применения особого порядка принятия судебного решения не возражала.</w:t>
      </w:r>
    </w:p>
    <w:p w:rsidR="005A780F" w:rsidRPr="0051460F" w:rsidP="0051460F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В судебном заседании мировой судья не усмотрел оснований сомневаться, что заявление о признании вины 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Защитник подсудимого – адвокат </w:t>
      </w:r>
      <w:r w:rsidR="00C63C6B">
        <w:rPr>
          <w:sz w:val="26"/>
          <w:szCs w:val="26"/>
        </w:rPr>
        <w:t xml:space="preserve">/данные </w:t>
      </w:r>
      <w:r w:rsidR="00C63C6B">
        <w:rPr>
          <w:sz w:val="26"/>
          <w:szCs w:val="26"/>
        </w:rPr>
        <w:t>изъяты</w:t>
      </w:r>
      <w:r w:rsidR="00C63C6B">
        <w:rPr>
          <w:sz w:val="26"/>
          <w:szCs w:val="26"/>
        </w:rPr>
        <w:t xml:space="preserve">/ </w:t>
      </w:r>
      <w:r w:rsidRPr="0051460F">
        <w:rPr>
          <w:sz w:val="28"/>
          <w:szCs w:val="28"/>
        </w:rPr>
        <w:t xml:space="preserve"> не оспаривала законность и допустимость имеющихся в деле доказательств и не заявила о нарушении прав подсудимого в ходе предварительного следствия.</w:t>
      </w:r>
    </w:p>
    <w:p w:rsidR="005F4205" w:rsidRPr="0051460F" w:rsidP="0051460F">
      <w:pPr>
        <w:ind w:firstLine="708"/>
        <w:jc w:val="both"/>
        <w:rPr>
          <w:sz w:val="28"/>
          <w:szCs w:val="28"/>
          <w:lang w:eastAsia="x-none"/>
        </w:rPr>
      </w:pPr>
      <w:r w:rsidRPr="0051460F">
        <w:rPr>
          <w:sz w:val="28"/>
          <w:szCs w:val="28"/>
        </w:rPr>
        <w:t xml:space="preserve">Представитель потерпевшего </w:t>
      </w:r>
      <w:r w:rsidR="00C63C6B">
        <w:rPr>
          <w:sz w:val="26"/>
          <w:szCs w:val="26"/>
        </w:rPr>
        <w:t xml:space="preserve">/данные </w:t>
      </w:r>
      <w:r w:rsidR="00C63C6B">
        <w:rPr>
          <w:sz w:val="26"/>
          <w:szCs w:val="26"/>
        </w:rPr>
        <w:t xml:space="preserve">изъяты/ </w:t>
      </w:r>
      <w:r w:rsidRPr="0051460F">
        <w:rPr>
          <w:sz w:val="28"/>
          <w:szCs w:val="28"/>
        </w:rPr>
        <w:t xml:space="preserve"> по окончании предварительного расследования при ознакомлении с материалами дела выразила</w:t>
      </w:r>
      <w:r w:rsidRPr="0051460F">
        <w:rPr>
          <w:sz w:val="28"/>
          <w:szCs w:val="28"/>
        </w:rPr>
        <w:t xml:space="preserve"> своё согласие на рассмотрение дела в особом порядке, в судебное заседание потерпевшая не явилась, предоставила заявление о рассмотрении дела в её отсутствие</w:t>
      </w:r>
      <w:r w:rsidRPr="0051460F">
        <w:rPr>
          <w:sz w:val="28"/>
          <w:szCs w:val="28"/>
          <w:lang w:eastAsia="x-none"/>
        </w:rPr>
        <w:t>.</w:t>
      </w:r>
    </w:p>
    <w:p w:rsidR="005A780F" w:rsidRPr="0051460F" w:rsidP="0051460F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5A780F" w:rsidRPr="0051460F" w:rsidP="0051460F">
      <w:pPr>
        <w:pStyle w:val="BodyTextIndent"/>
        <w:tabs>
          <w:tab w:val="left" w:pos="567"/>
        </w:tabs>
        <w:spacing w:after="0"/>
        <w:ind w:left="0" w:firstLine="283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      Последствия постановления приговора в особом порядке принятия судебного решения подсудимой разъяснены судом и ему понятны.</w:t>
      </w:r>
    </w:p>
    <w:p w:rsidR="005A780F" w:rsidRPr="0051460F" w:rsidP="0051460F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Суд приходит к выводу, что обвинение, с которым </w:t>
      </w:r>
      <w:r w:rsidRPr="0051460F">
        <w:rPr>
          <w:sz w:val="28"/>
          <w:szCs w:val="28"/>
        </w:rPr>
        <w:t xml:space="preserve">согласилась подсудимая </w:t>
      </w:r>
      <w:r w:rsidR="00C63C6B">
        <w:rPr>
          <w:sz w:val="26"/>
          <w:szCs w:val="26"/>
        </w:rPr>
        <w:t>/данные изъяты</w:t>
      </w:r>
      <w:r w:rsidR="00C63C6B">
        <w:rPr>
          <w:sz w:val="26"/>
          <w:szCs w:val="26"/>
        </w:rPr>
        <w:t>/</w:t>
      </w:r>
      <w:r w:rsidRPr="0051460F">
        <w:rPr>
          <w:sz w:val="28"/>
          <w:szCs w:val="28"/>
        </w:rPr>
        <w:t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5A780F" w:rsidRPr="0051460F" w:rsidP="0051460F">
      <w:pPr>
        <w:pStyle w:val="NoSpacing"/>
        <w:ind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Оценив всю совокупность представленных органами дознания доказательств, мировой судья исходит из фактически установленных в суде обстоятельств уголовного дела, признанных доказанными, и считает, что действия подсудимой </w:t>
      </w:r>
      <w:r w:rsidR="00C63C6B">
        <w:rPr>
          <w:sz w:val="26"/>
          <w:szCs w:val="26"/>
        </w:rPr>
        <w:t xml:space="preserve">/данные </w:t>
      </w:r>
      <w:r w:rsidR="00C63C6B">
        <w:rPr>
          <w:sz w:val="26"/>
          <w:szCs w:val="26"/>
        </w:rPr>
        <w:t>изъяты</w:t>
      </w:r>
      <w:r w:rsidR="00C63C6B">
        <w:rPr>
          <w:sz w:val="26"/>
          <w:szCs w:val="26"/>
        </w:rPr>
        <w:t xml:space="preserve">/ </w:t>
      </w:r>
      <w:r w:rsidRPr="0051460F">
        <w:rPr>
          <w:sz w:val="28"/>
          <w:szCs w:val="28"/>
        </w:rPr>
        <w:t xml:space="preserve">следует квалифицировать по ч. 1 </w:t>
      </w:r>
      <w:r w:rsidR="0051460F">
        <w:rPr>
          <w:sz w:val="28"/>
          <w:szCs w:val="28"/>
        </w:rPr>
        <w:t xml:space="preserve">            </w:t>
      </w:r>
      <w:r w:rsidRPr="0051460F">
        <w:rPr>
          <w:sz w:val="28"/>
          <w:szCs w:val="28"/>
        </w:rPr>
        <w:t>ст. 1</w:t>
      </w:r>
      <w:r w:rsidRPr="0051460F" w:rsidR="005F4205">
        <w:rPr>
          <w:sz w:val="28"/>
          <w:szCs w:val="28"/>
        </w:rPr>
        <w:t>67</w:t>
      </w:r>
      <w:r w:rsidRPr="0051460F">
        <w:rPr>
          <w:sz w:val="28"/>
          <w:szCs w:val="28"/>
        </w:rPr>
        <w:t xml:space="preserve"> УК РФ, то есть </w:t>
      </w:r>
      <w:r w:rsidRPr="0051460F" w:rsidR="005F4205">
        <w:rPr>
          <w:sz w:val="28"/>
          <w:szCs w:val="28"/>
        </w:rPr>
        <w:t>у</w:t>
      </w:r>
      <w:r w:rsidRPr="005F4205" w:rsidR="005F4205">
        <w:rPr>
          <w:rFonts w:eastAsia="Times New Roman"/>
          <w:sz w:val="28"/>
          <w:szCs w:val="28"/>
        </w:rPr>
        <w:t>мышленн</w:t>
      </w:r>
      <w:r w:rsidRPr="0051460F" w:rsidR="005F4205">
        <w:rPr>
          <w:rFonts w:eastAsia="Times New Roman"/>
          <w:sz w:val="28"/>
          <w:szCs w:val="28"/>
        </w:rPr>
        <w:t>о</w:t>
      </w:r>
      <w:r w:rsidRPr="005F4205" w:rsidR="005F4205">
        <w:rPr>
          <w:rFonts w:eastAsia="Times New Roman"/>
          <w:sz w:val="28"/>
          <w:szCs w:val="28"/>
        </w:rPr>
        <w:t>е повреждение чужого имущества, если эти деяния повлекли причинение значительного ущерба</w:t>
      </w:r>
      <w:r w:rsidRPr="0051460F">
        <w:rPr>
          <w:sz w:val="28"/>
          <w:szCs w:val="28"/>
        </w:rPr>
        <w:t>.</w:t>
      </w:r>
    </w:p>
    <w:p w:rsidR="005A780F" w:rsidRPr="0051460F" w:rsidP="0051460F">
      <w:pPr>
        <w:pStyle w:val="NoSpacing"/>
        <w:ind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При решении вопроса о назначении наказания, суд в соответствии со                   ст. 60 УК РФ учитывает характер и степень общественной опасности </w:t>
      </w:r>
      <w:r w:rsidRPr="0051460F">
        <w:rPr>
          <w:sz w:val="28"/>
          <w:szCs w:val="28"/>
        </w:rPr>
        <w:t>преступления</w:t>
      </w:r>
      <w:r w:rsidRPr="0051460F">
        <w:rPr>
          <w:sz w:val="28"/>
          <w:szCs w:val="28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5A780F" w:rsidRPr="0051460F" w:rsidP="0051460F">
      <w:pPr>
        <w:ind w:right="-6"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Совершенное </w:t>
      </w:r>
      <w:r w:rsidR="00C63C6B">
        <w:rPr>
          <w:sz w:val="26"/>
          <w:szCs w:val="26"/>
        </w:rPr>
        <w:t xml:space="preserve">/данные изъяты/ </w:t>
      </w:r>
      <w:r w:rsidRPr="0051460F">
        <w:rPr>
          <w:sz w:val="28"/>
          <w:szCs w:val="28"/>
        </w:rPr>
        <w:t xml:space="preserve"> преступление в соответствии со </w:t>
      </w:r>
      <w:r w:rsidR="0051460F">
        <w:rPr>
          <w:sz w:val="28"/>
          <w:szCs w:val="28"/>
        </w:rPr>
        <w:t xml:space="preserve">                   </w:t>
      </w:r>
      <w:r w:rsidRPr="0051460F">
        <w:rPr>
          <w:sz w:val="28"/>
          <w:szCs w:val="28"/>
        </w:rPr>
        <w:t>ст. 15 УК РФ относится к преступлениям небольшой тяжести.</w:t>
      </w:r>
    </w:p>
    <w:p w:rsidR="005A780F" w:rsidRPr="0051460F" w:rsidP="0051460F">
      <w:pPr>
        <w:ind w:right="-6"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Судом также установлено, что </w:t>
      </w:r>
      <w:r w:rsidR="00C63C6B">
        <w:rPr>
          <w:sz w:val="26"/>
          <w:szCs w:val="26"/>
        </w:rPr>
        <w:t xml:space="preserve">/данные изъяты/ </w:t>
      </w:r>
      <w:r w:rsidRPr="0051460F">
        <w:rPr>
          <w:sz w:val="28"/>
          <w:szCs w:val="28"/>
        </w:rPr>
        <w:t xml:space="preserve"> ранее не </w:t>
      </w:r>
      <w:r w:rsidRPr="0051460F">
        <w:rPr>
          <w:sz w:val="28"/>
          <w:szCs w:val="28"/>
        </w:rPr>
        <w:t>судима</w:t>
      </w:r>
      <w:r w:rsidRPr="0051460F">
        <w:rPr>
          <w:sz w:val="28"/>
          <w:szCs w:val="28"/>
        </w:rPr>
        <w:t xml:space="preserve"> (</w:t>
      </w:r>
      <w:r w:rsidRPr="0051460F">
        <w:rPr>
          <w:sz w:val="28"/>
          <w:szCs w:val="28"/>
        </w:rPr>
        <w:t>л.д</w:t>
      </w:r>
      <w:r w:rsidRPr="0051460F">
        <w:rPr>
          <w:sz w:val="28"/>
          <w:szCs w:val="28"/>
        </w:rPr>
        <w:t xml:space="preserve">. </w:t>
      </w:r>
      <w:r w:rsidRPr="0051460F" w:rsidR="00B20B02">
        <w:rPr>
          <w:sz w:val="28"/>
          <w:szCs w:val="28"/>
        </w:rPr>
        <w:t>93, 94</w:t>
      </w:r>
      <w:r w:rsidRPr="0051460F">
        <w:rPr>
          <w:sz w:val="28"/>
          <w:szCs w:val="28"/>
        </w:rPr>
        <w:t>); на учете у врача-психиатра не состоит (</w:t>
      </w:r>
      <w:r w:rsidRPr="0051460F">
        <w:rPr>
          <w:sz w:val="28"/>
          <w:szCs w:val="28"/>
        </w:rPr>
        <w:t>л.д</w:t>
      </w:r>
      <w:r w:rsidRPr="0051460F">
        <w:rPr>
          <w:sz w:val="28"/>
          <w:szCs w:val="28"/>
        </w:rPr>
        <w:t>. 1</w:t>
      </w:r>
      <w:r w:rsidRPr="0051460F" w:rsidR="00B20B02">
        <w:rPr>
          <w:sz w:val="28"/>
          <w:szCs w:val="28"/>
        </w:rPr>
        <w:t>08, 110</w:t>
      </w:r>
      <w:r w:rsidRPr="0051460F">
        <w:rPr>
          <w:sz w:val="28"/>
          <w:szCs w:val="28"/>
        </w:rPr>
        <w:t>);</w:t>
      </w:r>
      <w:r w:rsidRPr="0051460F" w:rsidR="00B20B02">
        <w:rPr>
          <w:sz w:val="28"/>
          <w:szCs w:val="28"/>
        </w:rPr>
        <w:t xml:space="preserve"> согласно заключения врача – судебно-психиатрического эксперта № </w:t>
      </w:r>
      <w:r w:rsidR="00C63C6B">
        <w:rPr>
          <w:sz w:val="26"/>
          <w:szCs w:val="26"/>
        </w:rPr>
        <w:t xml:space="preserve">/данные изъяты/ </w:t>
      </w:r>
      <w:r w:rsidRPr="0051460F" w:rsidR="00B20B02">
        <w:rPr>
          <w:sz w:val="28"/>
          <w:szCs w:val="28"/>
        </w:rPr>
        <w:t xml:space="preserve"> от </w:t>
      </w:r>
      <w:r w:rsidR="00C63C6B">
        <w:rPr>
          <w:sz w:val="26"/>
          <w:szCs w:val="26"/>
        </w:rPr>
        <w:t xml:space="preserve">/данные изъяты/ </w:t>
      </w:r>
      <w:r w:rsidRPr="0051460F" w:rsidR="00B20B02">
        <w:rPr>
          <w:sz w:val="28"/>
          <w:szCs w:val="28"/>
        </w:rPr>
        <w:t xml:space="preserve">г., какого-либо тяжелого психиатрического расстройства (слабоумия, хронического </w:t>
      </w:r>
      <w:r w:rsidRPr="0051460F" w:rsidR="00B20B02">
        <w:rPr>
          <w:rStyle w:val="2"/>
          <w:rFonts w:eastAsia="Calibri"/>
        </w:rPr>
        <w:t xml:space="preserve">психического расстройства, временного психического расстройства) у </w:t>
      </w:r>
      <w:r w:rsidR="00C63C6B">
        <w:rPr>
          <w:sz w:val="26"/>
          <w:szCs w:val="26"/>
        </w:rPr>
        <w:t xml:space="preserve">/данные </w:t>
      </w:r>
      <w:r w:rsidR="00C63C6B">
        <w:rPr>
          <w:sz w:val="26"/>
          <w:szCs w:val="26"/>
        </w:rPr>
        <w:t>изъяты</w:t>
      </w:r>
      <w:r w:rsidR="00C63C6B">
        <w:rPr>
          <w:sz w:val="26"/>
          <w:szCs w:val="26"/>
        </w:rPr>
        <w:t xml:space="preserve">/ </w:t>
      </w:r>
      <w:r w:rsidRPr="0051460F" w:rsidR="00B20B02">
        <w:rPr>
          <w:rStyle w:val="2"/>
          <w:rFonts w:eastAsia="Calibri"/>
        </w:rPr>
        <w:t xml:space="preserve">не выявляется как в настоящее время, так и не выявлялось в период инкриминируемого ей деяния; по своему психическому состоянию </w:t>
      </w:r>
      <w:r w:rsidR="00C63C6B">
        <w:rPr>
          <w:sz w:val="26"/>
          <w:szCs w:val="26"/>
        </w:rPr>
        <w:t xml:space="preserve">/данные </w:t>
      </w:r>
      <w:r w:rsidR="00C63C6B">
        <w:rPr>
          <w:sz w:val="26"/>
          <w:szCs w:val="26"/>
        </w:rPr>
        <w:t>изъяты</w:t>
      </w:r>
      <w:r w:rsidR="00C63C6B">
        <w:rPr>
          <w:sz w:val="26"/>
          <w:szCs w:val="26"/>
        </w:rPr>
        <w:t xml:space="preserve">/ </w:t>
      </w:r>
      <w:r w:rsidRPr="0051460F" w:rsidR="00B20B02">
        <w:rPr>
          <w:rStyle w:val="2"/>
          <w:rFonts w:eastAsia="Calibri"/>
        </w:rPr>
        <w:t xml:space="preserve"> могла осознавать фактический характер и общественную опасность своих действий в период инкриминируемого ей деяния, а также может в настоящее время осознавать фактический характер своих действий и руководить ими. В применении принудительных мер медицинского характера </w:t>
      </w:r>
      <w:r w:rsidR="00C63C6B">
        <w:rPr>
          <w:sz w:val="26"/>
          <w:szCs w:val="26"/>
        </w:rPr>
        <w:t xml:space="preserve">/данные </w:t>
      </w:r>
      <w:r w:rsidR="00C63C6B">
        <w:rPr>
          <w:sz w:val="26"/>
          <w:szCs w:val="26"/>
        </w:rPr>
        <w:t>изъяты</w:t>
      </w:r>
      <w:r w:rsidR="00C63C6B">
        <w:rPr>
          <w:sz w:val="26"/>
          <w:szCs w:val="26"/>
        </w:rPr>
        <w:t xml:space="preserve">/ </w:t>
      </w:r>
      <w:r w:rsidRPr="0051460F" w:rsidR="00B20B02">
        <w:rPr>
          <w:rStyle w:val="2"/>
          <w:rFonts w:eastAsia="Calibri"/>
        </w:rPr>
        <w:t xml:space="preserve"> не нуждается. По своему психическому состоянию </w:t>
      </w:r>
      <w:r w:rsidR="00C63C6B">
        <w:rPr>
          <w:sz w:val="26"/>
          <w:szCs w:val="26"/>
        </w:rPr>
        <w:t xml:space="preserve">/данные </w:t>
      </w:r>
      <w:r w:rsidR="00C63C6B">
        <w:rPr>
          <w:sz w:val="26"/>
          <w:szCs w:val="26"/>
        </w:rPr>
        <w:t>изъяты</w:t>
      </w:r>
      <w:r w:rsidR="00C63C6B">
        <w:rPr>
          <w:sz w:val="26"/>
          <w:szCs w:val="26"/>
        </w:rPr>
        <w:t xml:space="preserve">/ </w:t>
      </w:r>
      <w:r w:rsidRPr="0051460F" w:rsidR="00B20B02">
        <w:rPr>
          <w:rStyle w:val="2"/>
          <w:rFonts w:eastAsia="Calibri"/>
        </w:rPr>
        <w:t xml:space="preserve"> может участвовать в следственных действиях и судебных заседаниях. У </w:t>
      </w:r>
      <w:r w:rsidR="00C63C6B">
        <w:rPr>
          <w:sz w:val="26"/>
          <w:szCs w:val="26"/>
        </w:rPr>
        <w:t xml:space="preserve">/данные </w:t>
      </w:r>
      <w:r w:rsidR="00C63C6B">
        <w:rPr>
          <w:sz w:val="26"/>
          <w:szCs w:val="26"/>
        </w:rPr>
        <w:t>изъяты</w:t>
      </w:r>
      <w:r w:rsidR="00C63C6B">
        <w:rPr>
          <w:sz w:val="26"/>
          <w:szCs w:val="26"/>
        </w:rPr>
        <w:t xml:space="preserve">/ </w:t>
      </w:r>
      <w:r w:rsidRPr="0051460F" w:rsidR="00B20B02">
        <w:rPr>
          <w:rStyle w:val="2"/>
          <w:rFonts w:eastAsia="Calibri"/>
        </w:rPr>
        <w:t xml:space="preserve">не обнаруживается признаков «Психических и поведенческих расстройств в результате употребления алкоголя и наркотических веществ с синдромом зависимости» (согласно критериям Международной классификации болезней </w:t>
      </w:r>
      <w:r w:rsidR="0051460F">
        <w:rPr>
          <w:rStyle w:val="2"/>
          <w:rFonts w:eastAsia="Calibri"/>
        </w:rPr>
        <w:t>–</w:t>
      </w:r>
      <w:r w:rsidRPr="0051460F" w:rsidR="00B20B02">
        <w:rPr>
          <w:rStyle w:val="2"/>
          <w:rFonts w:eastAsia="Calibri"/>
        </w:rPr>
        <w:t xml:space="preserve"> 10</w:t>
      </w:r>
      <w:r w:rsidR="0051460F">
        <w:rPr>
          <w:rStyle w:val="2"/>
          <w:rFonts w:eastAsia="Calibri"/>
        </w:rPr>
        <w:t xml:space="preserve"> </w:t>
      </w:r>
      <w:r w:rsidRPr="0051460F" w:rsidR="00B20B02">
        <w:rPr>
          <w:rStyle w:val="2"/>
          <w:rFonts w:eastAsia="Calibri"/>
        </w:rPr>
        <w:t xml:space="preserve">пересмотра), что соответствует диагнозам: «Хронический алкоголизм», «Наркомания» (согласно критериям Международной классификации болезней </w:t>
      </w:r>
      <w:r w:rsidR="0051460F">
        <w:rPr>
          <w:rStyle w:val="2"/>
          <w:rFonts w:eastAsia="Calibri"/>
        </w:rPr>
        <w:t>–</w:t>
      </w:r>
      <w:r w:rsidRPr="0051460F" w:rsidR="00B20B02">
        <w:rPr>
          <w:rStyle w:val="2"/>
          <w:rFonts w:eastAsia="Calibri"/>
        </w:rPr>
        <w:t xml:space="preserve"> 9</w:t>
      </w:r>
      <w:r w:rsidR="0051460F">
        <w:rPr>
          <w:rStyle w:val="2"/>
          <w:rFonts w:eastAsia="Calibri"/>
        </w:rPr>
        <w:t xml:space="preserve"> </w:t>
      </w:r>
      <w:r w:rsidRPr="0051460F" w:rsidR="00B20B02">
        <w:rPr>
          <w:rStyle w:val="2"/>
          <w:rFonts w:eastAsia="Calibri"/>
        </w:rPr>
        <w:t>пересмотра) (</w:t>
      </w:r>
      <w:r w:rsidRPr="0051460F" w:rsidR="00B20B02">
        <w:rPr>
          <w:rStyle w:val="2"/>
          <w:rFonts w:eastAsia="Calibri"/>
        </w:rPr>
        <w:t>л.д</w:t>
      </w:r>
      <w:r w:rsidRPr="0051460F" w:rsidR="00B20B02">
        <w:rPr>
          <w:rStyle w:val="2"/>
          <w:rFonts w:eastAsia="Calibri"/>
        </w:rPr>
        <w:t xml:space="preserve">. 116-117); </w:t>
      </w:r>
      <w:r w:rsidRPr="0051460F">
        <w:rPr>
          <w:sz w:val="28"/>
          <w:szCs w:val="28"/>
          <w:lang w:bidi="ru-RU"/>
        </w:rPr>
        <w:t xml:space="preserve">по месту жительства характеризуется </w:t>
      </w:r>
      <w:r w:rsidRPr="0051460F">
        <w:rPr>
          <w:sz w:val="28"/>
          <w:szCs w:val="28"/>
          <w:lang w:bidi="ru-RU"/>
        </w:rPr>
        <w:t>посредственно</w:t>
      </w:r>
      <w:r w:rsidRPr="0051460F">
        <w:rPr>
          <w:sz w:val="28"/>
          <w:szCs w:val="28"/>
          <w:lang w:bidi="ru-RU"/>
        </w:rPr>
        <w:t xml:space="preserve"> </w:t>
      </w:r>
      <w:r w:rsidRPr="0051460F">
        <w:rPr>
          <w:sz w:val="28"/>
          <w:szCs w:val="28"/>
        </w:rPr>
        <w:t>(</w:t>
      </w:r>
      <w:r w:rsidRPr="0051460F">
        <w:rPr>
          <w:sz w:val="28"/>
          <w:szCs w:val="28"/>
        </w:rPr>
        <w:t>л.д</w:t>
      </w:r>
      <w:r w:rsidRPr="0051460F">
        <w:rPr>
          <w:sz w:val="28"/>
          <w:szCs w:val="28"/>
        </w:rPr>
        <w:t>. 1</w:t>
      </w:r>
      <w:r w:rsidRPr="0051460F" w:rsidR="00B20B02">
        <w:rPr>
          <w:sz w:val="28"/>
          <w:szCs w:val="28"/>
          <w:lang w:bidi="ru-RU"/>
        </w:rPr>
        <w:t>19</w:t>
      </w:r>
      <w:r w:rsidRPr="0051460F">
        <w:rPr>
          <w:sz w:val="28"/>
          <w:szCs w:val="28"/>
        </w:rPr>
        <w:t>).</w:t>
      </w:r>
    </w:p>
    <w:p w:rsidR="005A780F" w:rsidRPr="0051460F" w:rsidP="0051460F">
      <w:pPr>
        <w:ind w:right="-6"/>
        <w:jc w:val="both"/>
        <w:rPr>
          <w:sz w:val="28"/>
          <w:szCs w:val="28"/>
        </w:rPr>
      </w:pPr>
      <w:r w:rsidRPr="0051460F">
        <w:rPr>
          <w:sz w:val="28"/>
          <w:szCs w:val="28"/>
        </w:rPr>
        <w:tab/>
      </w:r>
      <w:r w:rsidRPr="0051460F">
        <w:rPr>
          <w:sz w:val="28"/>
          <w:szCs w:val="28"/>
        </w:rPr>
        <w:t>В качестве обстоятельств, смягчающих наказание подсудимому в соответствии с п. «и»</w:t>
      </w:r>
      <w:r w:rsidRPr="0051460F" w:rsidR="00A957D9">
        <w:rPr>
          <w:sz w:val="28"/>
          <w:szCs w:val="28"/>
        </w:rPr>
        <w:t>, «к»</w:t>
      </w:r>
      <w:r w:rsidRPr="0051460F">
        <w:rPr>
          <w:sz w:val="28"/>
          <w:szCs w:val="28"/>
        </w:rPr>
        <w:t xml:space="preserve"> ч. 1 ст. 61 УК РФ мировой судья признает её явку с повинной (</w:t>
      </w:r>
      <w:r w:rsidRPr="0051460F">
        <w:rPr>
          <w:sz w:val="28"/>
          <w:szCs w:val="28"/>
        </w:rPr>
        <w:t>л.д</w:t>
      </w:r>
      <w:r w:rsidRPr="0051460F">
        <w:rPr>
          <w:sz w:val="28"/>
          <w:szCs w:val="28"/>
        </w:rPr>
        <w:t xml:space="preserve">. </w:t>
      </w:r>
      <w:r w:rsidRPr="0051460F" w:rsidR="00B20B02">
        <w:rPr>
          <w:sz w:val="28"/>
          <w:szCs w:val="28"/>
        </w:rPr>
        <w:t>30</w:t>
      </w:r>
      <w:r w:rsidRPr="0051460F">
        <w:rPr>
          <w:sz w:val="28"/>
          <w:szCs w:val="28"/>
        </w:rPr>
        <w:t>)</w:t>
      </w:r>
      <w:r w:rsidRPr="0051460F" w:rsidR="00A957D9">
        <w:rPr>
          <w:sz w:val="28"/>
          <w:szCs w:val="28"/>
        </w:rPr>
        <w:t>, активное способствование раскрытию и расследованию преступления</w:t>
      </w:r>
      <w:r w:rsidRPr="0051460F" w:rsidR="00A957D9">
        <w:rPr>
          <w:rFonts w:eastAsia="Times New Roman"/>
          <w:sz w:val="28"/>
          <w:szCs w:val="28"/>
        </w:rPr>
        <w:t xml:space="preserve"> и </w:t>
      </w:r>
      <w:r w:rsidRPr="00A957D9" w:rsidR="00A957D9">
        <w:rPr>
          <w:rFonts w:eastAsia="Times New Roman"/>
          <w:sz w:val="28"/>
          <w:szCs w:val="28"/>
        </w:rPr>
        <w:t xml:space="preserve">добровольное возмещение имущественного ущерба </w:t>
      </w:r>
      <w:r w:rsidRPr="0051460F" w:rsidR="00A957D9">
        <w:rPr>
          <w:rFonts w:eastAsia="Times New Roman"/>
          <w:sz w:val="28"/>
          <w:szCs w:val="28"/>
        </w:rPr>
        <w:t>(</w:t>
      </w:r>
      <w:r w:rsidRPr="0051460F" w:rsidR="00A957D9">
        <w:rPr>
          <w:rFonts w:eastAsia="Times New Roman"/>
          <w:sz w:val="28"/>
          <w:szCs w:val="28"/>
        </w:rPr>
        <w:t>л.д</w:t>
      </w:r>
      <w:r w:rsidRPr="0051460F" w:rsidR="00A957D9">
        <w:rPr>
          <w:rFonts w:eastAsia="Times New Roman"/>
          <w:sz w:val="28"/>
          <w:szCs w:val="28"/>
        </w:rPr>
        <w:t>. 85)</w:t>
      </w:r>
      <w:r w:rsidRPr="0051460F">
        <w:rPr>
          <w:sz w:val="28"/>
          <w:szCs w:val="28"/>
        </w:rPr>
        <w:t xml:space="preserve">, а в соответствии с ч. 2 ст. 61 УК РФ – </w:t>
      </w:r>
      <w:r w:rsidRPr="0051460F" w:rsidR="00B20B02">
        <w:rPr>
          <w:sz w:val="28"/>
          <w:szCs w:val="28"/>
        </w:rPr>
        <w:t xml:space="preserve">наличие на иждивении несовершеннолетнего ребёнка – сына </w:t>
      </w:r>
      <w:r w:rsidR="00C63C6B">
        <w:rPr>
          <w:sz w:val="26"/>
          <w:szCs w:val="26"/>
        </w:rPr>
        <w:t>/данные изъяты</w:t>
      </w:r>
      <w:r w:rsidR="00C63C6B">
        <w:rPr>
          <w:sz w:val="26"/>
          <w:szCs w:val="26"/>
        </w:rPr>
        <w:t>/</w:t>
      </w:r>
      <w:r w:rsidRPr="0051460F" w:rsidR="00A957D9">
        <w:rPr>
          <w:sz w:val="28"/>
          <w:szCs w:val="28"/>
        </w:rPr>
        <w:t xml:space="preserve">, </w:t>
      </w:r>
      <w:r w:rsidR="00C63C6B">
        <w:rPr>
          <w:sz w:val="26"/>
          <w:szCs w:val="26"/>
        </w:rPr>
        <w:t xml:space="preserve">/данные изъяты/ </w:t>
      </w:r>
      <w:r w:rsidRPr="0051460F" w:rsidR="00A957D9">
        <w:rPr>
          <w:sz w:val="28"/>
          <w:szCs w:val="28"/>
        </w:rPr>
        <w:t xml:space="preserve">года рождения, </w:t>
      </w:r>
      <w:r w:rsidRPr="0051460F">
        <w:rPr>
          <w:sz w:val="28"/>
          <w:szCs w:val="28"/>
        </w:rPr>
        <w:t xml:space="preserve">признание вины и чистосердечное раскаяние в </w:t>
      </w:r>
      <w:r w:rsidRPr="0051460F">
        <w:rPr>
          <w:sz w:val="28"/>
          <w:szCs w:val="28"/>
        </w:rPr>
        <w:t>содеянном</w:t>
      </w:r>
      <w:r w:rsidRPr="0051460F">
        <w:rPr>
          <w:sz w:val="28"/>
          <w:szCs w:val="28"/>
        </w:rPr>
        <w:t>.</w:t>
      </w:r>
    </w:p>
    <w:p w:rsidR="005A780F" w:rsidRPr="0051460F" w:rsidP="0051460F">
      <w:pPr>
        <w:ind w:right="-6"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>Обстоятельство, отягчающее наказание, судом не установлено.</w:t>
      </w:r>
    </w:p>
    <w:p w:rsidR="005A780F" w:rsidRPr="0051460F" w:rsidP="0051460F">
      <w:pPr>
        <w:ind w:right="-6"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>С учетом конкретных обстоятельств совершения преступления, его характера и степени общественной опасности, исследованных данных о личности подсудимой, которая при ознакомлении с обвинительным постановлением и материалами уголовного дела воспользовалась правом, предусмотренным п. 2 ч. 5 ст. 217 УПК РФ о применении особого порядка судебного разбирательства, её отношения к содеянному, смягчающих наказание обстоятельств, принимая во внимание влияние назначенного наказания на исправление подсудимой</w:t>
      </w:r>
      <w:r w:rsidRPr="0051460F">
        <w:rPr>
          <w:sz w:val="28"/>
          <w:szCs w:val="28"/>
        </w:rPr>
        <w:t xml:space="preserve"> и условия жизни её семьи, её имущественное положение, суд </w:t>
      </w:r>
      <w:r w:rsidRPr="0051460F">
        <w:rPr>
          <w:sz w:val="28"/>
          <w:szCs w:val="28"/>
        </w:rPr>
        <w:t>приходит к выводу о назначении подсудимо</w:t>
      </w:r>
      <w:r w:rsidRPr="0051460F" w:rsidR="00A957D9">
        <w:rPr>
          <w:sz w:val="28"/>
          <w:szCs w:val="28"/>
        </w:rPr>
        <w:t>й</w:t>
      </w:r>
      <w:r w:rsidRPr="0051460F">
        <w:rPr>
          <w:sz w:val="28"/>
          <w:szCs w:val="28"/>
        </w:rPr>
        <w:t xml:space="preserve"> </w:t>
      </w:r>
      <w:r w:rsidR="00C63C6B">
        <w:rPr>
          <w:sz w:val="26"/>
          <w:szCs w:val="26"/>
        </w:rPr>
        <w:t>/данные изъяты</w:t>
      </w:r>
      <w:r w:rsidR="00C63C6B">
        <w:rPr>
          <w:sz w:val="26"/>
          <w:szCs w:val="26"/>
        </w:rPr>
        <w:t xml:space="preserve">/ </w:t>
      </w:r>
      <w:r w:rsidRPr="0051460F">
        <w:rPr>
          <w:sz w:val="28"/>
          <w:szCs w:val="28"/>
        </w:rPr>
        <w:t>наказания в виде штрафа.</w:t>
      </w:r>
    </w:p>
    <w:p w:rsidR="005A780F" w:rsidRPr="0051460F" w:rsidP="0051460F">
      <w:pPr>
        <w:ind w:right="-6"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Судом не установлено </w:t>
      </w:r>
      <w:r w:rsidRPr="0051460F">
        <w:rPr>
          <w:sz w:val="28"/>
          <w:szCs w:val="28"/>
        </w:rPr>
        <w:t xml:space="preserve">обстоятельств, влекущих освобождение </w:t>
      </w:r>
      <w:r w:rsidR="00C63C6B">
        <w:rPr>
          <w:sz w:val="26"/>
          <w:szCs w:val="26"/>
        </w:rPr>
        <w:t>/данные изъяты</w:t>
      </w:r>
      <w:r w:rsidR="00C63C6B">
        <w:rPr>
          <w:sz w:val="26"/>
          <w:szCs w:val="26"/>
        </w:rPr>
        <w:t xml:space="preserve">/ </w:t>
      </w:r>
      <w:r w:rsidRPr="0051460F">
        <w:rPr>
          <w:sz w:val="28"/>
          <w:szCs w:val="28"/>
        </w:rPr>
        <w:t>от уголовной ответственности или от наказания, предусмотренных Главами 11 и 12 УК РФ.</w:t>
      </w:r>
    </w:p>
    <w:p w:rsidR="005A780F" w:rsidRPr="0051460F" w:rsidP="0051460F">
      <w:pPr>
        <w:widowControl w:val="0"/>
        <w:ind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Вещественные доказательства: </w:t>
      </w:r>
    </w:p>
    <w:p w:rsidR="00A957D9" w:rsidRPr="0051460F" w:rsidP="0051460F">
      <w:pPr>
        <w:pStyle w:val="71"/>
        <w:numPr>
          <w:ilvl w:val="0"/>
          <w:numId w:val="3"/>
        </w:numPr>
        <w:shd w:val="clear" w:color="auto" w:fill="auto"/>
        <w:tabs>
          <w:tab w:val="left" w:pos="254"/>
        </w:tabs>
        <w:spacing w:before="0" w:line="240" w:lineRule="auto"/>
        <w:rPr>
          <w:sz w:val="28"/>
          <w:szCs w:val="28"/>
        </w:rPr>
      </w:pPr>
      <w:r w:rsidRPr="0051460F">
        <w:rPr>
          <w:rStyle w:val="7"/>
          <w:sz w:val="28"/>
          <w:szCs w:val="28"/>
        </w:rPr>
        <w:t>автомобиль марки «</w:t>
      </w:r>
      <w:r w:rsidRPr="0051460F">
        <w:rPr>
          <w:rStyle w:val="7"/>
          <w:sz w:val="28"/>
          <w:szCs w:val="28"/>
          <w:lang w:val="en-US"/>
        </w:rPr>
        <w:t>Hyundai</w:t>
      </w:r>
      <w:r w:rsidRPr="0051460F">
        <w:rPr>
          <w:rStyle w:val="7"/>
          <w:sz w:val="28"/>
          <w:szCs w:val="28"/>
        </w:rPr>
        <w:t xml:space="preserve"> </w:t>
      </w:r>
      <w:r w:rsidRPr="0051460F">
        <w:rPr>
          <w:rStyle w:val="7"/>
          <w:sz w:val="28"/>
          <w:szCs w:val="28"/>
          <w:lang w:val="en-US"/>
        </w:rPr>
        <w:t>L</w:t>
      </w:r>
      <w:r w:rsidRPr="0051460F">
        <w:rPr>
          <w:rStyle w:val="7"/>
          <w:sz w:val="28"/>
          <w:szCs w:val="28"/>
        </w:rPr>
        <w:t xml:space="preserve">30», регистрационный знак </w:t>
      </w:r>
      <w:r w:rsidR="00C63C6B">
        <w:t>/данные изъяты/</w:t>
      </w:r>
      <w:r w:rsidRPr="0051460F">
        <w:rPr>
          <w:rStyle w:val="7"/>
          <w:sz w:val="28"/>
          <w:szCs w:val="28"/>
        </w:rPr>
        <w:t xml:space="preserve">, осмотренный в ходе осмотра места происшествия 22.02.2023г. с участием </w:t>
      </w:r>
      <w:r w:rsidR="00C63C6B">
        <w:t>/данные изъяты/</w:t>
      </w:r>
      <w:r w:rsidRPr="0051460F">
        <w:rPr>
          <w:rStyle w:val="7"/>
          <w:sz w:val="28"/>
          <w:szCs w:val="28"/>
        </w:rPr>
        <w:t xml:space="preserve">, по адресу: </w:t>
      </w:r>
      <w:r w:rsidR="00C63C6B">
        <w:t>/данные изъяты/</w:t>
      </w:r>
      <w:r w:rsidRPr="0051460F">
        <w:rPr>
          <w:rStyle w:val="7"/>
          <w:sz w:val="28"/>
          <w:szCs w:val="28"/>
        </w:rPr>
        <w:t xml:space="preserve">, </w:t>
      </w:r>
      <w:r w:rsidRPr="0051460F">
        <w:rPr>
          <w:sz w:val="28"/>
          <w:szCs w:val="28"/>
        </w:rPr>
        <w:t xml:space="preserve">признанный вещественным доказательством, </w:t>
      </w:r>
      <w:r w:rsidRPr="0051460F">
        <w:rPr>
          <w:rStyle w:val="7"/>
          <w:sz w:val="28"/>
          <w:szCs w:val="28"/>
        </w:rPr>
        <w:t xml:space="preserve">хранится у представителя потерпевшего </w:t>
      </w:r>
      <w:r w:rsidR="00C63C6B">
        <w:t xml:space="preserve">/данные изъяты/ </w:t>
      </w:r>
      <w:r w:rsidRPr="0051460F">
        <w:rPr>
          <w:rStyle w:val="7"/>
          <w:sz w:val="28"/>
          <w:szCs w:val="28"/>
        </w:rPr>
        <w:t xml:space="preserve"> </w:t>
      </w:r>
      <w:r w:rsidR="0051460F">
        <w:rPr>
          <w:rStyle w:val="7"/>
          <w:sz w:val="28"/>
          <w:szCs w:val="28"/>
        </w:rPr>
        <w:t xml:space="preserve">    </w:t>
      </w:r>
      <w:r w:rsidRPr="0051460F">
        <w:rPr>
          <w:rStyle w:val="7"/>
          <w:sz w:val="28"/>
          <w:szCs w:val="28"/>
        </w:rPr>
        <w:t>(</w:t>
      </w:r>
      <w:r w:rsidRPr="0051460F">
        <w:rPr>
          <w:rStyle w:val="7"/>
          <w:sz w:val="28"/>
          <w:szCs w:val="28"/>
        </w:rPr>
        <w:t>л.д</w:t>
      </w:r>
      <w:r w:rsidRPr="0051460F">
        <w:rPr>
          <w:rStyle w:val="7"/>
          <w:sz w:val="28"/>
          <w:szCs w:val="28"/>
        </w:rPr>
        <w:t>. 25)</w:t>
      </w:r>
      <w:r w:rsidRPr="0051460F">
        <w:rPr>
          <w:sz w:val="28"/>
          <w:szCs w:val="28"/>
        </w:rPr>
        <w:t xml:space="preserve"> – после вступления приговора в законную силу надлежит оставить законному владельцу</w:t>
      </w:r>
      <w:r w:rsidRPr="0051460F">
        <w:rPr>
          <w:sz w:val="28"/>
          <w:szCs w:val="28"/>
          <w:lang w:eastAsia="ru-RU" w:bidi="ru-RU"/>
        </w:rPr>
        <w:t>;</w:t>
      </w:r>
    </w:p>
    <w:p w:rsidR="005A780F" w:rsidRPr="0051460F" w:rsidP="0051460F">
      <w:pPr>
        <w:pStyle w:val="71"/>
        <w:numPr>
          <w:ilvl w:val="0"/>
          <w:numId w:val="3"/>
        </w:numPr>
        <w:shd w:val="clear" w:color="auto" w:fill="auto"/>
        <w:tabs>
          <w:tab w:val="left" w:pos="254"/>
        </w:tabs>
        <w:spacing w:before="0" w:line="240" w:lineRule="auto"/>
        <w:rPr>
          <w:sz w:val="28"/>
          <w:szCs w:val="28"/>
        </w:rPr>
      </w:pPr>
      <w:r w:rsidRPr="0051460F">
        <w:rPr>
          <w:rStyle w:val="7"/>
          <w:sz w:val="28"/>
          <w:szCs w:val="28"/>
        </w:rPr>
        <w:t>тетрадный лист бумаги формата А5, лист бумаги формата А</w:t>
      </w:r>
      <w:r w:rsidRPr="0051460F">
        <w:rPr>
          <w:rStyle w:val="7"/>
          <w:sz w:val="28"/>
          <w:szCs w:val="28"/>
        </w:rPr>
        <w:t>4</w:t>
      </w:r>
      <w:r w:rsidRPr="0051460F">
        <w:rPr>
          <w:rStyle w:val="7"/>
          <w:sz w:val="28"/>
          <w:szCs w:val="28"/>
        </w:rPr>
        <w:t xml:space="preserve">, содержащие рукописный текст </w:t>
      </w:r>
      <w:r w:rsidR="00C63C6B">
        <w:t>/данные изъяты/</w:t>
      </w:r>
      <w:r w:rsidRPr="0051460F">
        <w:rPr>
          <w:rStyle w:val="7"/>
          <w:sz w:val="28"/>
          <w:szCs w:val="28"/>
        </w:rPr>
        <w:t xml:space="preserve">, изъятые 22.02.2023г. в ходе осмотра места происшествия, по адресу: </w:t>
      </w:r>
      <w:r w:rsidR="00C63C6B">
        <w:t>/данные изъяты/</w:t>
      </w:r>
      <w:r w:rsidRPr="0051460F">
        <w:rPr>
          <w:rStyle w:val="7"/>
          <w:sz w:val="28"/>
          <w:szCs w:val="28"/>
        </w:rPr>
        <w:t xml:space="preserve">, упакованы в конверт белого цвета, клапан которого оклеен отрезком бумаги с оттиском печати № 34 «Для пакетов» и подписью дознавателя, признанные в качестве вещественных доказательств, хранятся при материалах уголовного дела </w:t>
      </w:r>
      <w:r w:rsidR="0051460F">
        <w:rPr>
          <w:rStyle w:val="7"/>
          <w:sz w:val="28"/>
          <w:szCs w:val="28"/>
        </w:rPr>
        <w:t xml:space="preserve">          </w:t>
      </w:r>
      <w:r w:rsidRPr="0051460F">
        <w:rPr>
          <w:rStyle w:val="714pt"/>
          <w:b w:val="0"/>
        </w:rPr>
        <w:t>(</w:t>
      </w:r>
      <w:r w:rsidRPr="0051460F">
        <w:rPr>
          <w:rStyle w:val="714pt"/>
          <w:b w:val="0"/>
        </w:rPr>
        <w:t>л.д</w:t>
      </w:r>
      <w:r w:rsidRPr="0051460F">
        <w:rPr>
          <w:rStyle w:val="714pt"/>
          <w:b w:val="0"/>
        </w:rPr>
        <w:t>. 42,43)</w:t>
      </w:r>
      <w:r w:rsidRPr="0051460F">
        <w:rPr>
          <w:rStyle w:val="714pt"/>
        </w:rPr>
        <w:t xml:space="preserve"> </w:t>
      </w:r>
      <w:r w:rsidRPr="0051460F">
        <w:rPr>
          <w:sz w:val="28"/>
          <w:szCs w:val="28"/>
        </w:rPr>
        <w:t>– после вступления приговора в законную силу надлежит хранить при материалах уголовного дела.</w:t>
      </w:r>
    </w:p>
    <w:p w:rsidR="005A780F" w:rsidRPr="0051460F" w:rsidP="0051460F">
      <w:pPr>
        <w:ind w:right="61"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>Гражданский иск по делу не заявлен.</w:t>
      </w:r>
    </w:p>
    <w:p w:rsidR="005A780F" w:rsidRPr="0051460F" w:rsidP="0051460F">
      <w:pPr>
        <w:ind w:right="-6"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Процессуальными издержками по делу согласно ст. 131 УПК РФ являются расходы, связанные с оплатой труда адвоката </w:t>
      </w:r>
      <w:r w:rsidR="00C63C6B">
        <w:rPr>
          <w:sz w:val="26"/>
          <w:szCs w:val="26"/>
        </w:rPr>
        <w:t xml:space="preserve">/данные изъяты/ </w:t>
      </w:r>
      <w:r w:rsidRPr="0051460F">
        <w:rPr>
          <w:sz w:val="28"/>
          <w:szCs w:val="28"/>
        </w:rPr>
        <w:t xml:space="preserve"> осуществлявше</w:t>
      </w:r>
      <w:r w:rsidRPr="0051460F" w:rsidR="00A957D9">
        <w:rPr>
          <w:sz w:val="28"/>
          <w:szCs w:val="28"/>
        </w:rPr>
        <w:t>й</w:t>
      </w:r>
      <w:r w:rsidRPr="0051460F">
        <w:rPr>
          <w:sz w:val="28"/>
          <w:szCs w:val="28"/>
        </w:rPr>
        <w:t xml:space="preserve"> защиту интересов </w:t>
      </w:r>
      <w:r w:rsidR="00C63C6B">
        <w:rPr>
          <w:sz w:val="26"/>
          <w:szCs w:val="26"/>
        </w:rPr>
        <w:t xml:space="preserve">/данные изъяты/ </w:t>
      </w:r>
      <w:r w:rsidRPr="0051460F">
        <w:rPr>
          <w:sz w:val="28"/>
          <w:szCs w:val="28"/>
        </w:rPr>
        <w:t xml:space="preserve"> по назначению суда, которые на основании </w:t>
      </w:r>
      <w:r w:rsidR="0051460F">
        <w:rPr>
          <w:sz w:val="28"/>
          <w:szCs w:val="28"/>
        </w:rPr>
        <w:t xml:space="preserve"> </w:t>
      </w:r>
      <w:r w:rsidRPr="0051460F">
        <w:rPr>
          <w:sz w:val="28"/>
          <w:szCs w:val="28"/>
        </w:rPr>
        <w:t>ч. 1</w:t>
      </w:r>
      <w:r w:rsidR="0051460F">
        <w:rPr>
          <w:sz w:val="28"/>
          <w:szCs w:val="28"/>
        </w:rPr>
        <w:t xml:space="preserve"> </w:t>
      </w:r>
      <w:r w:rsidRPr="0051460F">
        <w:rPr>
          <w:sz w:val="28"/>
          <w:szCs w:val="28"/>
        </w:rPr>
        <w:t xml:space="preserve">ст. 132 УПК РФ подлежат возмещению за счет средств федерального бюджета и взысканию с </w:t>
      </w:r>
      <w:r w:rsidR="00C63C6B">
        <w:rPr>
          <w:sz w:val="26"/>
          <w:szCs w:val="26"/>
        </w:rPr>
        <w:t xml:space="preserve">/данные </w:t>
      </w:r>
      <w:r w:rsidR="00C63C6B">
        <w:rPr>
          <w:sz w:val="26"/>
          <w:szCs w:val="26"/>
        </w:rPr>
        <w:t>изъяты</w:t>
      </w:r>
      <w:r w:rsidR="00C63C6B">
        <w:rPr>
          <w:sz w:val="26"/>
          <w:szCs w:val="26"/>
        </w:rPr>
        <w:t xml:space="preserve">/ </w:t>
      </w:r>
      <w:r w:rsidRPr="0051460F">
        <w:rPr>
          <w:sz w:val="28"/>
          <w:szCs w:val="28"/>
        </w:rPr>
        <w:t xml:space="preserve"> не подлежат. В силу ч. 3 </w:t>
      </w:r>
      <w:r w:rsidR="0051460F">
        <w:rPr>
          <w:sz w:val="28"/>
          <w:szCs w:val="28"/>
        </w:rPr>
        <w:t xml:space="preserve">                       </w:t>
      </w:r>
      <w:r w:rsidRPr="0051460F">
        <w:rPr>
          <w:sz w:val="28"/>
          <w:szCs w:val="28"/>
        </w:rPr>
        <w:t>ст. 313 УПК РФ о размере вознаграждения выносится отдельное постановление.</w:t>
      </w:r>
    </w:p>
    <w:p w:rsidR="005A780F" w:rsidRPr="0051460F" w:rsidP="0051460F">
      <w:pPr>
        <w:ind w:right="-6"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Основания применения меры пресечения в виде подписки о невыезде в отношении </w:t>
      </w:r>
      <w:r w:rsidR="00C63C6B">
        <w:rPr>
          <w:sz w:val="26"/>
          <w:szCs w:val="26"/>
        </w:rPr>
        <w:t xml:space="preserve">/данные </w:t>
      </w:r>
      <w:r w:rsidR="00C63C6B">
        <w:rPr>
          <w:sz w:val="26"/>
          <w:szCs w:val="26"/>
        </w:rPr>
        <w:t>изъяты</w:t>
      </w:r>
      <w:r w:rsidR="00C63C6B">
        <w:rPr>
          <w:sz w:val="26"/>
          <w:szCs w:val="26"/>
        </w:rPr>
        <w:t xml:space="preserve">/ </w:t>
      </w:r>
      <w:r w:rsidRPr="0051460F">
        <w:rPr>
          <w:sz w:val="28"/>
          <w:szCs w:val="28"/>
        </w:rPr>
        <w:t xml:space="preserve"> не изменились и не отпали, в связи с чем, до вступления приговора в законную силу, данная мера пресечения в отношении него подлежит оставлению без изменения.</w:t>
      </w:r>
    </w:p>
    <w:p w:rsidR="008955FC" w:rsidRPr="0051460F" w:rsidP="0051460F">
      <w:pPr>
        <w:ind w:right="-6"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На основании изложенного и руководствуясь </w:t>
      </w:r>
      <w:r w:rsidRPr="0051460F" w:rsidR="0051460F">
        <w:rPr>
          <w:sz w:val="28"/>
          <w:szCs w:val="28"/>
        </w:rPr>
        <w:t xml:space="preserve">ст. ст. </w:t>
      </w:r>
      <w:hyperlink r:id="rId5" w:tgtFrame="_blank" w:tooltip="Часть 3. Судебное производство &gt; Раздел IX. Производство в суде первой инстанции &gt; Глава 39. Постановление приговора &gt; Статья 303. Составление приговора" w:history="1">
        <w:r w:rsidRPr="0051460F" w:rsidR="0051460F">
          <w:rPr>
            <w:sz w:val="28"/>
            <w:szCs w:val="28"/>
            <w:bdr w:val="none" w:sz="0" w:space="0" w:color="auto" w:frame="1"/>
          </w:rPr>
          <w:t>303</w:t>
        </w:r>
      </w:hyperlink>
      <w:r w:rsidRPr="0051460F" w:rsidR="0051460F">
        <w:rPr>
          <w:sz w:val="28"/>
          <w:szCs w:val="28"/>
          <w:shd w:val="clear" w:color="auto" w:fill="FFFFFF"/>
        </w:rPr>
        <w:t>-</w:t>
      </w:r>
      <w:hyperlink r:id="rId6" w:tgtFrame="_blank" w:tooltip="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w:history="1">
        <w:r w:rsidRPr="0051460F" w:rsidR="0051460F">
          <w:rPr>
            <w:sz w:val="28"/>
            <w:szCs w:val="28"/>
            <w:bdr w:val="none" w:sz="0" w:space="0" w:color="auto" w:frame="1"/>
          </w:rPr>
          <w:t>304</w:t>
        </w:r>
      </w:hyperlink>
      <w:r w:rsidRPr="0051460F" w:rsidR="0051460F">
        <w:rPr>
          <w:sz w:val="28"/>
          <w:szCs w:val="28"/>
          <w:shd w:val="clear" w:color="auto" w:fill="FFFFFF"/>
        </w:rPr>
        <w:t xml:space="preserve">, </w:t>
      </w:r>
      <w:hyperlink r:id="rId7" w:tgtFrame="_blank" w:tooltip="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51460F" w:rsidR="0051460F">
          <w:rPr>
            <w:sz w:val="28"/>
            <w:szCs w:val="28"/>
            <w:bdr w:val="none" w:sz="0" w:space="0" w:color="auto" w:frame="1"/>
          </w:rPr>
          <w:t>307</w:t>
        </w:r>
      </w:hyperlink>
      <w:r w:rsidRPr="0051460F" w:rsidR="0051460F">
        <w:rPr>
          <w:sz w:val="28"/>
          <w:szCs w:val="28"/>
          <w:shd w:val="clear" w:color="auto" w:fill="FFFFFF"/>
        </w:rPr>
        <w:t>-</w:t>
      </w:r>
      <w:hyperlink r:id="rId8" w:tgtFrame="_blank" w:tooltip="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51460F" w:rsidR="0051460F">
          <w:rPr>
            <w:sz w:val="28"/>
            <w:szCs w:val="28"/>
            <w:bdr w:val="none" w:sz="0" w:space="0" w:color="auto" w:frame="1"/>
          </w:rPr>
          <w:t>309</w:t>
        </w:r>
      </w:hyperlink>
      <w:r w:rsidRPr="0051460F" w:rsidR="0051460F">
        <w:rPr>
          <w:sz w:val="28"/>
          <w:szCs w:val="28"/>
          <w:shd w:val="clear" w:color="auto" w:fill="FFFFFF"/>
        </w:rPr>
        <w:t>,</w:t>
      </w:r>
      <w:r w:rsidRPr="0051460F" w:rsidR="0051460F">
        <w:rPr>
          <w:sz w:val="28"/>
          <w:szCs w:val="28"/>
          <w:shd w:val="clear" w:color="auto" w:fill="FFFFFF"/>
        </w:rPr>
        <w:t xml:space="preserve"> </w:t>
      </w:r>
      <w:hyperlink r:id="rId9" w:tgtFrame="_blank" w:tooltip="Часть 3. Судебное производство &gt; Раздел X. &lt;span class=" w:history="1">
        <w:r w:rsidRPr="0051460F" w:rsidR="0051460F">
          <w:rPr>
            <w:sz w:val="28"/>
            <w:szCs w:val="28"/>
            <w:bdr w:val="none" w:sz="0" w:space="0" w:color="auto" w:frame="1"/>
          </w:rPr>
          <w:t>316</w:t>
        </w:r>
      </w:hyperlink>
      <w:r w:rsidRPr="0051460F" w:rsidR="0051460F">
        <w:rPr>
          <w:sz w:val="28"/>
          <w:szCs w:val="28"/>
          <w:bdr w:val="none" w:sz="0" w:space="0" w:color="auto" w:frame="1"/>
        </w:rPr>
        <w:t>, 322</w:t>
      </w:r>
      <w:r w:rsidRPr="0051460F">
        <w:rPr>
          <w:sz w:val="28"/>
          <w:szCs w:val="28"/>
        </w:rPr>
        <w:t xml:space="preserve"> УПК РФ, мировой судья, -</w:t>
      </w:r>
    </w:p>
    <w:p w:rsidR="002217A9" w:rsidRPr="0051460F" w:rsidP="0051460F">
      <w:pPr>
        <w:widowControl w:val="0"/>
        <w:jc w:val="center"/>
        <w:rPr>
          <w:sz w:val="10"/>
          <w:szCs w:val="10"/>
        </w:rPr>
      </w:pPr>
    </w:p>
    <w:p w:rsidR="00047738" w:rsidRPr="0051460F" w:rsidP="0051460F">
      <w:pPr>
        <w:widowControl w:val="0"/>
        <w:jc w:val="center"/>
        <w:rPr>
          <w:sz w:val="28"/>
          <w:szCs w:val="28"/>
        </w:rPr>
      </w:pPr>
      <w:r w:rsidRPr="0051460F">
        <w:rPr>
          <w:sz w:val="28"/>
          <w:szCs w:val="28"/>
        </w:rPr>
        <w:t>ПРИГОВОРИЛ:</w:t>
      </w:r>
    </w:p>
    <w:p w:rsidR="00047738" w:rsidRPr="0051460F" w:rsidP="0051460F">
      <w:pPr>
        <w:widowControl w:val="0"/>
        <w:jc w:val="center"/>
        <w:rPr>
          <w:sz w:val="10"/>
          <w:szCs w:val="10"/>
        </w:rPr>
      </w:pPr>
    </w:p>
    <w:p w:rsidR="001C2EBA" w:rsidRPr="0051460F" w:rsidP="0051460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/данные изъяты/ </w:t>
      </w:r>
      <w:r w:rsidRPr="0051460F" w:rsidR="00D21F12">
        <w:rPr>
          <w:bCs/>
          <w:sz w:val="28"/>
          <w:szCs w:val="28"/>
        </w:rPr>
        <w:t>признать виновн</w:t>
      </w:r>
      <w:r w:rsidRPr="0051460F">
        <w:rPr>
          <w:bCs/>
          <w:sz w:val="28"/>
          <w:szCs w:val="28"/>
        </w:rPr>
        <w:t>ой</w:t>
      </w:r>
      <w:r w:rsidRPr="0051460F" w:rsidR="00D21F12">
        <w:rPr>
          <w:bCs/>
          <w:sz w:val="28"/>
          <w:szCs w:val="28"/>
        </w:rPr>
        <w:t xml:space="preserve"> в совершении преступлени</w:t>
      </w:r>
      <w:r w:rsidRPr="0051460F">
        <w:rPr>
          <w:bCs/>
          <w:sz w:val="28"/>
          <w:szCs w:val="28"/>
        </w:rPr>
        <w:t>я</w:t>
      </w:r>
      <w:r w:rsidRPr="0051460F" w:rsidR="00D21F12">
        <w:rPr>
          <w:bCs/>
          <w:sz w:val="28"/>
          <w:szCs w:val="28"/>
        </w:rPr>
        <w:t>, предусмотренн</w:t>
      </w:r>
      <w:r w:rsidRPr="0051460F">
        <w:rPr>
          <w:bCs/>
          <w:sz w:val="28"/>
          <w:szCs w:val="28"/>
        </w:rPr>
        <w:t>ого</w:t>
      </w:r>
      <w:r w:rsidRPr="0051460F" w:rsidR="00D21F12">
        <w:rPr>
          <w:bCs/>
          <w:sz w:val="28"/>
          <w:szCs w:val="28"/>
        </w:rPr>
        <w:t xml:space="preserve"> </w:t>
      </w:r>
      <w:r w:rsidRPr="0051460F" w:rsidR="00D21F12">
        <w:rPr>
          <w:sz w:val="28"/>
          <w:szCs w:val="28"/>
        </w:rPr>
        <w:t>ч. 1 ст. 167</w:t>
      </w:r>
      <w:r w:rsidRPr="0051460F" w:rsidR="00D21F12">
        <w:rPr>
          <w:bCs/>
          <w:sz w:val="28"/>
          <w:szCs w:val="28"/>
        </w:rPr>
        <w:t xml:space="preserve"> УК РФ, и назначить е</w:t>
      </w:r>
      <w:r w:rsidRPr="0051460F">
        <w:rPr>
          <w:bCs/>
          <w:sz w:val="28"/>
          <w:szCs w:val="28"/>
        </w:rPr>
        <w:t xml:space="preserve">й </w:t>
      </w:r>
      <w:r w:rsidRPr="0051460F">
        <w:rPr>
          <w:sz w:val="28"/>
          <w:szCs w:val="28"/>
        </w:rPr>
        <w:t>наказание в виде штрафа в размере 5000 (пять тысяч) рублей.</w:t>
      </w:r>
    </w:p>
    <w:p w:rsidR="0051460F" w:rsidRPr="0051460F" w:rsidP="0051460F">
      <w:pPr>
        <w:ind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>Штраф подлежит уплате по следующим реквизитам:</w:t>
      </w:r>
    </w:p>
    <w:p w:rsidR="0051460F" w:rsidRPr="0051460F" w:rsidP="0051460F">
      <w:pPr>
        <w:ind w:firstLine="708"/>
        <w:jc w:val="both"/>
        <w:rPr>
          <w:rStyle w:val="2"/>
          <w:rFonts w:eastAsia="Calibri"/>
        </w:rPr>
      </w:pPr>
      <w:r>
        <w:rPr>
          <w:sz w:val="26"/>
          <w:szCs w:val="26"/>
        </w:rPr>
        <w:t>/данные изъяты/</w:t>
      </w:r>
      <w:r w:rsidRPr="0051460F">
        <w:rPr>
          <w:rStyle w:val="7"/>
          <w:sz w:val="28"/>
          <w:szCs w:val="28"/>
        </w:rPr>
        <w:t>.</w:t>
      </w:r>
    </w:p>
    <w:p w:rsidR="001C2EBA" w:rsidRPr="0051460F" w:rsidP="0051460F">
      <w:pPr>
        <w:ind w:firstLine="720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Меру пресечения в виде подписки о невыезде и надлежащем поведении  </w:t>
      </w:r>
      <w:r w:rsidR="00C63C6B">
        <w:rPr>
          <w:sz w:val="26"/>
          <w:szCs w:val="26"/>
        </w:rPr>
        <w:t xml:space="preserve">/данные изъяты/ </w:t>
      </w:r>
      <w:r w:rsidRPr="0051460F">
        <w:rPr>
          <w:sz w:val="28"/>
          <w:szCs w:val="28"/>
        </w:rPr>
        <w:t xml:space="preserve"> до вступления приговора в законную силу </w:t>
      </w:r>
      <w:r w:rsidRPr="0051460F">
        <w:rPr>
          <w:sz w:val="28"/>
          <w:szCs w:val="28"/>
        </w:rPr>
        <w:t>оставить</w:t>
      </w:r>
      <w:r w:rsidRPr="0051460F">
        <w:rPr>
          <w:sz w:val="28"/>
          <w:szCs w:val="28"/>
        </w:rPr>
        <w:t xml:space="preserve"> без изменения.</w:t>
      </w:r>
    </w:p>
    <w:p w:rsidR="0051460F" w:rsidRPr="0051460F" w:rsidP="0051460F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51460F">
        <w:rPr>
          <w:sz w:val="28"/>
          <w:szCs w:val="28"/>
          <w:shd w:val="clear" w:color="auto" w:fill="FFFFFF"/>
        </w:rPr>
        <w:t>Вещественные доказательства:</w:t>
      </w:r>
    </w:p>
    <w:p w:rsidR="0051460F" w:rsidRPr="0051460F" w:rsidP="0051460F">
      <w:pPr>
        <w:pStyle w:val="71"/>
        <w:numPr>
          <w:ilvl w:val="0"/>
          <w:numId w:val="3"/>
        </w:numPr>
        <w:shd w:val="clear" w:color="auto" w:fill="auto"/>
        <w:tabs>
          <w:tab w:val="left" w:pos="254"/>
        </w:tabs>
        <w:spacing w:before="0" w:line="240" w:lineRule="auto"/>
        <w:rPr>
          <w:sz w:val="28"/>
          <w:szCs w:val="28"/>
        </w:rPr>
      </w:pPr>
      <w:r w:rsidRPr="0051460F">
        <w:rPr>
          <w:rStyle w:val="7"/>
          <w:sz w:val="28"/>
          <w:szCs w:val="28"/>
        </w:rPr>
        <w:t>автомобиль марки «</w:t>
      </w:r>
      <w:r w:rsidRPr="0051460F">
        <w:rPr>
          <w:rStyle w:val="7"/>
          <w:sz w:val="28"/>
          <w:szCs w:val="28"/>
          <w:lang w:val="en-US"/>
        </w:rPr>
        <w:t>Hyundai</w:t>
      </w:r>
      <w:r w:rsidRPr="0051460F">
        <w:rPr>
          <w:rStyle w:val="7"/>
          <w:sz w:val="28"/>
          <w:szCs w:val="28"/>
        </w:rPr>
        <w:t xml:space="preserve"> </w:t>
      </w:r>
      <w:r w:rsidRPr="0051460F">
        <w:rPr>
          <w:rStyle w:val="7"/>
          <w:sz w:val="28"/>
          <w:szCs w:val="28"/>
          <w:lang w:val="en-US"/>
        </w:rPr>
        <w:t>L</w:t>
      </w:r>
      <w:r w:rsidRPr="0051460F">
        <w:rPr>
          <w:rStyle w:val="7"/>
          <w:sz w:val="28"/>
          <w:szCs w:val="28"/>
        </w:rPr>
        <w:t xml:space="preserve">30», регистрационный знак </w:t>
      </w:r>
      <w:r w:rsidR="00C63C6B">
        <w:t>/данные изъяты/</w:t>
      </w:r>
      <w:r w:rsidRPr="0051460F">
        <w:rPr>
          <w:rStyle w:val="7"/>
          <w:sz w:val="28"/>
          <w:szCs w:val="28"/>
        </w:rPr>
        <w:t xml:space="preserve">, осмотренный в ходе осмотра места происшествия 22.02.2023г. с участием </w:t>
      </w:r>
      <w:r w:rsidR="00C63C6B">
        <w:t>/данные изъяты/</w:t>
      </w:r>
      <w:r w:rsidRPr="0051460F">
        <w:rPr>
          <w:rStyle w:val="7"/>
          <w:sz w:val="28"/>
          <w:szCs w:val="28"/>
        </w:rPr>
        <w:t xml:space="preserve">, по адресу: </w:t>
      </w:r>
      <w:r w:rsidR="00C63C6B">
        <w:t>/данные изъяты/</w:t>
      </w:r>
      <w:r w:rsidRPr="0051460F">
        <w:rPr>
          <w:rStyle w:val="7"/>
          <w:sz w:val="28"/>
          <w:szCs w:val="28"/>
        </w:rPr>
        <w:t xml:space="preserve">, </w:t>
      </w:r>
      <w:r w:rsidRPr="0051460F">
        <w:rPr>
          <w:sz w:val="28"/>
          <w:szCs w:val="28"/>
        </w:rPr>
        <w:t xml:space="preserve">признанный вещественным доказательством, </w:t>
      </w:r>
      <w:r w:rsidRPr="0051460F">
        <w:rPr>
          <w:rStyle w:val="7"/>
          <w:sz w:val="28"/>
          <w:szCs w:val="28"/>
        </w:rPr>
        <w:t xml:space="preserve">хранится у представителя потерпевшего </w:t>
      </w:r>
      <w:r w:rsidR="00C63C6B">
        <w:t xml:space="preserve">/данные изъяты/ </w:t>
      </w:r>
      <w:r w:rsidRPr="0051460F">
        <w:rPr>
          <w:rStyle w:val="7"/>
          <w:sz w:val="28"/>
          <w:szCs w:val="28"/>
        </w:rPr>
        <w:t xml:space="preserve"> </w:t>
      </w:r>
      <w:r w:rsidRPr="0051460F">
        <w:rPr>
          <w:sz w:val="28"/>
          <w:szCs w:val="28"/>
        </w:rPr>
        <w:t>– после вступления приговора в законную силу оставить законному владельцу</w:t>
      </w:r>
      <w:r w:rsidRPr="0051460F">
        <w:rPr>
          <w:sz w:val="28"/>
          <w:szCs w:val="28"/>
          <w:lang w:eastAsia="ru-RU" w:bidi="ru-RU"/>
        </w:rPr>
        <w:t>;</w:t>
      </w:r>
    </w:p>
    <w:p w:rsidR="0051460F" w:rsidRPr="0051460F" w:rsidP="0051460F">
      <w:pPr>
        <w:pStyle w:val="71"/>
        <w:numPr>
          <w:ilvl w:val="0"/>
          <w:numId w:val="3"/>
        </w:numPr>
        <w:shd w:val="clear" w:color="auto" w:fill="auto"/>
        <w:tabs>
          <w:tab w:val="left" w:pos="254"/>
        </w:tabs>
        <w:spacing w:before="0" w:line="240" w:lineRule="auto"/>
        <w:rPr>
          <w:sz w:val="28"/>
          <w:szCs w:val="28"/>
        </w:rPr>
      </w:pPr>
      <w:r w:rsidRPr="0051460F">
        <w:rPr>
          <w:rStyle w:val="7"/>
          <w:sz w:val="28"/>
          <w:szCs w:val="28"/>
        </w:rPr>
        <w:t>тетрадный лист бумаги формата А5, лист бумаги формата А</w:t>
      </w:r>
      <w:r w:rsidRPr="0051460F">
        <w:rPr>
          <w:rStyle w:val="7"/>
          <w:sz w:val="28"/>
          <w:szCs w:val="28"/>
        </w:rPr>
        <w:t>4</w:t>
      </w:r>
      <w:r w:rsidRPr="0051460F">
        <w:rPr>
          <w:rStyle w:val="7"/>
          <w:sz w:val="28"/>
          <w:szCs w:val="28"/>
        </w:rPr>
        <w:t xml:space="preserve">, содержащие рукописный текст </w:t>
      </w:r>
      <w:r w:rsidR="00C63C6B">
        <w:t>/данные изъяты/</w:t>
      </w:r>
      <w:r w:rsidRPr="0051460F">
        <w:rPr>
          <w:rStyle w:val="7"/>
          <w:sz w:val="28"/>
          <w:szCs w:val="28"/>
        </w:rPr>
        <w:t xml:space="preserve">, изъятые 22.02.2023г. в ходе осмотра места происшествия, по адресу: </w:t>
      </w:r>
      <w:r w:rsidR="00C63C6B">
        <w:t>/данные изъяты/</w:t>
      </w:r>
      <w:r w:rsidRPr="0051460F">
        <w:rPr>
          <w:rStyle w:val="7"/>
          <w:sz w:val="28"/>
          <w:szCs w:val="28"/>
        </w:rPr>
        <w:t xml:space="preserve">, упакованы в конверт белого цвета, клапан которого оклеен отрезком бумаги с оттиском печати № 34 «Для пакетов» и подписью дознавателя, признанные в качестве вещественных доказательств, хранятся при материалах уголовного дела </w:t>
      </w:r>
      <w:r w:rsidRPr="0051460F">
        <w:rPr>
          <w:sz w:val="28"/>
          <w:szCs w:val="28"/>
        </w:rPr>
        <w:t>– после вступления приговора в законную силу надлежит при материалах уголовного дела.</w:t>
      </w:r>
    </w:p>
    <w:p w:rsidR="001C2EBA" w:rsidRPr="0051460F" w:rsidP="0051460F">
      <w:pPr>
        <w:ind w:firstLine="720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Процессуальные издержки возместить за счет средств федерального бюджета.  </w:t>
      </w:r>
    </w:p>
    <w:p w:rsidR="001C2EBA" w:rsidRPr="0051460F" w:rsidP="005146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Приговор может быть обжалован в апелляционном порядке в Железнодорожный районный суд г. Симферополя Республики Крым в течение 15 суток со дня его провозглашения с соблюдением требований ст. 317 УПК РФ. </w:t>
      </w:r>
    </w:p>
    <w:p w:rsidR="001C2EBA" w:rsidRPr="0051460F" w:rsidP="0051460F">
      <w:pPr>
        <w:ind w:firstLine="720"/>
        <w:jc w:val="both"/>
        <w:rPr>
          <w:sz w:val="28"/>
          <w:szCs w:val="28"/>
        </w:rPr>
      </w:pPr>
      <w:r w:rsidRPr="0051460F">
        <w:rPr>
          <w:sz w:val="28"/>
          <w:szCs w:val="28"/>
        </w:rPr>
        <w:t>Обжалование приговора возможно только в части:</w:t>
      </w:r>
    </w:p>
    <w:p w:rsidR="001C2EBA" w:rsidRPr="0051460F" w:rsidP="0051460F">
      <w:pPr>
        <w:ind w:firstLine="720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- нарушения уголовно-процессуального закона, </w:t>
      </w:r>
    </w:p>
    <w:p w:rsidR="001C2EBA" w:rsidRPr="0051460F" w:rsidP="0051460F">
      <w:pPr>
        <w:ind w:firstLine="720"/>
        <w:jc w:val="both"/>
        <w:rPr>
          <w:sz w:val="28"/>
          <w:szCs w:val="28"/>
        </w:rPr>
      </w:pPr>
      <w:r w:rsidRPr="0051460F">
        <w:rPr>
          <w:sz w:val="28"/>
          <w:szCs w:val="28"/>
        </w:rPr>
        <w:t>- неправильности применения закона,</w:t>
      </w:r>
    </w:p>
    <w:p w:rsidR="001C2EBA" w:rsidRPr="0051460F" w:rsidP="0051460F">
      <w:pPr>
        <w:ind w:firstLine="720"/>
        <w:jc w:val="both"/>
        <w:rPr>
          <w:sz w:val="28"/>
          <w:szCs w:val="28"/>
        </w:rPr>
      </w:pPr>
      <w:r w:rsidRPr="0051460F">
        <w:rPr>
          <w:sz w:val="28"/>
          <w:szCs w:val="28"/>
        </w:rPr>
        <w:t>- несправедливости приговора.</w:t>
      </w:r>
    </w:p>
    <w:p w:rsidR="001C2EBA" w:rsidRPr="0051460F" w:rsidP="0051460F">
      <w:pPr>
        <w:ind w:firstLine="720"/>
        <w:jc w:val="both"/>
        <w:rPr>
          <w:sz w:val="28"/>
          <w:szCs w:val="28"/>
        </w:rPr>
      </w:pPr>
      <w:r w:rsidRPr="0051460F">
        <w:rPr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1C2EBA" w:rsidRPr="0051460F" w:rsidP="0051460F">
      <w:pPr>
        <w:ind w:firstLine="708"/>
        <w:jc w:val="both"/>
        <w:rPr>
          <w:sz w:val="28"/>
          <w:szCs w:val="28"/>
        </w:rPr>
      </w:pPr>
      <w:r w:rsidRPr="0051460F">
        <w:rPr>
          <w:sz w:val="28"/>
          <w:szCs w:val="28"/>
        </w:rPr>
        <w:t xml:space="preserve">Разъяснить осужденной </w:t>
      </w:r>
      <w:r w:rsidR="00C63C6B">
        <w:rPr>
          <w:sz w:val="26"/>
          <w:szCs w:val="26"/>
        </w:rPr>
        <w:t xml:space="preserve">/данные изъяты/ </w:t>
      </w:r>
      <w:r w:rsidRPr="0051460F">
        <w:rPr>
          <w:sz w:val="28"/>
          <w:szCs w:val="28"/>
        </w:rPr>
        <w:t>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51460F">
        <w:rPr>
          <w:sz w:val="28"/>
          <w:szCs w:val="28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1C2EBA" w:rsidRPr="0051460F" w:rsidP="0051460F">
      <w:pPr>
        <w:rPr>
          <w:sz w:val="28"/>
          <w:szCs w:val="28"/>
        </w:rPr>
      </w:pPr>
      <w:r w:rsidRPr="0051460F">
        <w:rPr>
          <w:sz w:val="28"/>
          <w:szCs w:val="28"/>
        </w:rPr>
        <w:br/>
      </w:r>
      <w:r w:rsidR="00C63C6B">
        <w:rPr>
          <w:sz w:val="26"/>
          <w:szCs w:val="26"/>
        </w:rPr>
        <w:t>/данные изъяты/</w:t>
      </w:r>
    </w:p>
    <w:sectPr w:rsidSect="0051460F">
      <w:headerReference w:type="even" r:id="rId10"/>
      <w:headerReference w:type="first" r:id="rId11"/>
      <w:pgSz w:w="11906" w:h="16838"/>
      <w:pgMar w:top="426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AE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3736340</wp:posOffset>
              </wp:positionH>
              <wp:positionV relativeFrom="page">
                <wp:posOffset>421005</wp:posOffset>
              </wp:positionV>
              <wp:extent cx="70485" cy="160655"/>
              <wp:effectExtent l="2540" t="1905" r="0" b="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AE9">
                          <w:r>
                            <w:rPr>
                              <w:rStyle w:val="a2"/>
                              <w:rFonts w:eastAsia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2049" type="#_x0000_t202" style="width:5.55pt;height:12.65pt;margin-top:33.15pt;margin-left:294.2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C1AE9">
                    <w:r>
                      <w:rPr>
                        <w:rStyle w:val="a2"/>
                        <w:rFonts w:eastAsia="Calibri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AE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189230</wp:posOffset>
              </wp:positionV>
              <wp:extent cx="3185160" cy="549910"/>
              <wp:effectExtent l="4445" t="0" r="127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516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AE9">
                          <w:pPr>
                            <w:tabs>
                              <w:tab w:val="right" w:pos="5016"/>
                            </w:tabs>
                          </w:pPr>
                          <w:r>
                            <w:rPr>
                              <w:color w:val="000000"/>
                              <w:lang w:bidi="ru-RU"/>
                            </w:rPr>
                            <w:t>5</w:t>
                          </w:r>
                          <w:r>
                            <w:rPr>
                              <w:color w:val="000000"/>
                              <w:lang w:bidi="ru-RU"/>
                            </w:rPr>
                            <w:tab/>
                          </w:r>
                          <w:r>
                            <w:rPr>
                              <w:rStyle w:val="Consolas37pt"/>
                              <w:rFonts w:eastAsia="Calibri"/>
                            </w:rPr>
                            <w:t>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2050" type="#_x0000_t202" style="width:250.8pt;height:43.3pt;margin-top:14.9pt;margin-left:293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<v:textbox style="mso-fit-shape-to-text:t" inset="0,0,0,0">
                <w:txbxContent>
                  <w:p w:rsidR="003C1AE9">
                    <w:pPr>
                      <w:tabs>
                        <w:tab w:val="right" w:pos="5016"/>
                      </w:tabs>
                    </w:pPr>
                    <w:r>
                      <w:rPr>
                        <w:color w:val="000000"/>
                        <w:lang w:bidi="ru-RU"/>
                      </w:rPr>
                      <w:t>5</w:t>
                    </w:r>
                    <w:r>
                      <w:rPr>
                        <w:color w:val="000000"/>
                        <w:lang w:bidi="ru-RU"/>
                      </w:rPr>
                      <w:tab/>
                    </w:r>
                    <w:r>
                      <w:rPr>
                        <w:rStyle w:val="Consolas37pt"/>
                        <w:rFonts w:eastAsia="Calibri"/>
                      </w:rPr>
                      <w:t>ш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85810E3"/>
    <w:multiLevelType w:val="multilevel"/>
    <w:tmpl w:val="0EBCA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B993708"/>
    <w:multiLevelType w:val="multilevel"/>
    <w:tmpl w:val="DF46F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38"/>
    <w:rsid w:val="00013C34"/>
    <w:rsid w:val="00047738"/>
    <w:rsid w:val="00052C7C"/>
    <w:rsid w:val="00066FF6"/>
    <w:rsid w:val="000778F7"/>
    <w:rsid w:val="000A6152"/>
    <w:rsid w:val="000C6754"/>
    <w:rsid w:val="000F431D"/>
    <w:rsid w:val="00173C77"/>
    <w:rsid w:val="0017622D"/>
    <w:rsid w:val="001817C4"/>
    <w:rsid w:val="001A0619"/>
    <w:rsid w:val="001C2EBA"/>
    <w:rsid w:val="00220479"/>
    <w:rsid w:val="002217A9"/>
    <w:rsid w:val="00232C68"/>
    <w:rsid w:val="00236353"/>
    <w:rsid w:val="0026763A"/>
    <w:rsid w:val="0027405F"/>
    <w:rsid w:val="00284395"/>
    <w:rsid w:val="002976AE"/>
    <w:rsid w:val="00333F31"/>
    <w:rsid w:val="00353F63"/>
    <w:rsid w:val="003A4554"/>
    <w:rsid w:val="003B1322"/>
    <w:rsid w:val="003C1AE9"/>
    <w:rsid w:val="0042554B"/>
    <w:rsid w:val="004C5AA5"/>
    <w:rsid w:val="0051460F"/>
    <w:rsid w:val="00524F6F"/>
    <w:rsid w:val="005A780F"/>
    <w:rsid w:val="005C6B8E"/>
    <w:rsid w:val="005D5BAD"/>
    <w:rsid w:val="005F4205"/>
    <w:rsid w:val="006811B5"/>
    <w:rsid w:val="006A0A10"/>
    <w:rsid w:val="006B0994"/>
    <w:rsid w:val="00715464"/>
    <w:rsid w:val="00753128"/>
    <w:rsid w:val="00765BF8"/>
    <w:rsid w:val="00784CEC"/>
    <w:rsid w:val="00837C77"/>
    <w:rsid w:val="00840BC0"/>
    <w:rsid w:val="008852BC"/>
    <w:rsid w:val="00885D2F"/>
    <w:rsid w:val="008955FC"/>
    <w:rsid w:val="009429E6"/>
    <w:rsid w:val="00996ABF"/>
    <w:rsid w:val="009E0855"/>
    <w:rsid w:val="00A10902"/>
    <w:rsid w:val="00A43436"/>
    <w:rsid w:val="00A53098"/>
    <w:rsid w:val="00A957D9"/>
    <w:rsid w:val="00B04F6F"/>
    <w:rsid w:val="00B20B02"/>
    <w:rsid w:val="00B443E8"/>
    <w:rsid w:val="00B77935"/>
    <w:rsid w:val="00B81969"/>
    <w:rsid w:val="00B82138"/>
    <w:rsid w:val="00BA0F2F"/>
    <w:rsid w:val="00BF3341"/>
    <w:rsid w:val="00C030D5"/>
    <w:rsid w:val="00C0361C"/>
    <w:rsid w:val="00C545BC"/>
    <w:rsid w:val="00C63C6B"/>
    <w:rsid w:val="00C653F5"/>
    <w:rsid w:val="00D21F12"/>
    <w:rsid w:val="00D3096A"/>
    <w:rsid w:val="00D53AD9"/>
    <w:rsid w:val="00DC3179"/>
    <w:rsid w:val="00E50A41"/>
    <w:rsid w:val="00EA13A8"/>
    <w:rsid w:val="00EB0F1B"/>
    <w:rsid w:val="00EE21D2"/>
    <w:rsid w:val="00EE5EA3"/>
    <w:rsid w:val="00F54D2E"/>
    <w:rsid w:val="00FE6B3E"/>
    <w:rsid w:val="00FE7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7738"/>
    <w:rPr>
      <w:color w:val="0000FF"/>
      <w:u w:val="single"/>
    </w:rPr>
  </w:style>
  <w:style w:type="character" w:customStyle="1" w:styleId="snippetequal">
    <w:name w:val="snippet_equal"/>
    <w:rsid w:val="00047738"/>
  </w:style>
  <w:style w:type="paragraph" w:styleId="BodyText">
    <w:name w:val="Body Text"/>
    <w:basedOn w:val="Normal"/>
    <w:link w:val="a"/>
    <w:unhideWhenUsed/>
    <w:rsid w:val="00047738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47738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hps">
    <w:name w:val="hps"/>
    <w:rsid w:val="00047738"/>
  </w:style>
  <w:style w:type="character" w:customStyle="1" w:styleId="apple-converted-space">
    <w:name w:val="apple-converted-space"/>
    <w:basedOn w:val="DefaultParagraphFont"/>
    <w:rsid w:val="00047738"/>
  </w:style>
  <w:style w:type="paragraph" w:styleId="NoSpacing">
    <w:name w:val="No Spacing"/>
    <w:uiPriority w:val="1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3">
    <w:name w:val="p3"/>
    <w:basedOn w:val="Normal"/>
    <w:rsid w:val="00D21F12"/>
    <w:pPr>
      <w:jc w:val="both"/>
    </w:pPr>
    <w:rPr>
      <w:rFonts w:eastAsia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2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255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4255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42554B"/>
    <w:rPr>
      <w:rFonts w:ascii="Garamond" w:eastAsia="Garamond" w:hAnsi="Garamond" w:cs="Garamond"/>
      <w:i/>
      <w:iCs/>
      <w:sz w:val="68"/>
      <w:szCs w:val="6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2554B"/>
    <w:pPr>
      <w:widowControl w:val="0"/>
      <w:shd w:val="clear" w:color="auto" w:fill="FFFFFF"/>
      <w:spacing w:line="240" w:lineRule="exact"/>
    </w:pPr>
    <w:rPr>
      <w:rFonts w:eastAsia="Times New Roman"/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rsid w:val="0042554B"/>
    <w:pPr>
      <w:widowControl w:val="0"/>
      <w:shd w:val="clear" w:color="auto" w:fill="FFFFFF"/>
      <w:spacing w:after="600" w:line="0" w:lineRule="atLeast"/>
      <w:jc w:val="right"/>
    </w:pPr>
    <w:rPr>
      <w:rFonts w:ascii="Garamond" w:eastAsia="Garamond" w:hAnsi="Garamond" w:cs="Garamond"/>
      <w:i/>
      <w:iCs/>
      <w:sz w:val="68"/>
      <w:szCs w:val="6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EB0F1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0F1B"/>
    <w:rPr>
      <w:rFonts w:ascii="Tahoma" w:eastAsia="Calibri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2"/>
    <w:rsid w:val="00784C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784CE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784CEC"/>
    <w:pPr>
      <w:widowControl w:val="0"/>
      <w:shd w:val="clear" w:color="auto" w:fill="FFFFFF"/>
      <w:spacing w:before="240" w:after="240" w:line="317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1">
    <w:name w:val="Заголовок №1_"/>
    <w:basedOn w:val="DefaultParagraphFont"/>
    <w:link w:val="11"/>
    <w:rsid w:val="00784CE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 + Не полужирный"/>
    <w:basedOn w:val="1"/>
    <w:uiPriority w:val="99"/>
    <w:rsid w:val="00784CEC"/>
    <w:rPr>
      <w:rFonts w:ascii="Times New Roman" w:hAnsi="Times New Roman" w:cs="Times New Roman"/>
      <w:b w:val="0"/>
      <w:bCs w:val="0"/>
      <w:shd w:val="clear" w:color="auto" w:fill="FFFFFF"/>
    </w:rPr>
  </w:style>
  <w:style w:type="paragraph" w:customStyle="1" w:styleId="11">
    <w:name w:val="Заголовок №1"/>
    <w:basedOn w:val="Normal"/>
    <w:link w:val="1"/>
    <w:rsid w:val="00784CEC"/>
    <w:pPr>
      <w:widowControl w:val="0"/>
      <w:shd w:val="clear" w:color="auto" w:fill="FFFFFF"/>
      <w:spacing w:line="288" w:lineRule="exact"/>
      <w:outlineLvl w:val="0"/>
    </w:pPr>
    <w:rPr>
      <w:rFonts w:eastAsiaTheme="minorHAnsi"/>
      <w:b/>
      <w:bCs/>
      <w:sz w:val="22"/>
      <w:szCs w:val="22"/>
      <w:lang w:eastAsia="en-US"/>
    </w:rPr>
  </w:style>
  <w:style w:type="character" w:customStyle="1" w:styleId="a1">
    <w:name w:val="Колонтитул_"/>
    <w:basedOn w:val="DefaultParagraphFont"/>
    <w:rsid w:val="003C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2">
    <w:name w:val="Колонтитул"/>
    <w:basedOn w:val="a1"/>
    <w:rsid w:val="003C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olas37pt">
    <w:name w:val="Колонтитул + Consolas;37 pt;Курсив"/>
    <w:basedOn w:val="a1"/>
    <w:rsid w:val="003C1AE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paragraph" w:styleId="Footer">
    <w:name w:val="footer"/>
    <w:basedOn w:val="Normal"/>
    <w:link w:val="a3"/>
    <w:uiPriority w:val="99"/>
    <w:unhideWhenUsed/>
    <w:rsid w:val="005D5BA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D5BA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Normal"/>
    <w:uiPriority w:val="99"/>
    <w:rsid w:val="001C2EBA"/>
    <w:pPr>
      <w:widowControl w:val="0"/>
      <w:shd w:val="clear" w:color="auto" w:fill="FFFFFF"/>
      <w:spacing w:line="312" w:lineRule="exact"/>
    </w:pPr>
    <w:rPr>
      <w:rFonts w:eastAsiaTheme="minorHAnsi"/>
      <w:sz w:val="28"/>
      <w:szCs w:val="28"/>
      <w:lang w:eastAsia="en-US"/>
    </w:rPr>
  </w:style>
  <w:style w:type="character" w:customStyle="1" w:styleId="6">
    <w:name w:val="Основной текст (6)_"/>
    <w:basedOn w:val="DefaultParagraphFont"/>
    <w:link w:val="60"/>
    <w:uiPriority w:val="99"/>
    <w:rsid w:val="005A780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A780F"/>
    <w:pPr>
      <w:widowControl w:val="0"/>
      <w:shd w:val="clear" w:color="auto" w:fill="FFFFFF"/>
      <w:spacing w:after="300" w:line="317" w:lineRule="exact"/>
      <w:jc w:val="both"/>
    </w:pPr>
    <w:rPr>
      <w:rFonts w:eastAsiaTheme="minorHAnsi"/>
      <w:sz w:val="28"/>
      <w:szCs w:val="28"/>
      <w:lang w:eastAsia="en-US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5A780F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5A780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DefaultParagraphFont"/>
    <w:link w:val="71"/>
    <w:uiPriority w:val="99"/>
    <w:rsid w:val="00A957D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14pt">
    <w:name w:val="Основной текст (7) + 14 pt"/>
    <w:aliases w:val="Полужирный"/>
    <w:basedOn w:val="7"/>
    <w:uiPriority w:val="99"/>
    <w:rsid w:val="00A957D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A957D9"/>
    <w:pPr>
      <w:widowControl w:val="0"/>
      <w:shd w:val="clear" w:color="auto" w:fill="FFFFFF"/>
      <w:spacing w:before="300" w:line="274" w:lineRule="exact"/>
      <w:jc w:val="both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3/razdel-ix/glava-39/statia-303/" TargetMode="External" /><Relationship Id="rId6" Type="http://schemas.openxmlformats.org/officeDocument/2006/relationships/hyperlink" Target="http://sudact.ru/law/ugolovno-protsessualnyi-kodeks-rossiiskoi-federatsii-ot-18122001-n/chast-3/razdel-ix/glava-39/statia-304/" TargetMode="External" /><Relationship Id="rId7" Type="http://schemas.openxmlformats.org/officeDocument/2006/relationships/hyperlink" Target="http://sudact.ru/law/ugolovno-protsessualnyi-kodeks-rossiiskoi-federatsii-ot-18122001-n/chast-3/razdel-ix/glava-39/statia-307/" TargetMode="External" /><Relationship Id="rId8" Type="http://schemas.openxmlformats.org/officeDocument/2006/relationships/hyperlink" Target="http://sudact.ru/law/ugolovno-protsessualnyi-kodeks-rossiiskoi-federatsii-ot-18122001-n/chast-3/razdel-ix/glava-39/statia-309/" TargetMode="External" /><Relationship Id="rId9" Type="http://schemas.openxmlformats.org/officeDocument/2006/relationships/hyperlink" Target="http://sudact.ru/law/ugolovno-protsessualnyi-kodeks-rossiiskoi-federatsii-ot-18122001-n/chast-3/razdel-x/glava-40/statia-31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275E-88D4-48DB-8DDB-6CCBA85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