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38" w:rsidRPr="00C635ED" w:rsidP="0051460F">
      <w:pPr>
        <w:widowControl w:val="0"/>
        <w:ind w:firstLine="708"/>
        <w:jc w:val="right"/>
        <w:rPr>
          <w:sz w:val="26"/>
          <w:szCs w:val="26"/>
        </w:rPr>
      </w:pPr>
      <w:r w:rsidRPr="00C635ED">
        <w:rPr>
          <w:sz w:val="26"/>
          <w:szCs w:val="26"/>
        </w:rPr>
        <w:t>Дело № 1-</w:t>
      </w:r>
      <w:r w:rsidRPr="00C635ED" w:rsidR="00715464">
        <w:rPr>
          <w:sz w:val="26"/>
          <w:szCs w:val="26"/>
        </w:rPr>
        <w:t>1</w:t>
      </w:r>
      <w:r w:rsidRPr="00C635ED">
        <w:rPr>
          <w:sz w:val="26"/>
          <w:szCs w:val="26"/>
        </w:rPr>
        <w:t>-</w:t>
      </w:r>
      <w:r w:rsidRPr="00C635ED" w:rsidR="00715464">
        <w:rPr>
          <w:sz w:val="26"/>
          <w:szCs w:val="26"/>
        </w:rPr>
        <w:t>1</w:t>
      </w:r>
      <w:r w:rsidRPr="00C635ED" w:rsidR="00727D79">
        <w:rPr>
          <w:sz w:val="26"/>
          <w:szCs w:val="26"/>
        </w:rPr>
        <w:t>8</w:t>
      </w:r>
      <w:r w:rsidRPr="00C635ED">
        <w:rPr>
          <w:sz w:val="26"/>
          <w:szCs w:val="26"/>
        </w:rPr>
        <w:t>/20</w:t>
      </w:r>
      <w:r w:rsidRPr="00C635ED" w:rsidR="00D21F12">
        <w:rPr>
          <w:sz w:val="26"/>
          <w:szCs w:val="26"/>
        </w:rPr>
        <w:t>23</w:t>
      </w:r>
    </w:p>
    <w:p w:rsidR="00A10902" w:rsidRPr="00C635ED" w:rsidP="0051460F">
      <w:pPr>
        <w:widowControl w:val="0"/>
        <w:jc w:val="center"/>
        <w:rPr>
          <w:bCs/>
          <w:sz w:val="26"/>
          <w:szCs w:val="26"/>
        </w:rPr>
      </w:pPr>
      <w:r w:rsidRPr="00C635ED">
        <w:rPr>
          <w:bCs/>
          <w:sz w:val="26"/>
          <w:szCs w:val="26"/>
        </w:rPr>
        <w:t>ПРИГОВОР</w:t>
      </w:r>
    </w:p>
    <w:p w:rsidR="00A10902" w:rsidRPr="00C635ED" w:rsidP="0051460F">
      <w:pPr>
        <w:widowControl w:val="0"/>
        <w:jc w:val="center"/>
        <w:rPr>
          <w:sz w:val="26"/>
          <w:szCs w:val="26"/>
        </w:rPr>
      </w:pPr>
      <w:r w:rsidRPr="00C635ED">
        <w:rPr>
          <w:bCs/>
          <w:sz w:val="26"/>
          <w:szCs w:val="26"/>
        </w:rPr>
        <w:t>ИМЕНЕМ РОССИЙСКОЙ ФЕДЕРАЦИИ</w:t>
      </w:r>
    </w:p>
    <w:p w:rsidR="00047738" w:rsidRPr="00C635ED" w:rsidP="0051460F">
      <w:pPr>
        <w:widowControl w:val="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09 октября</w:t>
      </w:r>
      <w:r w:rsidRPr="00C635ED">
        <w:rPr>
          <w:sz w:val="26"/>
          <w:szCs w:val="26"/>
        </w:rPr>
        <w:t xml:space="preserve"> 20</w:t>
      </w:r>
      <w:r w:rsidRPr="00C635ED" w:rsidR="00D21F12">
        <w:rPr>
          <w:sz w:val="26"/>
          <w:szCs w:val="26"/>
        </w:rPr>
        <w:t>23</w:t>
      </w:r>
      <w:r w:rsidRPr="00C635ED">
        <w:rPr>
          <w:sz w:val="26"/>
          <w:szCs w:val="26"/>
        </w:rPr>
        <w:t xml:space="preserve"> года </w:t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  <w:t xml:space="preserve">       г. Симферополь</w:t>
      </w:r>
    </w:p>
    <w:p w:rsidR="00047738" w:rsidRPr="00C635ED" w:rsidP="0051460F">
      <w:pPr>
        <w:widowControl w:val="0"/>
        <w:jc w:val="both"/>
        <w:rPr>
          <w:sz w:val="10"/>
          <w:szCs w:val="10"/>
        </w:rPr>
      </w:pPr>
    </w:p>
    <w:p w:rsidR="00047738" w:rsidRPr="00C635ED" w:rsidP="0051460F">
      <w:pPr>
        <w:widowControl w:val="0"/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М</w:t>
      </w:r>
      <w:r w:rsidRPr="00C635ED">
        <w:rPr>
          <w:sz w:val="26"/>
          <w:szCs w:val="26"/>
        </w:rPr>
        <w:t xml:space="preserve">ировой судья судебного участка № </w:t>
      </w:r>
      <w:r w:rsidRPr="00C635ED" w:rsidR="00B443E8">
        <w:rPr>
          <w:sz w:val="26"/>
          <w:szCs w:val="26"/>
        </w:rPr>
        <w:t>1</w:t>
      </w:r>
      <w:r w:rsidRPr="00C635ED">
        <w:rPr>
          <w:sz w:val="26"/>
          <w:szCs w:val="26"/>
        </w:rPr>
        <w:t xml:space="preserve"> Железнодорожного судебного района города Симферополь </w:t>
      </w:r>
      <w:r w:rsidRPr="00C635ED" w:rsidR="00B443E8">
        <w:rPr>
          <w:sz w:val="26"/>
          <w:szCs w:val="26"/>
        </w:rPr>
        <w:t>Республики Крым Щербина Д.С</w:t>
      </w:r>
      <w:r w:rsidRPr="00C635ED">
        <w:rPr>
          <w:sz w:val="26"/>
          <w:szCs w:val="26"/>
        </w:rPr>
        <w:t>.,</w:t>
      </w:r>
    </w:p>
    <w:p w:rsidR="00047738" w:rsidRPr="00C635ED" w:rsidP="005146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при </w:t>
      </w:r>
      <w:r w:rsidRPr="00C635ED" w:rsidR="001C2EBA">
        <w:rPr>
          <w:sz w:val="26"/>
          <w:szCs w:val="26"/>
        </w:rPr>
        <w:t>секретаре</w:t>
      </w:r>
      <w:r w:rsidRPr="00C635ED" w:rsidR="00D21F12">
        <w:rPr>
          <w:sz w:val="26"/>
          <w:szCs w:val="26"/>
        </w:rPr>
        <w:t xml:space="preserve"> – </w:t>
      </w:r>
      <w:r w:rsidRPr="00C635ED" w:rsidR="00D21F12">
        <w:rPr>
          <w:sz w:val="26"/>
          <w:szCs w:val="26"/>
        </w:rPr>
        <w:tab/>
      </w:r>
      <w:r w:rsidRPr="00C635ED" w:rsidR="00D21F12">
        <w:rPr>
          <w:sz w:val="26"/>
          <w:szCs w:val="26"/>
        </w:rPr>
        <w:tab/>
      </w:r>
      <w:r w:rsidRPr="00C635ED" w:rsidR="00D21F12">
        <w:rPr>
          <w:sz w:val="26"/>
          <w:szCs w:val="26"/>
        </w:rPr>
        <w:tab/>
      </w:r>
      <w:r w:rsidRPr="00C635ED" w:rsidR="00D21F12">
        <w:rPr>
          <w:sz w:val="26"/>
          <w:szCs w:val="26"/>
        </w:rPr>
        <w:tab/>
      </w:r>
      <w:r w:rsidRPr="00C635ED" w:rsidR="00D21F12">
        <w:rPr>
          <w:sz w:val="26"/>
          <w:szCs w:val="26"/>
        </w:rPr>
        <w:tab/>
      </w:r>
      <w:r w:rsidRPr="00C635ED" w:rsidR="00D21F12">
        <w:rPr>
          <w:sz w:val="26"/>
          <w:szCs w:val="26"/>
        </w:rPr>
        <w:tab/>
      </w:r>
      <w:r w:rsidR="005C7989">
        <w:rPr>
          <w:sz w:val="26"/>
          <w:szCs w:val="26"/>
        </w:rPr>
        <w:t>/данные изъяты/</w:t>
      </w:r>
      <w:r w:rsidRPr="00C635ED">
        <w:rPr>
          <w:sz w:val="26"/>
          <w:szCs w:val="26"/>
        </w:rPr>
        <w:t>,</w:t>
      </w:r>
    </w:p>
    <w:p w:rsidR="00727D79" w:rsidRPr="00C635ED" w:rsidP="0051460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635ED">
        <w:rPr>
          <w:bCs/>
          <w:sz w:val="26"/>
          <w:szCs w:val="26"/>
        </w:rPr>
        <w:t>с участием государственн</w:t>
      </w:r>
      <w:r w:rsidRPr="00C635ED" w:rsidR="001C2EBA">
        <w:rPr>
          <w:bCs/>
          <w:sz w:val="26"/>
          <w:szCs w:val="26"/>
        </w:rPr>
        <w:t>ых</w:t>
      </w:r>
      <w:r w:rsidRPr="00C635ED">
        <w:rPr>
          <w:bCs/>
          <w:sz w:val="26"/>
          <w:szCs w:val="26"/>
        </w:rPr>
        <w:t xml:space="preserve"> обвинител</w:t>
      </w:r>
      <w:r w:rsidRPr="00C635ED" w:rsidR="001C2EBA">
        <w:rPr>
          <w:bCs/>
          <w:sz w:val="26"/>
          <w:szCs w:val="26"/>
        </w:rPr>
        <w:t>ей</w:t>
      </w:r>
      <w:r w:rsidRPr="00C635ED">
        <w:rPr>
          <w:bCs/>
          <w:sz w:val="26"/>
          <w:szCs w:val="26"/>
        </w:rPr>
        <w:t xml:space="preserve"> – </w:t>
      </w:r>
      <w:r w:rsidRPr="00C635ED">
        <w:rPr>
          <w:bCs/>
          <w:sz w:val="26"/>
          <w:szCs w:val="26"/>
        </w:rPr>
        <w:tab/>
      </w:r>
      <w:r w:rsidR="00C635ED">
        <w:rPr>
          <w:bCs/>
          <w:sz w:val="26"/>
          <w:szCs w:val="26"/>
        </w:rPr>
        <w:tab/>
      </w:r>
      <w:r w:rsidR="005C7989">
        <w:rPr>
          <w:sz w:val="26"/>
          <w:szCs w:val="26"/>
        </w:rPr>
        <w:t>/данные изъяты/</w:t>
      </w:r>
      <w:r w:rsidRPr="00C635ED">
        <w:rPr>
          <w:bCs/>
          <w:sz w:val="26"/>
          <w:szCs w:val="26"/>
        </w:rPr>
        <w:t xml:space="preserve">, </w:t>
      </w:r>
      <w:r w:rsidR="005C7989">
        <w:rPr>
          <w:sz w:val="26"/>
          <w:szCs w:val="26"/>
        </w:rPr>
        <w:t>/данные изъяты/</w:t>
      </w:r>
      <w:r w:rsidRPr="00C635ED">
        <w:rPr>
          <w:bCs/>
          <w:sz w:val="26"/>
          <w:szCs w:val="26"/>
        </w:rPr>
        <w:t xml:space="preserve">, </w:t>
      </w:r>
    </w:p>
    <w:p w:rsidR="00047738" w:rsidRPr="00C635ED" w:rsidP="00727D79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C635ED">
        <w:rPr>
          <w:bCs/>
          <w:sz w:val="26"/>
          <w:szCs w:val="26"/>
        </w:rPr>
        <w:t>,</w:t>
      </w:r>
    </w:p>
    <w:p w:rsidR="00047738" w:rsidRPr="00C635ED" w:rsidP="0051460F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подсудим</w:t>
      </w:r>
      <w:r w:rsidRPr="00C635ED" w:rsidR="00727D79">
        <w:rPr>
          <w:sz w:val="26"/>
          <w:szCs w:val="26"/>
        </w:rPr>
        <w:t>ого</w:t>
      </w:r>
      <w:r w:rsidRPr="00C635ED" w:rsidR="0051460F">
        <w:rPr>
          <w:sz w:val="26"/>
          <w:szCs w:val="26"/>
        </w:rPr>
        <w:t xml:space="preserve"> – </w:t>
      </w:r>
      <w:r w:rsidRPr="00C635ED" w:rsidR="0051460F">
        <w:rPr>
          <w:sz w:val="26"/>
          <w:szCs w:val="26"/>
        </w:rPr>
        <w:tab/>
      </w:r>
      <w:r w:rsidRPr="00C635ED" w:rsidR="0051460F">
        <w:rPr>
          <w:sz w:val="26"/>
          <w:szCs w:val="26"/>
        </w:rPr>
        <w:tab/>
      </w:r>
      <w:r w:rsidRPr="00C635ED" w:rsidR="0051460F">
        <w:rPr>
          <w:sz w:val="26"/>
          <w:szCs w:val="26"/>
        </w:rPr>
        <w:tab/>
      </w:r>
      <w:r w:rsidRPr="00C635ED" w:rsidR="0051460F">
        <w:rPr>
          <w:sz w:val="26"/>
          <w:szCs w:val="26"/>
        </w:rPr>
        <w:tab/>
      </w:r>
      <w:r w:rsidRPr="00C635ED" w:rsidR="0051460F">
        <w:rPr>
          <w:sz w:val="26"/>
          <w:szCs w:val="26"/>
        </w:rPr>
        <w:tab/>
      </w:r>
      <w:r w:rsidRPr="00C635ED" w:rsidR="0051460F">
        <w:rPr>
          <w:sz w:val="26"/>
          <w:szCs w:val="26"/>
        </w:rPr>
        <w:tab/>
      </w:r>
      <w:r w:rsidR="005C7989">
        <w:rPr>
          <w:sz w:val="26"/>
          <w:szCs w:val="26"/>
        </w:rPr>
        <w:t>/данные изъяты/</w:t>
      </w:r>
      <w:r w:rsidRPr="00C635ED" w:rsidR="006811B5">
        <w:rPr>
          <w:sz w:val="26"/>
          <w:szCs w:val="26"/>
        </w:rPr>
        <w:t>,</w:t>
      </w:r>
      <w:r w:rsidRPr="00C635ED">
        <w:rPr>
          <w:sz w:val="26"/>
          <w:szCs w:val="26"/>
        </w:rPr>
        <w:t xml:space="preserve"> </w:t>
      </w:r>
    </w:p>
    <w:p w:rsidR="000778F7" w:rsidRPr="00C635ED" w:rsidP="0051460F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защитника – </w:t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</w:r>
      <w:r w:rsidRPr="00C635ED">
        <w:rPr>
          <w:sz w:val="26"/>
          <w:szCs w:val="26"/>
        </w:rPr>
        <w:tab/>
        <w:t xml:space="preserve">адвоката </w:t>
      </w:r>
      <w:r w:rsidR="005C7989">
        <w:rPr>
          <w:sz w:val="26"/>
          <w:szCs w:val="26"/>
        </w:rPr>
        <w:t>/данные изъяты/</w:t>
      </w:r>
      <w:r w:rsidRPr="00C635ED">
        <w:rPr>
          <w:sz w:val="26"/>
          <w:szCs w:val="26"/>
        </w:rPr>
        <w:t>,</w:t>
      </w:r>
    </w:p>
    <w:p w:rsidR="00047738" w:rsidRPr="00C635ED" w:rsidP="0051460F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представивше</w:t>
      </w:r>
      <w:r w:rsidRPr="00C635ED" w:rsidR="00727D79">
        <w:rPr>
          <w:sz w:val="26"/>
          <w:szCs w:val="26"/>
        </w:rPr>
        <w:t>го</w:t>
      </w:r>
      <w:r w:rsidRPr="00C635ED">
        <w:rPr>
          <w:sz w:val="26"/>
          <w:szCs w:val="26"/>
        </w:rPr>
        <w:t xml:space="preserve"> ордер №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sz w:val="26"/>
          <w:szCs w:val="26"/>
        </w:rPr>
        <w:t xml:space="preserve">от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sz w:val="26"/>
          <w:szCs w:val="26"/>
        </w:rPr>
        <w:t>года</w:t>
      </w:r>
      <w:r w:rsidRPr="00C635ED">
        <w:rPr>
          <w:sz w:val="26"/>
          <w:szCs w:val="26"/>
        </w:rPr>
        <w:t xml:space="preserve"> и удостоверение</w:t>
      </w:r>
      <w:r w:rsidR="00C635ED">
        <w:rPr>
          <w:sz w:val="26"/>
          <w:szCs w:val="26"/>
        </w:rPr>
        <w:t xml:space="preserve"> </w:t>
      </w:r>
      <w:r w:rsidRPr="00C635ED">
        <w:rPr>
          <w:sz w:val="26"/>
          <w:szCs w:val="26"/>
        </w:rPr>
        <w:t xml:space="preserve">№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sz w:val="26"/>
          <w:szCs w:val="26"/>
        </w:rPr>
        <w:t xml:space="preserve">от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sz w:val="26"/>
          <w:szCs w:val="26"/>
        </w:rPr>
        <w:t>года,</w:t>
      </w:r>
    </w:p>
    <w:p w:rsidR="00047738" w:rsidRPr="00C635ED" w:rsidP="0051460F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рассмотрев в открытом судебном заседании </w:t>
      </w:r>
      <w:r w:rsidRPr="00C635ED" w:rsidR="001C2EBA">
        <w:rPr>
          <w:sz w:val="26"/>
          <w:szCs w:val="26"/>
        </w:rPr>
        <w:t>в порядке особого судебного производства уголовное дело в отношении:</w:t>
      </w:r>
    </w:p>
    <w:p w:rsidR="00047738" w:rsidRPr="00C635ED" w:rsidP="00C635ED">
      <w:pPr>
        <w:widowControl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C635ED" w:rsidR="00D21F12">
        <w:rPr>
          <w:sz w:val="26"/>
          <w:szCs w:val="26"/>
        </w:rPr>
        <w:t>,</w:t>
      </w:r>
    </w:p>
    <w:p w:rsidR="00047738" w:rsidRPr="00C635ED" w:rsidP="00C635ED">
      <w:pPr>
        <w:widowControl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/данные изъяты/ </w:t>
      </w:r>
      <w:r w:rsidRPr="00C635ED">
        <w:rPr>
          <w:sz w:val="26"/>
          <w:szCs w:val="26"/>
        </w:rPr>
        <w:t>года рождения, урожен</w:t>
      </w:r>
      <w:r w:rsidRPr="00C635ED" w:rsidR="00727D79">
        <w:rPr>
          <w:sz w:val="26"/>
          <w:szCs w:val="26"/>
        </w:rPr>
        <w:t>ца</w:t>
      </w:r>
      <w:r w:rsidRPr="00C635ED">
        <w:rPr>
          <w:sz w:val="26"/>
          <w:szCs w:val="26"/>
        </w:rPr>
        <w:t xml:space="preserve"> </w:t>
      </w:r>
      <w:r>
        <w:rPr>
          <w:sz w:val="26"/>
          <w:szCs w:val="26"/>
        </w:rPr>
        <w:t>/данные изъяты/</w:t>
      </w:r>
      <w:r w:rsidRPr="00C635ED">
        <w:rPr>
          <w:sz w:val="26"/>
          <w:szCs w:val="26"/>
        </w:rPr>
        <w:t>, граждан</w:t>
      </w:r>
      <w:r w:rsidRPr="00C635ED" w:rsidR="00B443E8">
        <w:rPr>
          <w:sz w:val="26"/>
          <w:szCs w:val="26"/>
        </w:rPr>
        <w:t>ина</w:t>
      </w:r>
      <w:r w:rsidRPr="00C635ED">
        <w:rPr>
          <w:sz w:val="26"/>
          <w:szCs w:val="26"/>
        </w:rPr>
        <w:t xml:space="preserve"> </w:t>
      </w:r>
      <w:r w:rsidRPr="00C635ED" w:rsidR="00765BF8">
        <w:rPr>
          <w:sz w:val="26"/>
          <w:szCs w:val="26"/>
        </w:rPr>
        <w:t>Российской Федерации</w:t>
      </w:r>
      <w:r w:rsidRPr="00C635ED">
        <w:rPr>
          <w:sz w:val="26"/>
          <w:szCs w:val="26"/>
        </w:rPr>
        <w:t>, с</w:t>
      </w:r>
      <w:r w:rsidRPr="00C635ED" w:rsidR="00765BF8">
        <w:rPr>
          <w:sz w:val="26"/>
          <w:szCs w:val="26"/>
        </w:rPr>
        <w:t>о</w:t>
      </w:r>
      <w:r w:rsidRPr="00C635ED">
        <w:rPr>
          <w:sz w:val="26"/>
          <w:szCs w:val="26"/>
        </w:rPr>
        <w:t xml:space="preserve"> </w:t>
      </w:r>
      <w:r w:rsidRPr="00C635ED" w:rsidR="00765BF8">
        <w:rPr>
          <w:sz w:val="26"/>
          <w:szCs w:val="26"/>
        </w:rPr>
        <w:t>средн</w:t>
      </w:r>
      <w:r w:rsidRPr="00C635ED" w:rsidR="00727D79">
        <w:rPr>
          <w:sz w:val="26"/>
          <w:szCs w:val="26"/>
        </w:rPr>
        <w:t>е-специальным</w:t>
      </w:r>
      <w:r w:rsidRPr="00C635ED">
        <w:rPr>
          <w:sz w:val="26"/>
          <w:szCs w:val="26"/>
        </w:rPr>
        <w:t xml:space="preserve"> образованием, </w:t>
      </w:r>
      <w:r w:rsidRPr="00C635ED" w:rsidR="00727D79">
        <w:rPr>
          <w:sz w:val="26"/>
          <w:szCs w:val="26"/>
        </w:rPr>
        <w:t>не женатого</w:t>
      </w:r>
      <w:r w:rsidRPr="00C635ED">
        <w:rPr>
          <w:sz w:val="26"/>
          <w:szCs w:val="26"/>
        </w:rPr>
        <w:t>,</w:t>
      </w:r>
      <w:r w:rsidRPr="00C635ED" w:rsidR="001C2EBA">
        <w:rPr>
          <w:sz w:val="26"/>
          <w:szCs w:val="26"/>
        </w:rPr>
        <w:t xml:space="preserve"> </w:t>
      </w:r>
      <w:r w:rsidRPr="00C635ED">
        <w:rPr>
          <w:sz w:val="26"/>
          <w:szCs w:val="26"/>
        </w:rPr>
        <w:t>официально</w:t>
      </w:r>
      <w:r w:rsidRPr="00C635ED" w:rsidR="00715464">
        <w:rPr>
          <w:sz w:val="26"/>
          <w:szCs w:val="26"/>
        </w:rPr>
        <w:t xml:space="preserve"> </w:t>
      </w:r>
      <w:r w:rsidRPr="00C635ED">
        <w:rPr>
          <w:sz w:val="26"/>
          <w:szCs w:val="26"/>
        </w:rPr>
        <w:t>трудоустроенно</w:t>
      </w:r>
      <w:r w:rsidRPr="00C635ED" w:rsidR="00727D79">
        <w:rPr>
          <w:sz w:val="26"/>
          <w:szCs w:val="26"/>
        </w:rPr>
        <w:t xml:space="preserve">го в </w:t>
      </w:r>
      <w:r>
        <w:rPr>
          <w:sz w:val="26"/>
          <w:szCs w:val="26"/>
        </w:rPr>
        <w:t xml:space="preserve">/данные изъяты/ </w:t>
      </w:r>
      <w:r w:rsidRPr="00C635ED" w:rsidR="00727D79">
        <w:rPr>
          <w:sz w:val="26"/>
          <w:szCs w:val="26"/>
        </w:rPr>
        <w:t xml:space="preserve"> и генеральным директором </w:t>
      </w:r>
      <w:r>
        <w:rPr>
          <w:sz w:val="26"/>
          <w:szCs w:val="26"/>
        </w:rPr>
        <w:t>/данные изъяты/</w:t>
      </w:r>
      <w:r w:rsidRPr="00C635ED" w:rsidR="00715464">
        <w:rPr>
          <w:sz w:val="26"/>
          <w:szCs w:val="26"/>
        </w:rPr>
        <w:t xml:space="preserve">, </w:t>
      </w:r>
      <w:r w:rsidRPr="00C635ED">
        <w:rPr>
          <w:sz w:val="26"/>
          <w:szCs w:val="26"/>
        </w:rPr>
        <w:t>зарегистрированно</w:t>
      </w:r>
      <w:r w:rsidRPr="00C635ED" w:rsidR="00727D79">
        <w:rPr>
          <w:sz w:val="26"/>
          <w:szCs w:val="26"/>
        </w:rPr>
        <w:t>го</w:t>
      </w:r>
      <w:r w:rsidRPr="00C635ED" w:rsidR="00D21F12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C635ED" w:rsidR="00D21F12">
        <w:rPr>
          <w:sz w:val="26"/>
          <w:szCs w:val="26"/>
        </w:rPr>
        <w:t>,</w:t>
      </w:r>
      <w:r w:rsidRPr="00C635ED" w:rsidR="002976AE">
        <w:rPr>
          <w:sz w:val="26"/>
          <w:szCs w:val="26"/>
        </w:rPr>
        <w:t xml:space="preserve"> </w:t>
      </w:r>
      <w:r w:rsidRPr="00C635ED">
        <w:rPr>
          <w:sz w:val="26"/>
          <w:szCs w:val="26"/>
        </w:rPr>
        <w:t>проживающе</w:t>
      </w:r>
      <w:r w:rsidRPr="00C635ED" w:rsidR="00727D79">
        <w:rPr>
          <w:sz w:val="26"/>
          <w:szCs w:val="26"/>
        </w:rPr>
        <w:t>го</w:t>
      </w:r>
      <w:r w:rsidRPr="00C635ED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C635ED" w:rsidR="00B77935">
        <w:rPr>
          <w:sz w:val="26"/>
          <w:szCs w:val="26"/>
        </w:rPr>
        <w:t xml:space="preserve">, </w:t>
      </w:r>
      <w:r w:rsidRPr="00C635ED">
        <w:rPr>
          <w:sz w:val="26"/>
          <w:szCs w:val="26"/>
        </w:rPr>
        <w:t>ранее не судимо</w:t>
      </w:r>
      <w:r w:rsidRPr="00C635ED" w:rsidR="00727D79">
        <w:rPr>
          <w:sz w:val="26"/>
          <w:szCs w:val="26"/>
        </w:rPr>
        <w:t>го</w:t>
      </w:r>
      <w:r w:rsidRPr="00C635ED">
        <w:rPr>
          <w:sz w:val="26"/>
          <w:szCs w:val="26"/>
        </w:rPr>
        <w:t>,</w:t>
      </w:r>
    </w:p>
    <w:p w:rsidR="00047738" w:rsidRPr="00C635ED" w:rsidP="0051460F">
      <w:pPr>
        <w:widowControl w:val="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обвиняемо</w:t>
      </w:r>
      <w:r w:rsidRPr="00C635ED" w:rsidR="00C635ED">
        <w:rPr>
          <w:sz w:val="26"/>
          <w:szCs w:val="26"/>
        </w:rPr>
        <w:t>го</w:t>
      </w:r>
      <w:r w:rsidRPr="00C635ED">
        <w:rPr>
          <w:sz w:val="26"/>
          <w:szCs w:val="26"/>
        </w:rPr>
        <w:t xml:space="preserve"> в совершении преступлени</w:t>
      </w:r>
      <w:r w:rsidRPr="00C635ED" w:rsidR="001C2EBA">
        <w:rPr>
          <w:sz w:val="26"/>
          <w:szCs w:val="26"/>
        </w:rPr>
        <w:t>я</w:t>
      </w:r>
      <w:r w:rsidRPr="00C635ED">
        <w:rPr>
          <w:sz w:val="26"/>
          <w:szCs w:val="26"/>
        </w:rPr>
        <w:t>, предусмотренн</w:t>
      </w:r>
      <w:r w:rsidRPr="00C635ED" w:rsidR="001C2EBA">
        <w:rPr>
          <w:sz w:val="26"/>
          <w:szCs w:val="26"/>
        </w:rPr>
        <w:t>ого</w:t>
      </w:r>
      <w:r w:rsidRPr="00C635ED">
        <w:rPr>
          <w:sz w:val="26"/>
          <w:szCs w:val="26"/>
        </w:rPr>
        <w:t xml:space="preserve"> ч. </w:t>
      </w:r>
      <w:r w:rsidRPr="00C635ED" w:rsidR="00727D79">
        <w:rPr>
          <w:sz w:val="26"/>
          <w:szCs w:val="26"/>
        </w:rPr>
        <w:t>2</w:t>
      </w:r>
      <w:r w:rsidRPr="00C635ED">
        <w:rPr>
          <w:sz w:val="26"/>
          <w:szCs w:val="26"/>
        </w:rPr>
        <w:t xml:space="preserve"> ст. </w:t>
      </w:r>
      <w:r w:rsidRPr="00C635ED" w:rsidR="00727D79">
        <w:rPr>
          <w:sz w:val="26"/>
          <w:szCs w:val="26"/>
        </w:rPr>
        <w:t>315</w:t>
      </w:r>
      <w:r w:rsidRPr="00C635ED">
        <w:rPr>
          <w:sz w:val="26"/>
          <w:szCs w:val="26"/>
        </w:rPr>
        <w:t xml:space="preserve"> УК РФ,</w:t>
      </w:r>
    </w:p>
    <w:p w:rsidR="00047738" w:rsidRPr="00C635ED" w:rsidP="0051460F">
      <w:pPr>
        <w:widowControl w:val="0"/>
        <w:jc w:val="center"/>
        <w:rPr>
          <w:sz w:val="10"/>
          <w:szCs w:val="10"/>
        </w:rPr>
      </w:pPr>
    </w:p>
    <w:p w:rsidR="00047738" w:rsidRPr="00C635ED" w:rsidP="0051460F">
      <w:pPr>
        <w:widowControl w:val="0"/>
        <w:jc w:val="center"/>
        <w:rPr>
          <w:sz w:val="26"/>
          <w:szCs w:val="26"/>
        </w:rPr>
      </w:pPr>
      <w:r w:rsidRPr="00C635ED">
        <w:rPr>
          <w:sz w:val="26"/>
          <w:szCs w:val="26"/>
        </w:rPr>
        <w:t>УСТАНОВИЛ:</w:t>
      </w:r>
    </w:p>
    <w:p w:rsidR="00047738" w:rsidRPr="00C635ED" w:rsidP="0051460F">
      <w:pPr>
        <w:widowControl w:val="0"/>
        <w:jc w:val="center"/>
        <w:rPr>
          <w:sz w:val="10"/>
          <w:szCs w:val="10"/>
        </w:rPr>
      </w:pPr>
    </w:p>
    <w:p w:rsidR="00E87E8C" w:rsidRPr="00C635ED" w:rsidP="00E87E8C">
      <w:pPr>
        <w:ind w:firstLine="70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/данные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/ </w:t>
      </w:r>
      <w:r w:rsidRPr="00C635ED">
        <w:rPr>
          <w:sz w:val="26"/>
          <w:szCs w:val="26"/>
        </w:rPr>
        <w:t>совершил преступление, предусмотренное ч. 2 ст. 315 УК РФ, то есть:</w:t>
      </w:r>
      <w:r w:rsidRPr="00C635ED">
        <w:rPr>
          <w:bCs/>
          <w:sz w:val="26"/>
          <w:szCs w:val="26"/>
        </w:rPr>
        <w:t xml:space="preserve"> з</w:t>
      </w:r>
      <w:r w:rsidRPr="00C635ED">
        <w:rPr>
          <w:rFonts w:eastAsia="Times New Roman"/>
          <w:sz w:val="26"/>
          <w:szCs w:val="26"/>
        </w:rPr>
        <w:t>лостное неисполнение служащим коммерческой организации вступившего в законную силу решения суда</w:t>
      </w:r>
      <w:r w:rsidRPr="00C635ED">
        <w:rPr>
          <w:bCs/>
          <w:sz w:val="26"/>
          <w:szCs w:val="26"/>
        </w:rPr>
        <w:t>, при следующих обстоятельствах.</w:t>
      </w:r>
      <w:r w:rsidRPr="00C635ED">
        <w:rPr>
          <w:color w:val="000000"/>
          <w:sz w:val="26"/>
          <w:szCs w:val="26"/>
          <w:lang w:bidi="ru-RU"/>
        </w:rPr>
        <w:t xml:space="preserve"> </w:t>
      </w:r>
    </w:p>
    <w:p w:rsidR="00E87E8C" w:rsidRPr="00C635ED" w:rsidP="00E87E8C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Так, на основании приказа №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от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г. «О принятии полномочий Генерального директора»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с 10.03.2022г. приступил к исполнению обязанностей генерального директора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.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по делу №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от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г., вступившего в законную силу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г., вынесено решение об </w:t>
      </w:r>
      <w:r w:rsidRPr="00C635ED">
        <w:rPr>
          <w:rStyle w:val="2"/>
          <w:rFonts w:eastAsia="Calibri"/>
          <w:color w:val="000000"/>
          <w:sz w:val="26"/>
          <w:szCs w:val="26"/>
        </w:rPr>
        <w:t>обязании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возвратить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денежные средства в размере 36760000 руб</w:t>
      </w:r>
      <w:r w:rsidRPr="00C635ED">
        <w:rPr>
          <w:rStyle w:val="2"/>
          <w:rFonts w:eastAsia="Calibri"/>
          <w:color w:val="000000"/>
          <w:sz w:val="26"/>
          <w:szCs w:val="26"/>
        </w:rPr>
        <w:t>., оплаченные в результате исполнения 1 этапа по договору.</w:t>
      </w:r>
    </w:p>
    <w:p w:rsidR="00E87E8C" w:rsidRPr="00C635ED" w:rsidP="00E87E8C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На основании исполнительного листа серии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выданного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г.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по делу 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расположенном по адресу: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20.04.2022г. возбуждено исполнительное производство 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.</w:t>
      </w:r>
    </w:p>
    <w:p w:rsidR="00E87E8C" w:rsidRPr="00C635ED" w:rsidP="00E87E8C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18.05.2022г. вынесено постановление о взыскании исполнительского сбора в размере 50000 руб., по ИП неимущественного характера, так как исполнительный документ должником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в </w:t>
      </w:r>
      <w:r w:rsidRPr="00C635ED">
        <w:rPr>
          <w:rStyle w:val="2"/>
          <w:rFonts w:eastAsia="Calibri"/>
          <w:color w:val="000000"/>
          <w:sz w:val="26"/>
          <w:szCs w:val="26"/>
        </w:rPr>
        <w:t>срок, установленный для добровольного исполнения не исполнен</w:t>
      </w:r>
      <w:r w:rsidRPr="00C635ED">
        <w:rPr>
          <w:rStyle w:val="2"/>
          <w:rFonts w:eastAsia="Calibri"/>
          <w:color w:val="000000"/>
          <w:sz w:val="26"/>
          <w:szCs w:val="26"/>
        </w:rPr>
        <w:t>.</w:t>
      </w:r>
    </w:p>
    <w:p w:rsidR="00160124" w:rsidRPr="00C635ED" w:rsidP="00160124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19.07.2022г. судебным приставом-исполнителем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в отношении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 xml:space="preserve">/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составлен протокол</w:t>
      </w:r>
      <w:r w:rsidR="005C7989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№ </w:t>
      </w:r>
      <w:r w:rsidR="005C7989"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>в связи с совершением административного правонарушения, предусмотренного ч. 1 ст. 17.15 КоАП РФ за неисполнение должником содержащихся в исполнительном документе требований неимущественного характера в срок, установленный судебным приставом-исполнителем после взыскания исполнительского сбора.</w:t>
      </w:r>
    </w:p>
    <w:p w:rsidR="00160124" w:rsidRPr="00C635ED" w:rsidP="00160124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19.08.2022г.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вынесено постановление по делу об административном правонарушении, на основании которого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 xml:space="preserve">/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признано виновным в совершении административного правонарушения, предусмотренного ч. 1 ст. 17.15 КоАП РФ, и назначено наказание в виде административного штрафа в размере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30000,00 руб. Директор </w:t>
      </w:r>
      <w:r w:rsidR="005C7989">
        <w:rPr>
          <w:sz w:val="26"/>
          <w:szCs w:val="26"/>
        </w:rPr>
        <w:t xml:space="preserve">/данные изъяты/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получил нарочно указанное постановлении 19.08.2022</w:t>
      </w:r>
      <w:r w:rsidRPr="00C635ED">
        <w:rPr>
          <w:rStyle w:val="2"/>
          <w:rFonts w:eastAsia="Calibri"/>
          <w:color w:val="000000"/>
          <w:sz w:val="26"/>
          <w:szCs w:val="26"/>
        </w:rPr>
        <w:t>г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>.</w:t>
      </w:r>
    </w:p>
    <w:p w:rsidR="00160124" w:rsidRPr="00C635ED" w:rsidP="00160124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/данные изъяты/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заведомо зная, что в отношении должника </w:t>
      </w:r>
      <w:r>
        <w:rPr>
          <w:sz w:val="26"/>
          <w:szCs w:val="26"/>
        </w:rPr>
        <w:t xml:space="preserve">/данные изъяты/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20.04.2022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возбуждено исполнительное производство № </w:t>
      </w:r>
      <w:r>
        <w:rPr>
          <w:sz w:val="26"/>
          <w:szCs w:val="26"/>
        </w:rPr>
        <w:t>/данные изъяты/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>, будучи 22.04.2022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надлежащим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>образом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уведомленным о возбуждении исполнительного производства и предупрежденным об уголовной ответственности по ст. 315 УК РФ, в период времени с 22.04.2022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по 20.04.2023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>, имея задолженность по исполнительному производству в размере 36760000,00 руб., осознавая общественную опасность и противоправность своих действий, предвидя неизбежность наступления общественно опасных последствий, в виде подрыва авторитета судебной власти и желая их наступления, действуя умышленно, заведомо зная, что совершает противоправность своего деяния, имея фактическую возможность частично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испол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нить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>решение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/данные изъяты/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по делу № </w:t>
      </w:r>
      <w:r>
        <w:rPr>
          <w:sz w:val="26"/>
          <w:szCs w:val="26"/>
        </w:rPr>
        <w:t xml:space="preserve">/данные изъяты/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от </w:t>
      </w:r>
      <w:r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>г.,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 xml:space="preserve"> вступившего в законную силу </w:t>
      </w:r>
      <w:r>
        <w:rPr>
          <w:sz w:val="26"/>
          <w:szCs w:val="26"/>
        </w:rPr>
        <w:t xml:space="preserve">/данные изъяты/ 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>, умышленно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злостно</w:t>
      </w:r>
      <w:r w:rsidRPr="00C635ED" w:rsidR="00E87E8C">
        <w:rPr>
          <w:rStyle w:val="2"/>
          <w:rFonts w:eastAsia="Calibri"/>
          <w:color w:val="000000"/>
          <w:sz w:val="26"/>
          <w:szCs w:val="26"/>
          <w:lang w:eastAsia="en-US"/>
        </w:rPr>
        <w:t xml:space="preserve"> </w:t>
      </w:r>
      <w:r w:rsidRPr="00C635ED" w:rsidR="00E87E8C">
        <w:rPr>
          <w:rStyle w:val="2"/>
          <w:rFonts w:eastAsia="Calibri"/>
          <w:color w:val="000000"/>
          <w:sz w:val="26"/>
          <w:szCs w:val="26"/>
        </w:rPr>
        <w:t>не исполнил вступившее в законную силу решение суда.</w:t>
      </w:r>
    </w:p>
    <w:p w:rsidR="00160124" w:rsidRPr="00C635ED" w:rsidP="00160124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Так,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будучи генеральным </w:t>
      </w:r>
      <w:r w:rsidRPr="00C635ED">
        <w:rPr>
          <w:rStyle w:val="2"/>
          <w:rFonts w:eastAsia="Calibri"/>
          <w:color w:val="000000"/>
          <w:sz w:val="26"/>
          <w:szCs w:val="26"/>
        </w:rPr>
        <w:t>директором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, являясь служащим указанной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комм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ерческой организации, действуя в пределах предоставленных ему </w:t>
      </w:r>
      <w:r w:rsidRPr="00C635ED">
        <w:rPr>
          <w:rStyle w:val="2"/>
          <w:rFonts w:eastAsia="Calibri"/>
          <w:color w:val="000000"/>
          <w:sz w:val="26"/>
          <w:szCs w:val="26"/>
        </w:rPr>
        <w:t>полно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мочий в соответствии с Уставом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открыл в Российском национальном коммерческом банке </w:t>
      </w:r>
      <w:r w:rsidRPr="00C635ED">
        <w:rPr>
          <w:rStyle w:val="2"/>
          <w:rFonts w:eastAsia="Calibri"/>
          <w:color w:val="000000"/>
          <w:sz w:val="26"/>
          <w:szCs w:val="26"/>
        </w:rPr>
        <w:t>(П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АО) расчетный счет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.</w:t>
      </w:r>
    </w:p>
    <w:p w:rsidR="009231D5" w:rsidRPr="00C635ED" w:rsidP="009231D5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Согласно заключению эксперта (бухгалтерская судебная экспертиза)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от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общая сумма денежных средств, поступивших на </w:t>
      </w:r>
      <w:r w:rsidRPr="00C635ED">
        <w:rPr>
          <w:rStyle w:val="2"/>
          <w:rFonts w:eastAsia="Calibri"/>
          <w:color w:val="000000"/>
          <w:sz w:val="26"/>
          <w:szCs w:val="26"/>
        </w:rPr>
        <w:t>выш</w:t>
      </w:r>
      <w:r w:rsidRPr="00C635ED">
        <w:rPr>
          <w:rStyle w:val="2"/>
          <w:rFonts w:eastAsia="Calibri"/>
          <w:color w:val="000000"/>
          <w:sz w:val="26"/>
          <w:szCs w:val="26"/>
        </w:rPr>
        <w:t>еуказанный счет в период 20.04.2022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по 20.04.2023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составила </w:t>
      </w:r>
      <w:r w:rsidRPr="00C635ED">
        <w:rPr>
          <w:rStyle w:val="2"/>
          <w:rFonts w:eastAsia="Calibri"/>
          <w:color w:val="000000"/>
          <w:sz w:val="26"/>
          <w:szCs w:val="26"/>
        </w:rPr>
        <w:t>789</w:t>
      </w:r>
      <w:r w:rsidRPr="00C635ED">
        <w:rPr>
          <w:rStyle w:val="2"/>
          <w:rFonts w:eastAsia="Calibri"/>
          <w:color w:val="000000"/>
          <w:sz w:val="26"/>
          <w:szCs w:val="26"/>
        </w:rPr>
        <w:t>508,00 руб., так же по указанному счету за период с 20.04.2022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по </w:t>
      </w:r>
      <w:r w:rsidRPr="00C635ED">
        <w:rPr>
          <w:rStyle w:val="2"/>
          <w:rFonts w:eastAsia="Calibri"/>
          <w:color w:val="000000"/>
          <w:sz w:val="26"/>
          <w:szCs w:val="26"/>
        </w:rPr>
        <w:t>20.04</w:t>
      </w:r>
      <w:r w:rsidRPr="00C635ED">
        <w:rPr>
          <w:rStyle w:val="2"/>
          <w:rFonts w:eastAsia="Calibri"/>
          <w:color w:val="000000"/>
          <w:sz w:val="26"/>
          <w:szCs w:val="26"/>
        </w:rPr>
        <w:t>.2023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значатся банковские операции по расходованию денежных средств, в </w:t>
      </w:r>
      <w:r w:rsidRPr="00C635ED">
        <w:rPr>
          <w:rStyle w:val="2"/>
          <w:rFonts w:eastAsia="Calibri"/>
          <w:color w:val="000000"/>
          <w:sz w:val="26"/>
          <w:szCs w:val="26"/>
        </w:rPr>
        <w:t>общ</w:t>
      </w:r>
      <w:r w:rsidRPr="00C635ED">
        <w:rPr>
          <w:rStyle w:val="2"/>
          <w:rFonts w:eastAsia="Calibri"/>
          <w:color w:val="000000"/>
          <w:sz w:val="26"/>
          <w:szCs w:val="26"/>
        </w:rPr>
        <w:t>ей сумме 822349,13 руб., в том числе: израсходовано на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Pr="00C635ED">
        <w:rPr>
          <w:rStyle w:val="2"/>
          <w:rFonts w:eastAsia="Calibri"/>
          <w:color w:val="000000"/>
          <w:sz w:val="26"/>
          <w:szCs w:val="26"/>
        </w:rPr>
        <w:t>оплату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налогов, </w:t>
      </w:r>
      <w:r w:rsidRPr="00C635ED">
        <w:rPr>
          <w:rStyle w:val="2"/>
          <w:rFonts w:eastAsia="Calibri"/>
          <w:color w:val="000000"/>
          <w:sz w:val="26"/>
          <w:szCs w:val="26"/>
        </w:rPr>
        <w:t>сбо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ров и обязательных платежей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                        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в сумме 74925,77 руб., израсходовано на </w:t>
      </w:r>
      <w:r w:rsidRPr="00C635ED">
        <w:rPr>
          <w:rStyle w:val="2"/>
          <w:rFonts w:eastAsia="Calibri"/>
          <w:color w:val="000000"/>
          <w:sz w:val="26"/>
          <w:szCs w:val="26"/>
        </w:rPr>
        <w:t>выпл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ату заработной платы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                       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в сумме 40904,67 руб., израсходовано на уплату </w:t>
      </w:r>
      <w:r w:rsidRPr="00C635ED">
        <w:rPr>
          <w:rStyle w:val="2"/>
          <w:rFonts w:eastAsia="Calibri"/>
          <w:color w:val="000000"/>
          <w:sz w:val="26"/>
          <w:szCs w:val="26"/>
        </w:rPr>
        <w:t>пен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и по страховым взносам по обязательному социальному страхованию от </w:t>
      </w:r>
      <w:r w:rsidRPr="00C635ED">
        <w:rPr>
          <w:rStyle w:val="2"/>
          <w:rFonts w:eastAsia="Calibri"/>
          <w:color w:val="000000"/>
          <w:sz w:val="26"/>
          <w:szCs w:val="26"/>
        </w:rPr>
        <w:t>нес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частных случаев на производстве и профессиональных заболеваний в сумме </w:t>
      </w:r>
      <w:r w:rsidRPr="00C635ED">
        <w:rPr>
          <w:rStyle w:val="2"/>
          <w:rFonts w:eastAsia="Calibri"/>
          <w:color w:val="000000"/>
          <w:sz w:val="26"/>
          <w:szCs w:val="26"/>
        </w:rPr>
        <w:t>1,5</w:t>
      </w:r>
      <w:r w:rsidRPr="00C635ED">
        <w:rPr>
          <w:rStyle w:val="2"/>
          <w:rFonts w:eastAsia="Calibri"/>
          <w:color w:val="000000"/>
          <w:sz w:val="26"/>
          <w:szCs w:val="26"/>
          <w:lang w:eastAsia="en-US"/>
        </w:rPr>
        <w:t xml:space="preserve">3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руб., что является первоочередными платежами, в соответствии со ст. 855 </w:t>
      </w:r>
      <w:r w:rsidRPr="00C635ED">
        <w:rPr>
          <w:rStyle w:val="2"/>
          <w:rFonts w:eastAsia="Calibri"/>
          <w:color w:val="000000"/>
          <w:sz w:val="26"/>
          <w:szCs w:val="26"/>
        </w:rPr>
        <w:t>ГК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РФ.</w:t>
      </w:r>
    </w:p>
    <w:p w:rsidR="009231D5" w:rsidRPr="00C635ED" w:rsidP="009231D5">
      <w:pPr>
        <w:ind w:firstLine="708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Поступившими денежными средствами, на вышеуказанный банковский </w:t>
      </w:r>
      <w:r w:rsidRPr="00C635ED">
        <w:rPr>
          <w:rStyle w:val="2"/>
          <w:rFonts w:eastAsia="Calibri"/>
          <w:color w:val="000000"/>
          <w:sz w:val="26"/>
          <w:szCs w:val="26"/>
        </w:rPr>
        <w:t>сч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ет генеральный директор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>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распорядился по своему усмотрению, перечислял иным </w:t>
      </w:r>
      <w:r w:rsidRPr="00C635ED">
        <w:rPr>
          <w:rStyle w:val="2"/>
          <w:rFonts w:eastAsia="Calibri"/>
          <w:color w:val="000000"/>
          <w:sz w:val="26"/>
          <w:szCs w:val="26"/>
        </w:rPr>
        <w:t>ор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ганизациям и физическим лицам, не направив их на исполнение, </w:t>
      </w:r>
      <w:r w:rsidRPr="00C635ED">
        <w:rPr>
          <w:rStyle w:val="2"/>
          <w:rFonts w:eastAsia="Calibri"/>
          <w:color w:val="000000"/>
          <w:sz w:val="26"/>
          <w:szCs w:val="26"/>
        </w:rPr>
        <w:t>вступ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ившего в законную силу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решения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по делу 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от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</w:t>
      </w:r>
      <w:r w:rsidRPr="00C635ED">
        <w:rPr>
          <w:rStyle w:val="2"/>
          <w:rFonts w:eastAsia="Calibri"/>
          <w:color w:val="000000"/>
          <w:sz w:val="26"/>
          <w:szCs w:val="26"/>
        </w:rPr>
        <w:t>.</w:t>
      </w:r>
    </w:p>
    <w:p w:rsidR="00E87E8C" w:rsidRPr="00C635ED" w:rsidP="009231D5">
      <w:pPr>
        <w:ind w:firstLine="708"/>
        <w:jc w:val="both"/>
        <w:rPr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Таким образом,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являясь генеральным директором </w:t>
      </w:r>
      <w:r w:rsidR="005C7989">
        <w:rPr>
          <w:sz w:val="26"/>
          <w:szCs w:val="26"/>
        </w:rPr>
        <w:t>/данные изъяты/</w:t>
      </w:r>
      <w:r w:rsidRPr="00C635ED" w:rsidR="009231D5">
        <w:rPr>
          <w:rStyle w:val="2"/>
          <w:rFonts w:eastAsia="Calibri"/>
          <w:color w:val="000000"/>
          <w:sz w:val="26"/>
          <w:szCs w:val="26"/>
        </w:rPr>
        <w:t>, имея реальную фин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ансовую возможность частично, на сумму 706517,16 руб., исполнить </w:t>
      </w:r>
      <w:r w:rsidRPr="00C635ED" w:rsidR="009231D5">
        <w:rPr>
          <w:rStyle w:val="2"/>
          <w:rFonts w:eastAsia="Calibri"/>
          <w:color w:val="000000"/>
          <w:sz w:val="26"/>
          <w:szCs w:val="26"/>
        </w:rPr>
        <w:t>реш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ение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по делу 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от </w:t>
      </w:r>
      <w:r w:rsidR="005C7989">
        <w:rPr>
          <w:sz w:val="26"/>
          <w:szCs w:val="26"/>
        </w:rPr>
        <w:t>/данные изъяты/</w:t>
      </w:r>
      <w:r w:rsidRPr="00C635ED" w:rsidR="009231D5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израсходовал денежные средства на цели, не связанные с погашением задолженности и исполнению решения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по делу № </w:t>
      </w:r>
      <w:r w:rsidR="005C7989">
        <w:rPr>
          <w:sz w:val="26"/>
          <w:szCs w:val="26"/>
        </w:rPr>
        <w:t>/данные изъяты/</w:t>
      </w:r>
      <w:r w:rsidR="005C7989">
        <w:rPr>
          <w:sz w:val="26"/>
          <w:szCs w:val="26"/>
        </w:rPr>
        <w:t xml:space="preserve">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от </w:t>
      </w:r>
      <w:r w:rsidR="005C7989">
        <w:rPr>
          <w:sz w:val="26"/>
          <w:szCs w:val="26"/>
        </w:rPr>
        <w:t>/данные изъяты/</w:t>
      </w:r>
      <w:r w:rsidRPr="00C635ED" w:rsidR="009231D5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rStyle w:val="2"/>
          <w:rFonts w:eastAsia="Calibri"/>
          <w:color w:val="000000"/>
          <w:sz w:val="26"/>
          <w:szCs w:val="26"/>
        </w:rPr>
        <w:t>.</w:t>
      </w:r>
    </w:p>
    <w:p w:rsidR="00E87E8C" w:rsidRPr="00C635ED" w:rsidP="00E87E8C">
      <w:pPr>
        <w:ind w:firstLine="708"/>
        <w:jc w:val="both"/>
        <w:rPr>
          <w:bCs/>
          <w:sz w:val="26"/>
          <w:szCs w:val="26"/>
        </w:rPr>
      </w:pPr>
      <w:r w:rsidRPr="00C635ED">
        <w:rPr>
          <w:sz w:val="26"/>
          <w:szCs w:val="26"/>
        </w:rPr>
        <w:t xml:space="preserve">Данные действия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>/</w:t>
      </w:r>
      <w:r w:rsidRPr="00C635ED">
        <w:rPr>
          <w:sz w:val="26"/>
          <w:szCs w:val="26"/>
        </w:rPr>
        <w:t xml:space="preserve"> квалифицированы органом дознания по ч. </w:t>
      </w:r>
      <w:r w:rsidRPr="00C635ED" w:rsidR="009231D5">
        <w:rPr>
          <w:sz w:val="26"/>
          <w:szCs w:val="26"/>
        </w:rPr>
        <w:t>2</w:t>
      </w:r>
      <w:r w:rsidRPr="00C635ED">
        <w:rPr>
          <w:sz w:val="26"/>
          <w:szCs w:val="26"/>
        </w:rPr>
        <w:t xml:space="preserve"> </w:t>
      </w:r>
      <w:r w:rsidRPr="00C635ED" w:rsidR="009231D5">
        <w:rPr>
          <w:sz w:val="26"/>
          <w:szCs w:val="26"/>
        </w:rPr>
        <w:t>с</w:t>
      </w:r>
      <w:r w:rsidRPr="00C635ED">
        <w:rPr>
          <w:sz w:val="26"/>
          <w:szCs w:val="26"/>
        </w:rPr>
        <w:t xml:space="preserve">т. </w:t>
      </w:r>
      <w:r w:rsidRPr="00C635ED" w:rsidR="009231D5">
        <w:rPr>
          <w:sz w:val="26"/>
          <w:szCs w:val="26"/>
        </w:rPr>
        <w:t>315</w:t>
      </w:r>
      <w:r w:rsidRPr="00C635ED">
        <w:rPr>
          <w:sz w:val="26"/>
          <w:szCs w:val="26"/>
        </w:rPr>
        <w:t xml:space="preserve"> УК РФ, как </w:t>
      </w:r>
      <w:r w:rsidRPr="00C635ED" w:rsidR="009231D5">
        <w:rPr>
          <w:bCs/>
          <w:sz w:val="26"/>
          <w:szCs w:val="26"/>
        </w:rPr>
        <w:t>з</w:t>
      </w:r>
      <w:r w:rsidRPr="00C635ED" w:rsidR="009231D5">
        <w:rPr>
          <w:rFonts w:eastAsia="Times New Roman"/>
          <w:sz w:val="26"/>
          <w:szCs w:val="26"/>
        </w:rPr>
        <w:t>лостное неисполнение служащим коммерческой организации вступившего в законную силу решения суда</w:t>
      </w:r>
      <w:r w:rsidRPr="00C635ED">
        <w:rPr>
          <w:sz w:val="26"/>
          <w:szCs w:val="26"/>
        </w:rPr>
        <w:t>.</w:t>
      </w:r>
    </w:p>
    <w:p w:rsidR="00E87E8C" w:rsidRPr="00C635ED" w:rsidP="00E87E8C">
      <w:pPr>
        <w:ind w:firstLine="708"/>
        <w:jc w:val="both"/>
        <w:rPr>
          <w:sz w:val="26"/>
          <w:szCs w:val="26"/>
          <w:lang w:bidi="ru-RU"/>
        </w:rPr>
      </w:pPr>
      <w:r w:rsidRPr="00C635ED">
        <w:rPr>
          <w:sz w:val="26"/>
          <w:szCs w:val="26"/>
          <w:lang w:bidi="ru-RU"/>
        </w:rPr>
        <w:t xml:space="preserve">В ходе дознания подозреваемым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>/</w:t>
      </w:r>
      <w:r w:rsidRPr="00C635ED">
        <w:rPr>
          <w:sz w:val="26"/>
          <w:szCs w:val="26"/>
          <w:lang w:bidi="ru-RU"/>
        </w:rPr>
        <w:t xml:space="preserve"> заявлено ходатайство о производстве дознания в сокращенной форме, предусмотренном гл. 32.1 УПК РФ       (</w:t>
      </w:r>
      <w:r w:rsidRPr="00C635ED">
        <w:rPr>
          <w:sz w:val="26"/>
          <w:szCs w:val="26"/>
          <w:lang w:bidi="ru-RU"/>
        </w:rPr>
        <w:t>л.д</w:t>
      </w:r>
      <w:r w:rsidRPr="00C635ED">
        <w:rPr>
          <w:sz w:val="26"/>
          <w:szCs w:val="26"/>
          <w:lang w:bidi="ru-RU"/>
        </w:rPr>
        <w:t xml:space="preserve">. </w:t>
      </w:r>
      <w:r w:rsidRPr="00C635ED" w:rsidR="009231D5">
        <w:rPr>
          <w:sz w:val="26"/>
          <w:szCs w:val="26"/>
          <w:lang w:bidi="ru-RU"/>
        </w:rPr>
        <w:t>84</w:t>
      </w:r>
      <w:r w:rsidRPr="00C635ED">
        <w:rPr>
          <w:sz w:val="26"/>
          <w:szCs w:val="26"/>
          <w:lang w:bidi="ru-RU"/>
        </w:rPr>
        <w:t>). Постановлением дознавателя</w:t>
      </w:r>
      <w:r w:rsidRPr="00C635ED" w:rsidR="009231D5">
        <w:rPr>
          <w:sz w:val="26"/>
          <w:szCs w:val="26"/>
          <w:lang w:bidi="ru-RU"/>
        </w:rPr>
        <w:t xml:space="preserve"> межрайонного отделения судебных приставов по исполнению особых исполнительных производств </w:t>
      </w:r>
      <w:r w:rsidR="005C7989">
        <w:rPr>
          <w:sz w:val="26"/>
          <w:szCs w:val="26"/>
        </w:rPr>
        <w:t>/данные изъяты/</w:t>
      </w:r>
      <w:r w:rsidRPr="00C635ED" w:rsidR="009231D5">
        <w:rPr>
          <w:sz w:val="26"/>
          <w:szCs w:val="26"/>
          <w:lang w:bidi="ru-RU"/>
        </w:rPr>
        <w:t xml:space="preserve"> </w:t>
      </w:r>
      <w:r w:rsidRPr="00C635ED">
        <w:rPr>
          <w:sz w:val="26"/>
          <w:szCs w:val="26"/>
          <w:lang w:bidi="ru-RU"/>
        </w:rPr>
        <w:t xml:space="preserve">капитана </w:t>
      </w:r>
      <w:r w:rsidRPr="00C635ED" w:rsidR="009231D5">
        <w:rPr>
          <w:sz w:val="26"/>
          <w:szCs w:val="26"/>
          <w:lang w:bidi="ru-RU"/>
        </w:rPr>
        <w:t>вн</w:t>
      </w:r>
      <w:r w:rsidRPr="00C635ED" w:rsidR="009231D5">
        <w:rPr>
          <w:sz w:val="26"/>
          <w:szCs w:val="26"/>
          <w:lang w:bidi="ru-RU"/>
        </w:rPr>
        <w:t xml:space="preserve">. службы </w:t>
      </w:r>
      <w:r w:rsidR="005C7989">
        <w:rPr>
          <w:sz w:val="26"/>
          <w:szCs w:val="26"/>
        </w:rPr>
        <w:t>/данные изъяты/</w:t>
      </w:r>
      <w:r w:rsidRPr="00C635ED" w:rsidR="009231D5">
        <w:rPr>
          <w:sz w:val="26"/>
          <w:szCs w:val="26"/>
          <w:lang w:bidi="ru-RU"/>
        </w:rPr>
        <w:t xml:space="preserve"> </w:t>
      </w:r>
      <w:r w:rsidRPr="00C635ED">
        <w:rPr>
          <w:sz w:val="26"/>
          <w:szCs w:val="26"/>
          <w:lang w:bidi="ru-RU"/>
        </w:rPr>
        <w:t xml:space="preserve">ходатайство подозреваемого </w:t>
      </w:r>
      <w:r w:rsidR="005C7989">
        <w:rPr>
          <w:sz w:val="26"/>
          <w:szCs w:val="26"/>
        </w:rPr>
        <w:t>/данные изъяты/</w:t>
      </w:r>
      <w:r w:rsidRPr="00C635ED">
        <w:rPr>
          <w:sz w:val="26"/>
          <w:szCs w:val="26"/>
          <w:lang w:bidi="ru-RU"/>
        </w:rPr>
        <w:t xml:space="preserve"> было удовлетворено, дознание по уголовному делу       №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>/</w:t>
      </w:r>
      <w:r w:rsidRPr="00C635ED">
        <w:rPr>
          <w:sz w:val="26"/>
          <w:szCs w:val="26"/>
          <w:lang w:bidi="ru-RU"/>
        </w:rPr>
        <w:t xml:space="preserve"> проводилось в сокращенной форме (</w:t>
      </w:r>
      <w:r w:rsidRPr="00C635ED">
        <w:rPr>
          <w:sz w:val="26"/>
          <w:szCs w:val="26"/>
          <w:lang w:bidi="ru-RU"/>
        </w:rPr>
        <w:t>л.д</w:t>
      </w:r>
      <w:r w:rsidRPr="00C635ED">
        <w:rPr>
          <w:sz w:val="26"/>
          <w:szCs w:val="26"/>
          <w:lang w:bidi="ru-RU"/>
        </w:rPr>
        <w:t xml:space="preserve">. </w:t>
      </w:r>
      <w:r w:rsidRPr="00C635ED" w:rsidR="006F1301">
        <w:rPr>
          <w:sz w:val="26"/>
          <w:szCs w:val="26"/>
          <w:lang w:bidi="ru-RU"/>
        </w:rPr>
        <w:t>85-86</w:t>
      </w:r>
      <w:r w:rsidRPr="00C635ED">
        <w:rPr>
          <w:sz w:val="26"/>
          <w:szCs w:val="26"/>
          <w:lang w:bidi="ru-RU"/>
        </w:rPr>
        <w:t>).</w:t>
      </w:r>
    </w:p>
    <w:p w:rsidR="00E87E8C" w:rsidRPr="00C635ED" w:rsidP="00E87E8C">
      <w:pPr>
        <w:ind w:firstLine="708"/>
        <w:jc w:val="both"/>
        <w:rPr>
          <w:sz w:val="26"/>
          <w:szCs w:val="26"/>
          <w:lang w:bidi="ru-RU"/>
        </w:rPr>
      </w:pPr>
      <w:r w:rsidRPr="00C635ED">
        <w:rPr>
          <w:sz w:val="26"/>
          <w:szCs w:val="26"/>
          <w:lang w:bidi="ru-RU"/>
        </w:rPr>
        <w:t xml:space="preserve">В связи с тем, что по уголовному делу производилось дознание в сокращенной форме, судебное производство по делу осуществляется в особом порядке, в </w:t>
      </w:r>
      <w:r w:rsidRPr="00C635ED">
        <w:rPr>
          <w:sz w:val="26"/>
          <w:szCs w:val="26"/>
          <w:lang w:bidi="ru-RU"/>
        </w:rPr>
        <w:t>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C635ED">
        <w:rPr>
          <w:sz w:val="26"/>
          <w:szCs w:val="26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Согласно обвинительному постановлению вина подсудимого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>/</w:t>
      </w:r>
      <w:r w:rsidR="005C7989">
        <w:rPr>
          <w:sz w:val="26"/>
          <w:szCs w:val="26"/>
        </w:rPr>
        <w:t xml:space="preserve"> </w:t>
      </w:r>
      <w:r w:rsidRPr="00C635ED">
        <w:rPr>
          <w:color w:val="000000"/>
          <w:sz w:val="26"/>
          <w:szCs w:val="26"/>
          <w:shd w:val="clear" w:color="auto" w:fill="FFFFFF"/>
        </w:rPr>
        <w:t>подтверждается исследованными в судебном заседании следующими письменными материалами дела:</w:t>
      </w:r>
    </w:p>
    <w:p w:rsidR="00C635ED" w:rsidP="00C635ED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rStyle w:val="21"/>
          <w:rFonts w:eastAsia="Calibri"/>
        </w:rPr>
        <w:t xml:space="preserve">- </w:t>
      </w:r>
      <w:r w:rsidRPr="00C635ED" w:rsidR="008A21FD">
        <w:rPr>
          <w:rStyle w:val="714pt"/>
          <w:b w:val="0"/>
          <w:color w:val="000000"/>
          <w:sz w:val="26"/>
          <w:szCs w:val="26"/>
        </w:rPr>
        <w:t xml:space="preserve">протоколом допроса свидетеля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714pt"/>
          <w:b w:val="0"/>
          <w:color w:val="000000"/>
          <w:sz w:val="26"/>
          <w:szCs w:val="26"/>
        </w:rPr>
        <w:t xml:space="preserve"> от 04.07.2023г.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                </w:t>
      </w:r>
      <w:r w:rsidRPr="00C635ED">
        <w:rPr>
          <w:color w:val="000000"/>
          <w:sz w:val="26"/>
          <w:szCs w:val="26"/>
          <w:shd w:val="clear" w:color="auto" w:fill="FFFFFF"/>
        </w:rPr>
        <w:t>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>. 1</w:t>
      </w:r>
      <w:r w:rsidRPr="00C635ED" w:rsidR="008A21FD">
        <w:rPr>
          <w:color w:val="000000"/>
          <w:sz w:val="26"/>
          <w:szCs w:val="26"/>
          <w:shd w:val="clear" w:color="auto" w:fill="FFFFFF"/>
        </w:rPr>
        <w:t>10</w:t>
      </w:r>
      <w:r w:rsidRPr="00C635ED">
        <w:rPr>
          <w:color w:val="000000"/>
          <w:sz w:val="26"/>
          <w:szCs w:val="26"/>
          <w:shd w:val="clear" w:color="auto" w:fill="FFFFFF"/>
        </w:rPr>
        <w:t>-11</w:t>
      </w:r>
      <w:r w:rsidRPr="00C635ED" w:rsidR="008A21FD">
        <w:rPr>
          <w:color w:val="000000"/>
          <w:sz w:val="26"/>
          <w:szCs w:val="26"/>
          <w:shd w:val="clear" w:color="auto" w:fill="FFFFFF"/>
        </w:rPr>
        <w:t>2</w:t>
      </w:r>
      <w:r w:rsidRPr="00C635ED">
        <w:rPr>
          <w:color w:val="000000"/>
          <w:sz w:val="26"/>
          <w:szCs w:val="26"/>
          <w:shd w:val="clear" w:color="auto" w:fill="FFFFFF"/>
        </w:rPr>
        <w:t>);</w:t>
      </w:r>
    </w:p>
    <w:p w:rsidR="00E87E8C" w:rsidRPr="00C635ED" w:rsidP="00C635ED">
      <w:pPr>
        <w:pStyle w:val="NoSpacing"/>
        <w:ind w:firstLine="70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635ED">
        <w:rPr>
          <w:b/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color w:val="000000"/>
          <w:sz w:val="26"/>
          <w:szCs w:val="26"/>
          <w:shd w:val="clear" w:color="auto" w:fill="FFFFFF"/>
        </w:rPr>
        <w:t>п</w:t>
      </w:r>
      <w:r w:rsidRPr="00C635ED" w:rsidR="008A21FD">
        <w:rPr>
          <w:rStyle w:val="1"/>
          <w:b w:val="0"/>
          <w:bCs w:val="0"/>
          <w:color w:val="000000"/>
          <w:sz w:val="26"/>
          <w:szCs w:val="26"/>
        </w:rPr>
        <w:t xml:space="preserve">ротоколом допроса свидетеля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1"/>
          <w:b w:val="0"/>
          <w:bCs w:val="0"/>
          <w:color w:val="000000"/>
          <w:sz w:val="26"/>
          <w:szCs w:val="26"/>
        </w:rPr>
        <w:t xml:space="preserve"> от 28.06.2023</w:t>
      </w:r>
      <w:r w:rsidRPr="00C635ED" w:rsidR="008A21FD">
        <w:rPr>
          <w:rStyle w:val="1"/>
          <w:b w:val="0"/>
          <w:bCs w:val="0"/>
          <w:color w:val="000000"/>
          <w:sz w:val="26"/>
          <w:szCs w:val="26"/>
        </w:rPr>
        <w:t>г.</w:t>
      </w:r>
      <w:r w:rsidRPr="00C635ED" w:rsidR="008A21FD">
        <w:rPr>
          <w:rStyle w:val="1"/>
          <w:bCs w:val="0"/>
          <w:color w:val="000000"/>
          <w:sz w:val="26"/>
          <w:szCs w:val="26"/>
        </w:rPr>
        <w:t xml:space="preserve"> </w:t>
      </w:r>
      <w:r w:rsidR="00C635ED">
        <w:rPr>
          <w:rStyle w:val="1"/>
          <w:bCs w:val="0"/>
          <w:color w:val="000000"/>
          <w:sz w:val="26"/>
          <w:szCs w:val="26"/>
        </w:rPr>
        <w:t xml:space="preserve">    </w:t>
      </w:r>
      <w:r w:rsidRPr="00C635ED">
        <w:rPr>
          <w:color w:val="000000"/>
          <w:sz w:val="26"/>
          <w:szCs w:val="26"/>
          <w:shd w:val="clear" w:color="auto" w:fill="FFFFFF"/>
        </w:rPr>
        <w:t>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40</w:t>
      </w:r>
      <w:r w:rsidRPr="00C635ED">
        <w:rPr>
          <w:color w:val="000000"/>
          <w:sz w:val="26"/>
          <w:szCs w:val="26"/>
          <w:shd w:val="clear" w:color="auto" w:fill="FFFFFF"/>
        </w:rPr>
        <w:t>-</w:t>
      </w:r>
      <w:r w:rsidRPr="00C635ED" w:rsidR="008A21FD">
        <w:rPr>
          <w:color w:val="000000"/>
          <w:sz w:val="26"/>
          <w:szCs w:val="26"/>
          <w:shd w:val="clear" w:color="auto" w:fill="FFFFFF"/>
        </w:rPr>
        <w:t>42</w:t>
      </w:r>
      <w:r w:rsidRPr="00C635ED">
        <w:rPr>
          <w:color w:val="000000"/>
          <w:sz w:val="26"/>
          <w:szCs w:val="26"/>
          <w:shd w:val="clear" w:color="auto" w:fill="FFFFFF"/>
        </w:rPr>
        <w:t>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714pt"/>
          <w:b w:val="0"/>
          <w:color w:val="000000"/>
          <w:sz w:val="26"/>
          <w:szCs w:val="26"/>
        </w:rPr>
        <w:t xml:space="preserve">протоколом допроса свидетеля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714pt"/>
          <w:b w:val="0"/>
          <w:color w:val="000000"/>
          <w:sz w:val="26"/>
          <w:szCs w:val="26"/>
        </w:rPr>
        <w:t xml:space="preserve"> от 17.07.2023</w:t>
      </w:r>
      <w:r w:rsidRPr="00C635ED">
        <w:rPr>
          <w:rStyle w:val="3"/>
          <w:b w:val="0"/>
          <w:color w:val="000000"/>
        </w:rPr>
        <w:t>г.</w:t>
      </w:r>
      <w:r w:rsidRPr="00C635ED">
        <w:rPr>
          <w:rStyle w:val="714pt"/>
          <w:b w:val="0"/>
          <w:color w:val="000000"/>
          <w:sz w:val="26"/>
          <w:szCs w:val="26"/>
        </w:rPr>
        <w:t xml:space="preserve"> </w:t>
      </w:r>
      <w:r w:rsidRPr="00C635ED">
        <w:rPr>
          <w:color w:val="000000"/>
          <w:sz w:val="26"/>
          <w:szCs w:val="26"/>
          <w:shd w:val="clear" w:color="auto" w:fill="FFFFFF"/>
        </w:rPr>
        <w:t>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147-148</w:t>
      </w:r>
      <w:r w:rsidRPr="00C635ED">
        <w:rPr>
          <w:color w:val="000000"/>
          <w:sz w:val="26"/>
          <w:szCs w:val="26"/>
          <w:shd w:val="clear" w:color="auto" w:fill="FFFFFF"/>
        </w:rPr>
        <w:t>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714pt"/>
          <w:b w:val="0"/>
          <w:color w:val="000000"/>
          <w:sz w:val="26"/>
          <w:szCs w:val="26"/>
        </w:rPr>
        <w:t xml:space="preserve">протоколом допроса подозреваемого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714pt"/>
          <w:b w:val="0"/>
          <w:color w:val="000000"/>
          <w:sz w:val="26"/>
          <w:szCs w:val="26"/>
        </w:rPr>
        <w:t xml:space="preserve"> от 11.07.2023</w:t>
      </w:r>
      <w:r w:rsidRPr="00C635ED">
        <w:rPr>
          <w:rStyle w:val="21"/>
          <w:rFonts w:eastAsiaTheme="minorHAnsi"/>
          <w:b w:val="0"/>
        </w:rPr>
        <w:t xml:space="preserve">г. </w:t>
      </w:r>
      <w:r w:rsidR="00C635ED">
        <w:rPr>
          <w:rStyle w:val="21"/>
          <w:rFonts w:eastAsiaTheme="minorHAnsi"/>
          <w:b w:val="0"/>
        </w:rPr>
        <w:t xml:space="preserve">            </w:t>
      </w:r>
      <w:r w:rsidRPr="00C635ED">
        <w:rPr>
          <w:color w:val="000000"/>
          <w:sz w:val="26"/>
          <w:szCs w:val="26"/>
          <w:shd w:val="clear" w:color="auto" w:fill="FFFFFF"/>
        </w:rPr>
        <w:t>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89-92</w:t>
      </w:r>
      <w:r w:rsidRPr="00C635ED">
        <w:rPr>
          <w:color w:val="000000"/>
          <w:sz w:val="26"/>
          <w:szCs w:val="26"/>
          <w:shd w:val="clear" w:color="auto" w:fill="FFFFFF"/>
        </w:rPr>
        <w:t>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копией решения </w:t>
      </w:r>
      <w:r w:rsidR="005C7989">
        <w:rPr>
          <w:sz w:val="26"/>
          <w:szCs w:val="26"/>
        </w:rPr>
        <w:t>/данные изъяты/</w:t>
      </w:r>
      <w:r w:rsidR="005C7989">
        <w:rPr>
          <w:sz w:val="26"/>
          <w:szCs w:val="26"/>
        </w:rPr>
        <w:t xml:space="preserve">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по делу №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от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3"/>
          <w:b w:val="0"/>
          <w:color w:val="000000"/>
        </w:rPr>
        <w:t>г.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188</w:t>
      </w:r>
      <w:r w:rsidRPr="00C635ED">
        <w:rPr>
          <w:color w:val="000000"/>
          <w:sz w:val="26"/>
          <w:szCs w:val="26"/>
          <w:shd w:val="clear" w:color="auto" w:fill="FFFFFF"/>
        </w:rPr>
        <w:t>-</w:t>
      </w:r>
      <w:r w:rsidRPr="00C635ED" w:rsidR="008A21FD">
        <w:rPr>
          <w:color w:val="000000"/>
          <w:sz w:val="26"/>
          <w:szCs w:val="26"/>
          <w:shd w:val="clear" w:color="auto" w:fill="FFFFFF"/>
        </w:rPr>
        <w:t>192</w:t>
      </w:r>
      <w:r w:rsidRPr="00C635ED">
        <w:rPr>
          <w:color w:val="000000"/>
          <w:sz w:val="26"/>
          <w:szCs w:val="26"/>
          <w:shd w:val="clear" w:color="auto" w:fill="FFFFFF"/>
        </w:rPr>
        <w:t>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копией исполнительного листа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, выданного </w:t>
      </w:r>
      <w:r w:rsidR="005C7989">
        <w:rPr>
          <w:sz w:val="26"/>
          <w:szCs w:val="26"/>
        </w:rPr>
        <w:t>/данные изъяты//данные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г., по делу №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от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</w:t>
      </w:r>
      <w:r w:rsidR="00C635ED">
        <w:rPr>
          <w:color w:val="000000"/>
          <w:sz w:val="26"/>
          <w:szCs w:val="26"/>
          <w:shd w:val="clear" w:color="auto" w:fill="FFFFFF"/>
        </w:rPr>
        <w:t xml:space="preserve">      </w:t>
      </w:r>
      <w:r w:rsidRPr="00C635ED">
        <w:rPr>
          <w:color w:val="000000"/>
          <w:sz w:val="26"/>
          <w:szCs w:val="26"/>
          <w:shd w:val="clear" w:color="auto" w:fill="FFFFFF"/>
        </w:rPr>
        <w:t>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125</w:t>
      </w:r>
      <w:r w:rsidRPr="00C635ED">
        <w:rPr>
          <w:color w:val="000000"/>
          <w:sz w:val="26"/>
          <w:szCs w:val="26"/>
          <w:shd w:val="clear" w:color="auto" w:fill="FFFFFF"/>
        </w:rPr>
        <w:t>-</w:t>
      </w:r>
      <w:r w:rsidRPr="00C635ED" w:rsidR="008A21FD">
        <w:rPr>
          <w:color w:val="000000"/>
          <w:sz w:val="26"/>
          <w:szCs w:val="26"/>
          <w:shd w:val="clear" w:color="auto" w:fill="FFFFFF"/>
        </w:rPr>
        <w:t>1</w:t>
      </w:r>
      <w:r w:rsidRPr="00C635ED">
        <w:rPr>
          <w:color w:val="000000"/>
          <w:sz w:val="26"/>
          <w:szCs w:val="26"/>
          <w:shd w:val="clear" w:color="auto" w:fill="FFFFFF"/>
        </w:rPr>
        <w:t>28);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копией постановления о возбуждении исполнительного производства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    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№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Pr="00C635ED" w:rsidR="008A21FD">
        <w:rPr>
          <w:rStyle w:val="212pt"/>
          <w:rFonts w:ascii="Times New Roman" w:eastAsia="Calibri" w:hAnsi="Times New Roman" w:cs="Times New Roman"/>
          <w:color w:val="000000"/>
          <w:sz w:val="26"/>
          <w:szCs w:val="26"/>
        </w:rPr>
        <w:t>от</w:t>
      </w:r>
      <w:r w:rsidRPr="00C635ED" w:rsidR="008A21FD">
        <w:rPr>
          <w:rStyle w:val="212pt"/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1</w:t>
      </w:r>
      <w:r w:rsidRPr="00C635ED">
        <w:rPr>
          <w:color w:val="000000"/>
          <w:sz w:val="26"/>
          <w:szCs w:val="26"/>
          <w:shd w:val="clear" w:color="auto" w:fill="FFFFFF"/>
        </w:rPr>
        <w:t>29);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копией предупреждения об уголовной ответственности по ст. 315 УК РФ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от 22.04.2022г.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130</w:t>
      </w:r>
      <w:r w:rsidRPr="00C635ED">
        <w:rPr>
          <w:color w:val="000000"/>
          <w:sz w:val="26"/>
          <w:szCs w:val="26"/>
          <w:shd w:val="clear" w:color="auto" w:fill="FFFFFF"/>
        </w:rPr>
        <w:t>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копией протокола об административном правонарушении №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от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г.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131-132</w:t>
      </w:r>
      <w:r w:rsidRPr="00C635ED">
        <w:rPr>
          <w:color w:val="000000"/>
          <w:sz w:val="26"/>
          <w:szCs w:val="26"/>
          <w:shd w:val="clear" w:color="auto" w:fill="FFFFFF"/>
        </w:rPr>
        <w:t>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копией постановления по делу об административном правонарушении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   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от 19.08.2022г</w:t>
      </w:r>
      <w:r w:rsidRPr="00C635ED">
        <w:rPr>
          <w:rStyle w:val="21"/>
          <w:rFonts w:eastAsia="Calibri"/>
          <w:b w:val="0"/>
        </w:rPr>
        <w:t>.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133-135</w:t>
      </w:r>
      <w:r w:rsidRPr="00C635ED">
        <w:rPr>
          <w:color w:val="000000"/>
          <w:sz w:val="26"/>
          <w:szCs w:val="26"/>
          <w:shd w:val="clear" w:color="auto" w:fill="FFFFFF"/>
        </w:rPr>
        <w:t>);</w:t>
      </w:r>
    </w:p>
    <w:p w:rsidR="00E87E8C" w:rsidRPr="00C635ED" w:rsidP="00E87E8C">
      <w:pPr>
        <w:pStyle w:val="NoSpacing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- 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заключением эксперта №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от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 w:rsidR="008A21FD">
        <w:rPr>
          <w:rStyle w:val="2"/>
          <w:rFonts w:eastAsia="Calibri"/>
          <w:color w:val="000000"/>
          <w:sz w:val="26"/>
          <w:szCs w:val="26"/>
        </w:rPr>
        <w:t>г</w:t>
      </w:r>
      <w:r w:rsidRPr="00C635ED">
        <w:rPr>
          <w:rStyle w:val="21"/>
          <w:rFonts w:eastAsia="Calibri"/>
          <w:b w:val="0"/>
        </w:rPr>
        <w:t>.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(</w:t>
      </w:r>
      <w:r w:rsidRPr="00C635ED">
        <w:rPr>
          <w:color w:val="000000"/>
          <w:sz w:val="26"/>
          <w:szCs w:val="26"/>
          <w:shd w:val="clear" w:color="auto" w:fill="FFFFFF"/>
        </w:rPr>
        <w:t>л.д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. </w:t>
      </w:r>
      <w:r w:rsidRPr="00C635ED" w:rsidR="008A21FD">
        <w:rPr>
          <w:color w:val="000000"/>
          <w:sz w:val="26"/>
          <w:szCs w:val="26"/>
          <w:shd w:val="clear" w:color="auto" w:fill="FFFFFF"/>
        </w:rPr>
        <w:t>58-73</w:t>
      </w:r>
      <w:r w:rsidRPr="00C635ED">
        <w:rPr>
          <w:color w:val="000000"/>
          <w:sz w:val="26"/>
          <w:szCs w:val="26"/>
          <w:shd w:val="clear" w:color="auto" w:fill="FFFFFF"/>
        </w:rPr>
        <w:t>).</w:t>
      </w:r>
    </w:p>
    <w:p w:rsidR="00E87E8C" w:rsidRPr="00C635ED" w:rsidP="00E87E8C">
      <w:pPr>
        <w:ind w:firstLine="708"/>
        <w:jc w:val="both"/>
        <w:rPr>
          <w:bCs/>
          <w:color w:val="000000"/>
          <w:sz w:val="26"/>
          <w:szCs w:val="26"/>
          <w:bdr w:val="none" w:sz="0" w:space="0" w:color="auto" w:frame="1"/>
          <w:lang w:eastAsia="x-none"/>
        </w:rPr>
      </w:pPr>
      <w:r w:rsidRPr="00C635ED">
        <w:rPr>
          <w:color w:val="000000"/>
          <w:sz w:val="26"/>
          <w:szCs w:val="26"/>
          <w:shd w:val="clear" w:color="auto" w:fill="FFFFFF"/>
          <w:lang w:eastAsia="x-none"/>
        </w:rPr>
        <w:t xml:space="preserve"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</w:t>
      </w:r>
      <w:r w:rsidRPr="00C635ED">
        <w:rPr>
          <w:bCs/>
          <w:color w:val="000000"/>
          <w:sz w:val="26"/>
          <w:szCs w:val="26"/>
          <w:bdr w:val="none" w:sz="0" w:space="0" w:color="auto" w:frame="1"/>
          <w:lang w:eastAsia="x-none"/>
        </w:rPr>
        <w:t>особом порядке поддержал.</w:t>
      </w:r>
    </w:p>
    <w:p w:rsidR="00E87E8C" w:rsidRPr="00C635ED" w:rsidP="00E87E8C">
      <w:pPr>
        <w:ind w:firstLine="708"/>
        <w:jc w:val="both"/>
        <w:rPr>
          <w:bCs/>
          <w:color w:val="000000"/>
          <w:sz w:val="26"/>
          <w:szCs w:val="26"/>
          <w:bdr w:val="none" w:sz="0" w:space="0" w:color="auto" w:frame="1"/>
          <w:lang w:eastAsia="x-none"/>
        </w:rPr>
      </w:pPr>
      <w:r w:rsidRPr="00C635ED">
        <w:rPr>
          <w:bCs/>
          <w:color w:val="000000"/>
          <w:sz w:val="26"/>
          <w:szCs w:val="26"/>
          <w:bdr w:val="none" w:sz="0" w:space="0" w:color="auto" w:frame="1"/>
          <w:lang w:eastAsia="x-none"/>
        </w:rPr>
        <w:t xml:space="preserve">Защитник подсудимого - адвокат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изъяты/</w:t>
      </w:r>
      <w:r w:rsidRPr="00C635ED">
        <w:rPr>
          <w:color w:val="000000"/>
          <w:sz w:val="26"/>
          <w:szCs w:val="26"/>
        </w:rPr>
        <w:t xml:space="preserve"> </w:t>
      </w:r>
      <w:r w:rsidRPr="00C635ED">
        <w:rPr>
          <w:bCs/>
          <w:color w:val="000000"/>
          <w:sz w:val="26"/>
          <w:szCs w:val="26"/>
          <w:bdr w:val="none" w:sz="0" w:space="0" w:color="auto" w:frame="1"/>
          <w:lang w:eastAsia="x-none"/>
        </w:rPr>
        <w:t>заявленное подсудимым ходатайство о проведении судебного разбирательства по делу в особом порядке поддержал</w:t>
      </w:r>
      <w:r w:rsidRPr="00C635ED">
        <w:rPr>
          <w:bCs/>
          <w:color w:val="000000"/>
          <w:sz w:val="26"/>
          <w:szCs w:val="26"/>
          <w:bdr w:val="none" w:sz="0" w:space="0" w:color="auto" w:frame="1"/>
          <w:lang w:eastAsia="x-none"/>
        </w:rPr>
        <w:t>.</w:t>
      </w:r>
    </w:p>
    <w:p w:rsidR="00E87E8C" w:rsidRPr="00C635ED" w:rsidP="00E87E8C">
      <w:pPr>
        <w:ind w:firstLine="708"/>
        <w:jc w:val="both"/>
        <w:rPr>
          <w:bCs/>
          <w:color w:val="000000"/>
          <w:sz w:val="26"/>
          <w:szCs w:val="26"/>
          <w:bdr w:val="none" w:sz="0" w:space="0" w:color="auto" w:frame="1"/>
          <w:lang w:eastAsia="x-none"/>
        </w:rPr>
      </w:pPr>
      <w:r w:rsidRPr="00C635ED">
        <w:rPr>
          <w:color w:val="000000"/>
          <w:sz w:val="26"/>
          <w:szCs w:val="26"/>
          <w:shd w:val="clear" w:color="auto" w:fill="FFFFFF"/>
          <w:lang w:eastAsia="x-none"/>
        </w:rPr>
        <w:t xml:space="preserve">Государственный обвинитель </w:t>
      </w:r>
      <w:r w:rsidR="005C7989">
        <w:rPr>
          <w:sz w:val="26"/>
          <w:szCs w:val="26"/>
        </w:rPr>
        <w:t>/данные изъяты/</w:t>
      </w:r>
      <w:r w:rsidRPr="00C635ED">
        <w:rPr>
          <w:bCs/>
          <w:color w:val="000000"/>
          <w:sz w:val="26"/>
          <w:szCs w:val="26"/>
        </w:rPr>
        <w:t xml:space="preserve">, </w:t>
      </w:r>
      <w:r w:rsidRPr="00C635ED">
        <w:rPr>
          <w:color w:val="000000"/>
          <w:sz w:val="26"/>
          <w:szCs w:val="26"/>
          <w:lang w:eastAsia="x-none"/>
        </w:rPr>
        <w:t>против заявленного ходатайства и применения особого порядка принятия судебного решения не возражал</w:t>
      </w:r>
      <w:r w:rsidRPr="00C635ED">
        <w:rPr>
          <w:bCs/>
          <w:color w:val="000000"/>
          <w:sz w:val="26"/>
          <w:szCs w:val="26"/>
          <w:bdr w:val="none" w:sz="0" w:space="0" w:color="auto" w:frame="1"/>
          <w:lang w:eastAsia="x-none"/>
        </w:rPr>
        <w:t>.</w:t>
      </w:r>
    </w:p>
    <w:p w:rsidR="00E87E8C" w:rsidRPr="00C635ED" w:rsidP="00E87E8C">
      <w:pPr>
        <w:ind w:firstLine="708"/>
        <w:jc w:val="both"/>
        <w:rPr>
          <w:color w:val="000000"/>
          <w:sz w:val="26"/>
          <w:szCs w:val="26"/>
          <w:lang w:eastAsia="x-none"/>
        </w:rPr>
      </w:pPr>
      <w:r w:rsidRPr="00C635ED">
        <w:rPr>
          <w:color w:val="000000"/>
          <w:sz w:val="26"/>
          <w:szCs w:val="26"/>
          <w:lang w:eastAsia="x-none"/>
        </w:rPr>
        <w:t>В судебном заседании установлено, что обвинение подсудимому понятно, он согласен с ним и поддерживает своё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E87E8C" w:rsidRPr="00C635ED" w:rsidP="00E87E8C">
      <w:pPr>
        <w:widowControl w:val="0"/>
        <w:tabs>
          <w:tab w:val="right" w:pos="9360"/>
        </w:tabs>
        <w:ind w:right="-1" w:firstLine="709"/>
        <w:jc w:val="both"/>
        <w:rPr>
          <w:color w:val="000000"/>
          <w:sz w:val="26"/>
          <w:szCs w:val="26"/>
          <w:lang w:eastAsia="x-none"/>
        </w:rPr>
      </w:pPr>
      <w:r w:rsidRPr="00C635ED">
        <w:rPr>
          <w:color w:val="000000"/>
          <w:sz w:val="26"/>
          <w:szCs w:val="26"/>
          <w:lang w:eastAsia="x-none"/>
        </w:rPr>
        <w:t xml:space="preserve">Последствия постановления приговора в </w:t>
      </w:r>
      <w:r w:rsidRPr="00C635ED">
        <w:rPr>
          <w:bCs/>
          <w:color w:val="000000"/>
          <w:sz w:val="26"/>
          <w:szCs w:val="26"/>
          <w:lang w:eastAsia="x-none"/>
        </w:rPr>
        <w:t xml:space="preserve">особом порядке </w:t>
      </w:r>
      <w:r w:rsidRPr="00C635ED">
        <w:rPr>
          <w:color w:val="000000"/>
          <w:sz w:val="26"/>
          <w:szCs w:val="26"/>
          <w:lang w:eastAsia="x-none"/>
        </w:rPr>
        <w:t>принятия судебного решения подсудимому разъяснены и ему понятны.</w:t>
      </w:r>
    </w:p>
    <w:p w:rsidR="00E87E8C" w:rsidRPr="00C635ED" w:rsidP="00E87E8C">
      <w:pPr>
        <w:ind w:firstLine="709"/>
        <w:jc w:val="both"/>
        <w:rPr>
          <w:color w:val="000000"/>
          <w:sz w:val="26"/>
          <w:szCs w:val="26"/>
        </w:rPr>
      </w:pPr>
      <w:r w:rsidRPr="00C635ED">
        <w:rPr>
          <w:color w:val="000000"/>
          <w:sz w:val="26"/>
          <w:szCs w:val="26"/>
        </w:rPr>
        <w:t xml:space="preserve">Мировой судья приходит к выводу, </w:t>
      </w:r>
      <w:r w:rsidRPr="00C635ED">
        <w:rPr>
          <w:color w:val="000000"/>
          <w:sz w:val="26"/>
          <w:szCs w:val="26"/>
          <w:shd w:val="clear" w:color="auto" w:fill="FFFFFF"/>
        </w:rPr>
        <w:t>что предъявленное подсудимому обвинение в совершении преступлени</w:t>
      </w:r>
      <w:r w:rsidRPr="00C635ED" w:rsidR="008A21FD">
        <w:rPr>
          <w:color w:val="000000"/>
          <w:sz w:val="26"/>
          <w:szCs w:val="26"/>
          <w:shd w:val="clear" w:color="auto" w:fill="FFFFFF"/>
        </w:rPr>
        <w:t>я</w:t>
      </w:r>
      <w:r w:rsidRPr="00C635ED">
        <w:rPr>
          <w:color w:val="000000"/>
          <w:sz w:val="26"/>
          <w:szCs w:val="26"/>
          <w:shd w:val="clear" w:color="auto" w:fill="FFFFFF"/>
        </w:rPr>
        <w:t>, предусмотренн</w:t>
      </w:r>
      <w:r w:rsidRPr="00C635ED" w:rsidR="008A21FD">
        <w:rPr>
          <w:color w:val="000000"/>
          <w:sz w:val="26"/>
          <w:szCs w:val="26"/>
          <w:shd w:val="clear" w:color="auto" w:fill="FFFFFF"/>
        </w:rPr>
        <w:t>ого</w:t>
      </w:r>
      <w:r w:rsidRPr="00C635ED">
        <w:rPr>
          <w:color w:val="000000"/>
          <w:sz w:val="26"/>
          <w:szCs w:val="26"/>
        </w:rPr>
        <w:t xml:space="preserve"> </w:t>
      </w:r>
      <w:r w:rsidRPr="00C635ED">
        <w:rPr>
          <w:sz w:val="26"/>
          <w:szCs w:val="26"/>
        </w:rPr>
        <w:t xml:space="preserve">ч. 2 ст. </w:t>
      </w:r>
      <w:r w:rsidRPr="00C635ED" w:rsidR="008A21FD">
        <w:rPr>
          <w:sz w:val="26"/>
          <w:szCs w:val="26"/>
        </w:rPr>
        <w:t>3</w:t>
      </w:r>
      <w:r w:rsidRPr="00C635ED">
        <w:rPr>
          <w:sz w:val="26"/>
          <w:szCs w:val="26"/>
        </w:rPr>
        <w:t xml:space="preserve">15, </w:t>
      </w:r>
      <w:r w:rsidRPr="00C635ED">
        <w:rPr>
          <w:color w:val="000000"/>
          <w:sz w:val="26"/>
          <w:szCs w:val="26"/>
        </w:rPr>
        <w:t>УК РФ,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</w:t>
      </w:r>
      <w:r w:rsidRPr="00C635ED">
        <w:rPr>
          <w:color w:val="000000"/>
          <w:sz w:val="26"/>
          <w:szCs w:val="26"/>
        </w:rPr>
        <w:t>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E87E8C" w:rsidRPr="00C635ED" w:rsidP="00E87E8C">
      <w:pPr>
        <w:ind w:firstLine="709"/>
        <w:jc w:val="both"/>
        <w:rPr>
          <w:color w:val="000000"/>
          <w:sz w:val="26"/>
          <w:szCs w:val="26"/>
        </w:rPr>
      </w:pPr>
      <w:r w:rsidRPr="00C635ED">
        <w:rPr>
          <w:color w:val="000000"/>
          <w:sz w:val="26"/>
          <w:szCs w:val="26"/>
        </w:rPr>
        <w:t>Действия</w:t>
      </w:r>
      <w:r w:rsidRPr="00C635ED">
        <w:rPr>
          <w:sz w:val="26"/>
          <w:szCs w:val="26"/>
        </w:rPr>
        <w:t xml:space="preserve">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>/</w:t>
      </w:r>
      <w:r w:rsidRPr="00C635ED">
        <w:rPr>
          <w:sz w:val="26"/>
          <w:szCs w:val="26"/>
        </w:rPr>
        <w:t xml:space="preserve"> </w:t>
      </w:r>
      <w:r w:rsidRPr="00C635ED">
        <w:rPr>
          <w:color w:val="000000"/>
          <w:sz w:val="26"/>
          <w:szCs w:val="26"/>
        </w:rPr>
        <w:t xml:space="preserve">следует квалифицировать </w:t>
      </w:r>
      <w:r w:rsidRPr="00C635ED">
        <w:rPr>
          <w:sz w:val="26"/>
          <w:szCs w:val="26"/>
        </w:rPr>
        <w:t xml:space="preserve">по ч. 2 ст. </w:t>
      </w:r>
      <w:r w:rsidRPr="00C635ED" w:rsidR="008A21FD">
        <w:rPr>
          <w:sz w:val="26"/>
          <w:szCs w:val="26"/>
        </w:rPr>
        <w:t>3</w:t>
      </w:r>
      <w:r w:rsidRPr="00C635ED">
        <w:rPr>
          <w:sz w:val="26"/>
          <w:szCs w:val="26"/>
        </w:rPr>
        <w:t>15</w:t>
      </w:r>
      <w:r w:rsidRPr="00C635ED">
        <w:rPr>
          <w:color w:val="000000"/>
          <w:sz w:val="26"/>
          <w:szCs w:val="26"/>
        </w:rPr>
        <w:t xml:space="preserve"> УК РФ – как </w:t>
      </w:r>
      <w:r w:rsidRPr="00C635ED" w:rsidR="008A21FD">
        <w:rPr>
          <w:bCs/>
          <w:sz w:val="26"/>
          <w:szCs w:val="26"/>
        </w:rPr>
        <w:t>з</w:t>
      </w:r>
      <w:r w:rsidRPr="00C635ED" w:rsidR="008A21FD">
        <w:rPr>
          <w:rFonts w:eastAsia="Times New Roman"/>
          <w:sz w:val="26"/>
          <w:szCs w:val="26"/>
        </w:rPr>
        <w:t>лостное неисполнение служащим коммерческой организации вступившего в законную силу решения суда</w:t>
      </w:r>
      <w:r w:rsidRPr="00C635ED">
        <w:rPr>
          <w:color w:val="000000"/>
          <w:sz w:val="26"/>
          <w:szCs w:val="26"/>
        </w:rPr>
        <w:t>.</w:t>
      </w:r>
    </w:p>
    <w:p w:rsidR="00E87E8C" w:rsidRPr="00C635ED" w:rsidP="00E87E8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 xml:space="preserve">При решении вопроса о назначении наказания, мировой судья в соответствии со ст. 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C635ED">
          <w:rPr>
            <w:color w:val="000000"/>
            <w:sz w:val="26"/>
            <w:szCs w:val="26"/>
            <w:bdr w:val="none" w:sz="0" w:space="0" w:color="auto" w:frame="1"/>
          </w:rPr>
          <w:t>60</w:t>
        </w:r>
      </w:hyperlink>
      <w:r w:rsidRPr="00C635ED">
        <w:rPr>
          <w:color w:val="000000"/>
          <w:sz w:val="26"/>
          <w:szCs w:val="26"/>
        </w:rPr>
        <w:t xml:space="preserve"> 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УК РФ учитывает характер и степень общественной опасности </w:t>
      </w:r>
      <w:r w:rsidRPr="00C635ED">
        <w:rPr>
          <w:color w:val="000000"/>
          <w:sz w:val="26"/>
          <w:szCs w:val="26"/>
          <w:shd w:val="clear" w:color="auto" w:fill="FFFFFF"/>
        </w:rPr>
        <w:t>преступления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E87E8C" w:rsidRPr="00C635ED" w:rsidP="00E87E8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C635ED">
        <w:rPr>
          <w:color w:val="000000"/>
          <w:sz w:val="26"/>
          <w:szCs w:val="26"/>
          <w:shd w:val="clear" w:color="auto" w:fill="FFFFFF"/>
        </w:rPr>
        <w:t>Совершенн</w:t>
      </w:r>
      <w:r w:rsidRPr="00C635ED" w:rsidR="008A21FD">
        <w:rPr>
          <w:color w:val="000000"/>
          <w:sz w:val="26"/>
          <w:szCs w:val="26"/>
          <w:shd w:val="clear" w:color="auto" w:fill="FFFFFF"/>
        </w:rPr>
        <w:t>о</w:t>
      </w:r>
      <w:r w:rsidRPr="00C635ED">
        <w:rPr>
          <w:color w:val="000000"/>
          <w:sz w:val="26"/>
          <w:szCs w:val="26"/>
          <w:shd w:val="clear" w:color="auto" w:fill="FFFFFF"/>
        </w:rPr>
        <w:t>е</w:t>
      </w:r>
      <w:r w:rsidRPr="00C635ED">
        <w:rPr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="005C7989">
        <w:rPr>
          <w:sz w:val="26"/>
          <w:szCs w:val="26"/>
        </w:rPr>
        <w:t xml:space="preserve"> </w:t>
      </w:r>
      <w:r w:rsidRPr="00C635ED">
        <w:rPr>
          <w:color w:val="000000"/>
          <w:sz w:val="26"/>
          <w:szCs w:val="26"/>
          <w:shd w:val="clear" w:color="auto" w:fill="FFFFFF"/>
        </w:rPr>
        <w:t>преступлени</w:t>
      </w:r>
      <w:r w:rsidRPr="00C635ED" w:rsidR="008A21FD">
        <w:rPr>
          <w:color w:val="000000"/>
          <w:sz w:val="26"/>
          <w:szCs w:val="26"/>
          <w:shd w:val="clear" w:color="auto" w:fill="FFFFFF"/>
        </w:rPr>
        <w:t>е</w:t>
      </w:r>
      <w:r w:rsidRPr="00C635ED">
        <w:rPr>
          <w:color w:val="000000"/>
          <w:sz w:val="26"/>
          <w:szCs w:val="26"/>
          <w:shd w:val="clear" w:color="auto" w:fill="FFFFFF"/>
        </w:rPr>
        <w:t xml:space="preserve"> в соответствии со ст. </w:t>
      </w:r>
      <w:hyperlink r:id="rId6" w:tgtFrame="_blank" w:tooltip="Общая часть &gt; Раздел II. Преступление &gt; Глава 3. Понятие преступления и виды преступлений &gt; Статья 15. Категории преступлений" w:history="1">
        <w:r w:rsidRPr="00C635ED">
          <w:rPr>
            <w:color w:val="000000"/>
            <w:sz w:val="26"/>
            <w:szCs w:val="26"/>
            <w:bdr w:val="none" w:sz="0" w:space="0" w:color="auto" w:frame="1"/>
          </w:rPr>
          <w:t>15</w:t>
        </w:r>
      </w:hyperlink>
      <w:r w:rsidRPr="00C635ED">
        <w:rPr>
          <w:color w:val="000000"/>
          <w:sz w:val="26"/>
          <w:szCs w:val="26"/>
          <w:shd w:val="clear" w:color="auto" w:fill="FFFFFF"/>
        </w:rPr>
        <w:t xml:space="preserve"> УК РФ относятся к категории преступлений небольшой тяжести.</w:t>
      </w:r>
    </w:p>
    <w:p w:rsidR="00E87E8C" w:rsidRPr="00C635ED" w:rsidP="00E87E8C">
      <w:pPr>
        <w:ind w:firstLine="709"/>
        <w:jc w:val="both"/>
        <w:rPr>
          <w:color w:val="000000"/>
          <w:sz w:val="26"/>
          <w:szCs w:val="26"/>
        </w:rPr>
      </w:pPr>
      <w:r w:rsidRPr="00C635ED">
        <w:rPr>
          <w:color w:val="000000"/>
          <w:sz w:val="26"/>
          <w:szCs w:val="26"/>
        </w:rPr>
        <w:t xml:space="preserve">Согласно данным о личности подсудимого – </w:t>
      </w:r>
      <w:r w:rsidR="005C7989">
        <w:rPr>
          <w:sz w:val="26"/>
          <w:szCs w:val="26"/>
        </w:rPr>
        <w:t>/данные изъяты/</w:t>
      </w:r>
      <w:r w:rsidRPr="00C635ED">
        <w:rPr>
          <w:color w:val="000000"/>
          <w:sz w:val="26"/>
          <w:szCs w:val="26"/>
          <w:lang w:eastAsia="x-none"/>
        </w:rPr>
        <w:t xml:space="preserve"> </w:t>
      </w:r>
      <w:r w:rsidRPr="00C635ED">
        <w:rPr>
          <w:sz w:val="26"/>
          <w:szCs w:val="26"/>
        </w:rPr>
        <w:t xml:space="preserve">ранее </w:t>
      </w:r>
      <w:r w:rsidR="004455C3">
        <w:rPr>
          <w:sz w:val="26"/>
          <w:szCs w:val="26"/>
        </w:rPr>
        <w:t xml:space="preserve">не </w:t>
      </w:r>
      <w:r w:rsidRPr="00C635ED">
        <w:rPr>
          <w:sz w:val="26"/>
          <w:szCs w:val="26"/>
        </w:rPr>
        <w:t>судим          (</w:t>
      </w:r>
      <w:r w:rsidRPr="00C635ED">
        <w:rPr>
          <w:sz w:val="26"/>
          <w:szCs w:val="26"/>
        </w:rPr>
        <w:t>л.д</w:t>
      </w:r>
      <w:r w:rsidRPr="00C635ED">
        <w:rPr>
          <w:sz w:val="26"/>
          <w:szCs w:val="26"/>
        </w:rPr>
        <w:t>. 1</w:t>
      </w:r>
      <w:r w:rsidRPr="00C635ED" w:rsidR="008A21FD">
        <w:rPr>
          <w:sz w:val="26"/>
          <w:szCs w:val="26"/>
        </w:rPr>
        <w:t>78</w:t>
      </w:r>
      <w:r w:rsidRPr="00C635ED">
        <w:rPr>
          <w:sz w:val="26"/>
          <w:szCs w:val="26"/>
        </w:rPr>
        <w:t>); на учете у врача-психиатра и нарколога не состоит (</w:t>
      </w:r>
      <w:r w:rsidRPr="00C635ED">
        <w:rPr>
          <w:sz w:val="26"/>
          <w:szCs w:val="26"/>
        </w:rPr>
        <w:t>л.д</w:t>
      </w:r>
      <w:r w:rsidRPr="00C635ED">
        <w:rPr>
          <w:sz w:val="26"/>
          <w:szCs w:val="26"/>
        </w:rPr>
        <w:t>. 1</w:t>
      </w:r>
      <w:r w:rsidRPr="00C635ED" w:rsidR="008A21FD">
        <w:rPr>
          <w:sz w:val="26"/>
          <w:szCs w:val="26"/>
        </w:rPr>
        <w:t>75, 177, 180, 181</w:t>
      </w:r>
      <w:r w:rsidRPr="00C635ED">
        <w:rPr>
          <w:sz w:val="26"/>
          <w:szCs w:val="26"/>
        </w:rPr>
        <w:t xml:space="preserve">), по месту жительства характеризуется </w:t>
      </w:r>
      <w:r w:rsidRPr="00C635ED" w:rsidR="008A21FD">
        <w:rPr>
          <w:sz w:val="26"/>
          <w:szCs w:val="26"/>
        </w:rPr>
        <w:t>посредствен</w:t>
      </w:r>
      <w:r w:rsidRPr="00C635ED">
        <w:rPr>
          <w:sz w:val="26"/>
          <w:szCs w:val="26"/>
        </w:rPr>
        <w:t>но</w:t>
      </w:r>
      <w:r w:rsidRPr="00C635ED">
        <w:rPr>
          <w:sz w:val="26"/>
          <w:szCs w:val="26"/>
        </w:rPr>
        <w:t xml:space="preserve"> (</w:t>
      </w:r>
      <w:r w:rsidRPr="00C635ED">
        <w:rPr>
          <w:sz w:val="26"/>
          <w:szCs w:val="26"/>
        </w:rPr>
        <w:t>л.д</w:t>
      </w:r>
      <w:r w:rsidRPr="00C635ED">
        <w:rPr>
          <w:sz w:val="26"/>
          <w:szCs w:val="26"/>
        </w:rPr>
        <w:t>. 1</w:t>
      </w:r>
      <w:r w:rsidRPr="00C635ED" w:rsidR="008A21FD">
        <w:rPr>
          <w:sz w:val="26"/>
          <w:szCs w:val="26"/>
        </w:rPr>
        <w:t>83</w:t>
      </w:r>
      <w:r w:rsidRPr="00C635ED">
        <w:rPr>
          <w:sz w:val="26"/>
          <w:szCs w:val="26"/>
        </w:rPr>
        <w:t>)</w:t>
      </w:r>
      <w:r w:rsidRPr="00C635ED">
        <w:rPr>
          <w:color w:val="000000"/>
          <w:sz w:val="26"/>
          <w:szCs w:val="26"/>
        </w:rPr>
        <w:t>.</w:t>
      </w:r>
    </w:p>
    <w:p w:rsidR="00E87E8C" w:rsidRPr="00C635ED" w:rsidP="00E87E8C">
      <w:pPr>
        <w:widowControl w:val="0"/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В качестве обстоятельств, смягчающих наказание подсудимому в соответствии с п. «и» ч. 1 ст. 61 УК РФ мировой судья, признает активное способствование расследованию преступления, а в соответствии с ч. 2 ст. 61 УК РФ – признание вины и чистосердечное раскаяние </w:t>
      </w:r>
      <w:r w:rsidRPr="00C635ED">
        <w:rPr>
          <w:sz w:val="26"/>
          <w:szCs w:val="26"/>
        </w:rPr>
        <w:t>в</w:t>
      </w:r>
      <w:r w:rsidRPr="00C635ED">
        <w:rPr>
          <w:sz w:val="26"/>
          <w:szCs w:val="26"/>
        </w:rPr>
        <w:t xml:space="preserve"> содеянном.</w:t>
      </w:r>
    </w:p>
    <w:p w:rsidR="00E87E8C" w:rsidRPr="00C635ED" w:rsidP="00E87E8C">
      <w:pPr>
        <w:widowControl w:val="0"/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Обстоятельств, отягчающих наказание подсудимого, в соответствии                     со ст. 63 УК РФ судом не установлено.</w:t>
      </w:r>
    </w:p>
    <w:p w:rsidR="00B26A7D" w:rsidRPr="00C635ED" w:rsidP="00B26A7D">
      <w:pPr>
        <w:widowControl w:val="0"/>
        <w:ind w:firstLine="708"/>
        <w:jc w:val="both"/>
        <w:rPr>
          <w:sz w:val="26"/>
          <w:szCs w:val="26"/>
          <w:shd w:val="clear" w:color="auto" w:fill="FFFFFF"/>
        </w:rPr>
      </w:pPr>
      <w:r w:rsidRPr="00C635ED">
        <w:rPr>
          <w:sz w:val="26"/>
          <w:szCs w:val="26"/>
          <w:shd w:val="clear" w:color="auto" w:fill="FFFFFF"/>
        </w:rPr>
        <w:t xml:space="preserve">Принимая во внимание обстоятельства и тяжесть совершенного преступления, личность подсудимого, характер его действий, а также наличие смягчающих обстоятельств, суд считает необходимым назначить </w:t>
      </w:r>
      <w:r w:rsidR="005C7989">
        <w:rPr>
          <w:sz w:val="26"/>
          <w:szCs w:val="26"/>
        </w:rPr>
        <w:t>/данные изъяты/</w:t>
      </w:r>
      <w:r w:rsidR="005C7989">
        <w:rPr>
          <w:sz w:val="26"/>
          <w:szCs w:val="26"/>
        </w:rPr>
        <w:t xml:space="preserve"> </w:t>
      </w:r>
      <w:r w:rsidRPr="00C635ED">
        <w:rPr>
          <w:sz w:val="26"/>
          <w:szCs w:val="26"/>
          <w:shd w:val="clear" w:color="auto" w:fill="FFFFFF"/>
        </w:rPr>
        <w:t xml:space="preserve"> наказание в виде штрафа, так как такое наказание будет способствовать исправлению осужденно</w:t>
      </w:r>
      <w:r w:rsidR="004455C3">
        <w:rPr>
          <w:sz w:val="26"/>
          <w:szCs w:val="26"/>
          <w:shd w:val="clear" w:color="auto" w:fill="FFFFFF"/>
        </w:rPr>
        <w:t>го</w:t>
      </w:r>
      <w:r w:rsidRPr="00C635ED">
        <w:rPr>
          <w:sz w:val="26"/>
          <w:szCs w:val="26"/>
          <w:shd w:val="clear" w:color="auto" w:fill="FFFFFF"/>
        </w:rPr>
        <w:t xml:space="preserve"> и соответствовать принципам справедливости и соразмерности, отвечающим целям ч. 2 ст. 43 УК РФ, а именно служит целям исправления осужденного и предупреждения совершения им</w:t>
      </w:r>
      <w:r w:rsidRPr="00C635ED">
        <w:rPr>
          <w:sz w:val="26"/>
          <w:szCs w:val="26"/>
          <w:shd w:val="clear" w:color="auto" w:fill="FFFFFF"/>
        </w:rPr>
        <w:t xml:space="preserve"> новых преступлений. Суд считает, что более строгое наказание будет являться чрезмерно суровым.</w:t>
      </w:r>
    </w:p>
    <w:p w:rsidR="00E87E8C" w:rsidRPr="00C635ED" w:rsidP="00E87E8C">
      <w:pPr>
        <w:widowControl w:val="0"/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Оснований для применения в отношении </w:t>
      </w:r>
      <w:r w:rsidR="005C7989">
        <w:rPr>
          <w:sz w:val="26"/>
          <w:szCs w:val="26"/>
        </w:rPr>
        <w:t>/данные изъяты/</w:t>
      </w:r>
      <w:r w:rsidRPr="00C635ED">
        <w:rPr>
          <w:sz w:val="26"/>
          <w:szCs w:val="26"/>
        </w:rPr>
        <w:t xml:space="preserve">положений </w:t>
      </w:r>
      <w:r w:rsidR="00C635ED">
        <w:rPr>
          <w:sz w:val="26"/>
          <w:szCs w:val="26"/>
        </w:rPr>
        <w:t xml:space="preserve">                 </w:t>
      </w:r>
      <w:r w:rsidRPr="00C635ED">
        <w:rPr>
          <w:sz w:val="26"/>
          <w:szCs w:val="26"/>
        </w:rPr>
        <w:t>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E87E8C" w:rsidRPr="00C635ED" w:rsidP="00E87E8C">
      <w:pPr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Основания применения меры </w:t>
      </w:r>
      <w:r w:rsidRPr="00C635ED" w:rsidR="00B26A7D">
        <w:rPr>
          <w:sz w:val="26"/>
          <w:szCs w:val="26"/>
        </w:rPr>
        <w:t>процессуального принуждения в виде обязательства о явке</w:t>
      </w:r>
      <w:r w:rsidRPr="00C635ED">
        <w:rPr>
          <w:sz w:val="26"/>
          <w:szCs w:val="26"/>
        </w:rPr>
        <w:t xml:space="preserve"> в отношении </w:t>
      </w:r>
      <w:r w:rsidR="005C7989">
        <w:rPr>
          <w:sz w:val="26"/>
          <w:szCs w:val="26"/>
        </w:rPr>
        <w:t xml:space="preserve">/данные </w:t>
      </w:r>
      <w:r w:rsidR="005C7989">
        <w:rPr>
          <w:sz w:val="26"/>
          <w:szCs w:val="26"/>
        </w:rPr>
        <w:t>изъяты</w:t>
      </w:r>
      <w:r w:rsidR="005C7989">
        <w:rPr>
          <w:sz w:val="26"/>
          <w:szCs w:val="26"/>
        </w:rPr>
        <w:t>/</w:t>
      </w:r>
      <w:r w:rsidRPr="00C635ED">
        <w:rPr>
          <w:sz w:val="26"/>
          <w:szCs w:val="26"/>
        </w:rPr>
        <w:t xml:space="preserve">не изменились и не отпали, в связи с чем, данная мера </w:t>
      </w:r>
      <w:r w:rsidRPr="00C635ED" w:rsidR="00B26A7D">
        <w:rPr>
          <w:sz w:val="26"/>
          <w:szCs w:val="26"/>
        </w:rPr>
        <w:t>процессуального принуждения</w:t>
      </w:r>
      <w:r w:rsidRPr="00C635ED">
        <w:rPr>
          <w:sz w:val="26"/>
          <w:szCs w:val="26"/>
        </w:rPr>
        <w:t xml:space="preserve"> в отношении него подлежит оставлению без изменения до вступления приговора в законную силу.</w:t>
      </w:r>
    </w:p>
    <w:p w:rsidR="00E87E8C" w:rsidRPr="00C635ED" w:rsidP="00E87E8C">
      <w:pPr>
        <w:widowControl w:val="0"/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Гражданский иск по делу не заявлен.</w:t>
      </w:r>
    </w:p>
    <w:p w:rsidR="00B26A7D" w:rsidRPr="00C635ED" w:rsidP="00B26A7D">
      <w:pPr>
        <w:widowControl w:val="0"/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В силу </w:t>
      </w:r>
      <w:r w:rsidRPr="00C635ED">
        <w:rPr>
          <w:sz w:val="26"/>
          <w:szCs w:val="26"/>
        </w:rPr>
        <w:t>ст.ст</w:t>
      </w:r>
      <w:r w:rsidRPr="00C635ED">
        <w:rPr>
          <w:sz w:val="26"/>
          <w:szCs w:val="26"/>
        </w:rPr>
        <w:t xml:space="preserve">. 81, 82 УПК РФ, вещественные доказательства: </w:t>
      </w:r>
    </w:p>
    <w:p w:rsidR="00B26A7D" w:rsidRPr="00C635ED" w:rsidP="00B26A7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постановления о возбуждении исполнительного производства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                 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№ </w:t>
      </w:r>
      <w:r w:rsidR="005C7989">
        <w:rPr>
          <w:sz w:val="26"/>
          <w:szCs w:val="26"/>
        </w:rPr>
        <w:t>/данные изъяты/</w:t>
      </w:r>
      <w:r w:rsidR="005C7989">
        <w:rPr>
          <w:sz w:val="26"/>
          <w:szCs w:val="26"/>
        </w:rPr>
        <w:t xml:space="preserve"> </w:t>
      </w:r>
      <w:r w:rsidRPr="00C635ED">
        <w:rPr>
          <w:rStyle w:val="2"/>
          <w:rFonts w:eastAsia="Calibri"/>
          <w:color w:val="000000"/>
          <w:sz w:val="26"/>
          <w:szCs w:val="26"/>
        </w:rPr>
        <w:t>от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г.;</w:t>
      </w:r>
    </w:p>
    <w:p w:rsidR="00B26A7D" w:rsidRPr="00C635ED" w:rsidP="00B26A7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исполнительного листа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выданного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г. по делу 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от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г.;</w:t>
      </w:r>
    </w:p>
    <w:p w:rsidR="00B26A7D" w:rsidRPr="00C635ED" w:rsidP="00B26A7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предупреждения об уголовной ответственности по ст. 315 УК РФ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             </w:t>
      </w:r>
      <w:r w:rsidRPr="00C635ED">
        <w:rPr>
          <w:rStyle w:val="2"/>
          <w:rFonts w:eastAsia="Calibri"/>
          <w:color w:val="000000"/>
          <w:sz w:val="26"/>
          <w:szCs w:val="26"/>
        </w:rPr>
        <w:t>от 22.04.2022г.;</w:t>
      </w:r>
    </w:p>
    <w:p w:rsidR="00B26A7D" w:rsidRPr="00C635ED" w:rsidP="00B26A7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протокола об административном правонарушении № </w:t>
      </w:r>
      <w:r w:rsidR="005C7989">
        <w:rPr>
          <w:sz w:val="26"/>
          <w:szCs w:val="26"/>
        </w:rPr>
        <w:t>/данные изъяты/</w:t>
      </w:r>
      <w:r w:rsidR="005C7989">
        <w:rPr>
          <w:sz w:val="26"/>
          <w:szCs w:val="26"/>
        </w:rPr>
        <w:t xml:space="preserve"> </w:t>
      </w:r>
      <w:r w:rsidRPr="00C635ED">
        <w:rPr>
          <w:rStyle w:val="2"/>
          <w:rFonts w:eastAsia="Calibri"/>
          <w:color w:val="000000"/>
          <w:sz w:val="26"/>
          <w:szCs w:val="26"/>
        </w:rPr>
        <w:t>от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г.;</w:t>
      </w:r>
    </w:p>
    <w:p w:rsidR="00B26A7D" w:rsidRPr="00C635ED" w:rsidP="00B26A7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>- копия постановления по делу об административном правонарушении от 19.08.2022г.;</w:t>
      </w:r>
    </w:p>
    <w:p w:rsidR="00B26A7D" w:rsidRPr="00C635ED" w:rsidP="00B26A7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выписка по расчетному счету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, открытого в РНКБ Банк (ПАО);</w:t>
      </w:r>
    </w:p>
    <w:p w:rsidR="00B26A7D" w:rsidRPr="00C635ED" w:rsidP="00B26A7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постановления о возбуждении исполнительного производства </w:t>
      </w:r>
      <w:r w:rsidR="00C635ED">
        <w:rPr>
          <w:rStyle w:val="2"/>
          <w:rFonts w:eastAsia="Calibri"/>
          <w:color w:val="000000"/>
          <w:sz w:val="26"/>
          <w:szCs w:val="26"/>
        </w:rPr>
        <w:t xml:space="preserve">                          </w:t>
      </w:r>
      <w:r w:rsidRPr="00C635ED">
        <w:rPr>
          <w:rStyle w:val="2"/>
          <w:rFonts w:eastAsia="Calibri"/>
          <w:color w:val="000000"/>
          <w:sz w:val="26"/>
          <w:szCs w:val="26"/>
          <w:lang w:eastAsia="en-US"/>
        </w:rPr>
        <w:t xml:space="preserve">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;</w:t>
      </w:r>
    </w:p>
    <w:p w:rsidR="00B26A7D" w:rsidRPr="00C635ED" w:rsidP="00B26A7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>- копия постановления об обращении взыскания на денежные средства должника, находящиеся в банке или иной кредитной организации;</w:t>
      </w:r>
    </w:p>
    <w:p w:rsidR="00E87E8C" w:rsidRPr="00C635ED" w:rsidP="00B26A7D">
      <w:pPr>
        <w:widowControl w:val="0"/>
        <w:jc w:val="both"/>
        <w:rPr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>- копия справки о движении денежных средств по депозитному счету,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признанны</w:t>
      </w:r>
      <w:r w:rsidRPr="00C635ED">
        <w:rPr>
          <w:rStyle w:val="2"/>
          <w:rFonts w:eastAsia="Calibri"/>
          <w:color w:val="000000"/>
          <w:sz w:val="26"/>
          <w:szCs w:val="26"/>
        </w:rPr>
        <w:t>е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и приобщённы</w:t>
      </w:r>
      <w:r w:rsidRPr="00C635ED">
        <w:rPr>
          <w:rStyle w:val="2"/>
          <w:rFonts w:eastAsia="Calibri"/>
          <w:color w:val="000000"/>
          <w:sz w:val="26"/>
          <w:szCs w:val="26"/>
        </w:rPr>
        <w:t>е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в качестве вещественн</w:t>
      </w:r>
      <w:r w:rsidRPr="00C635ED">
        <w:rPr>
          <w:rStyle w:val="2"/>
          <w:rFonts w:eastAsia="Calibri"/>
          <w:color w:val="000000"/>
          <w:sz w:val="26"/>
          <w:szCs w:val="26"/>
        </w:rPr>
        <w:t>ых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доказательств, </w:t>
      </w:r>
      <w:r w:rsidRPr="00C635ED">
        <w:rPr>
          <w:rStyle w:val="7"/>
        </w:rPr>
        <w:t xml:space="preserve">хранятся при материалах </w:t>
      </w:r>
      <w:r w:rsidRPr="00C635ED">
        <w:rPr>
          <w:rStyle w:val="7"/>
        </w:rPr>
        <w:t xml:space="preserve">уголовного дела </w:t>
      </w:r>
      <w:r w:rsidRPr="00C635ED">
        <w:rPr>
          <w:rStyle w:val="714pt"/>
          <w:b w:val="0"/>
          <w:sz w:val="26"/>
          <w:szCs w:val="26"/>
        </w:rPr>
        <w:t>(</w:t>
      </w:r>
      <w:r w:rsidRPr="00C635ED">
        <w:rPr>
          <w:rStyle w:val="714pt"/>
          <w:b w:val="0"/>
          <w:sz w:val="26"/>
          <w:szCs w:val="26"/>
        </w:rPr>
        <w:t>л.д</w:t>
      </w:r>
      <w:r w:rsidRPr="00C635ED">
        <w:rPr>
          <w:rStyle w:val="714pt"/>
          <w:b w:val="0"/>
          <w:sz w:val="26"/>
          <w:szCs w:val="26"/>
        </w:rPr>
        <w:t xml:space="preserve">. </w:t>
      </w:r>
      <w:r w:rsidRPr="00C635ED" w:rsidR="00C635ED">
        <w:rPr>
          <w:rStyle w:val="714pt"/>
          <w:b w:val="0"/>
          <w:sz w:val="26"/>
          <w:szCs w:val="26"/>
        </w:rPr>
        <w:t>123-124</w:t>
      </w:r>
      <w:r w:rsidRPr="00C635ED">
        <w:rPr>
          <w:rStyle w:val="714pt"/>
          <w:b w:val="0"/>
          <w:sz w:val="26"/>
          <w:szCs w:val="26"/>
        </w:rPr>
        <w:t>)</w:t>
      </w:r>
      <w:r w:rsidRPr="00C635ED">
        <w:rPr>
          <w:rStyle w:val="714pt"/>
          <w:sz w:val="26"/>
          <w:szCs w:val="26"/>
        </w:rPr>
        <w:t xml:space="preserve"> </w:t>
      </w:r>
      <w:r w:rsidRPr="00C635ED">
        <w:rPr>
          <w:sz w:val="26"/>
          <w:szCs w:val="26"/>
        </w:rPr>
        <w:t>– после вступления приговора в законную силу надлежит хранить при материалах уголовного дела.</w:t>
      </w:r>
    </w:p>
    <w:p w:rsidR="00E87E8C" w:rsidRPr="00C635ED" w:rsidP="00E87E8C">
      <w:pPr>
        <w:widowControl w:val="0"/>
        <w:ind w:firstLine="709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В связи с проведением судебного разбирательства по делу в особом порядке по правилам</w:t>
      </w:r>
      <w:r w:rsidRPr="00C635ED">
        <w:rPr>
          <w:sz w:val="26"/>
          <w:szCs w:val="26"/>
        </w:rPr>
        <w:t xml:space="preserve"> главы 40 УПК РФ, процессуальные издержки взысканию с подсудимо</w:t>
      </w:r>
      <w:r w:rsidRPr="00C635ED" w:rsidR="00C635ED">
        <w:rPr>
          <w:sz w:val="26"/>
          <w:szCs w:val="26"/>
        </w:rPr>
        <w:t>го</w:t>
      </w:r>
      <w:r w:rsidRPr="00C635ED">
        <w:rPr>
          <w:sz w:val="26"/>
          <w:szCs w:val="26"/>
        </w:rPr>
        <w:t xml:space="preserve"> не подлежат.</w:t>
      </w:r>
    </w:p>
    <w:p w:rsidR="008955FC" w:rsidRPr="00C635ED" w:rsidP="0051460F">
      <w:pPr>
        <w:ind w:right="-6"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На основании изложенного и руководствуясь </w:t>
      </w:r>
      <w:r w:rsidRPr="00C635ED" w:rsidR="0051460F">
        <w:rPr>
          <w:sz w:val="26"/>
          <w:szCs w:val="26"/>
        </w:rPr>
        <w:t xml:space="preserve">ст. ст. </w:t>
      </w:r>
      <w:hyperlink r:id="rId7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C635ED" w:rsidR="0051460F">
          <w:rPr>
            <w:sz w:val="26"/>
            <w:szCs w:val="26"/>
            <w:bdr w:val="none" w:sz="0" w:space="0" w:color="auto" w:frame="1"/>
          </w:rPr>
          <w:t>303</w:t>
        </w:r>
      </w:hyperlink>
      <w:r w:rsidRPr="00C635ED" w:rsidR="0051460F">
        <w:rPr>
          <w:sz w:val="26"/>
          <w:szCs w:val="26"/>
          <w:shd w:val="clear" w:color="auto" w:fill="FFFFFF"/>
        </w:rPr>
        <w:t>-</w:t>
      </w:r>
      <w:hyperlink r:id="rId8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C635ED" w:rsidR="0051460F">
          <w:rPr>
            <w:sz w:val="26"/>
            <w:szCs w:val="26"/>
            <w:bdr w:val="none" w:sz="0" w:space="0" w:color="auto" w:frame="1"/>
          </w:rPr>
          <w:t>304</w:t>
        </w:r>
      </w:hyperlink>
      <w:r w:rsidRPr="00C635ED" w:rsidR="0051460F">
        <w:rPr>
          <w:sz w:val="26"/>
          <w:szCs w:val="26"/>
          <w:shd w:val="clear" w:color="auto" w:fill="FFFFFF"/>
        </w:rPr>
        <w:t xml:space="preserve">, </w:t>
      </w:r>
      <w:hyperlink r:id="rId9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C635ED" w:rsidR="0051460F">
          <w:rPr>
            <w:sz w:val="26"/>
            <w:szCs w:val="26"/>
            <w:bdr w:val="none" w:sz="0" w:space="0" w:color="auto" w:frame="1"/>
          </w:rPr>
          <w:t>307</w:t>
        </w:r>
      </w:hyperlink>
      <w:r w:rsidRPr="00C635ED" w:rsidR="0051460F">
        <w:rPr>
          <w:sz w:val="26"/>
          <w:szCs w:val="26"/>
          <w:shd w:val="clear" w:color="auto" w:fill="FFFFFF"/>
        </w:rPr>
        <w:t>-</w:t>
      </w:r>
      <w:hyperlink r:id="rId10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C635ED" w:rsidR="0051460F">
          <w:rPr>
            <w:sz w:val="26"/>
            <w:szCs w:val="26"/>
            <w:bdr w:val="none" w:sz="0" w:space="0" w:color="auto" w:frame="1"/>
          </w:rPr>
          <w:t>309</w:t>
        </w:r>
      </w:hyperlink>
      <w:r w:rsidRPr="00C635ED" w:rsidR="0051460F">
        <w:rPr>
          <w:sz w:val="26"/>
          <w:szCs w:val="26"/>
          <w:shd w:val="clear" w:color="auto" w:fill="FFFFFF"/>
        </w:rPr>
        <w:t>,</w:t>
      </w:r>
      <w:r w:rsidRPr="00C635ED" w:rsidR="0051460F">
        <w:rPr>
          <w:sz w:val="26"/>
          <w:szCs w:val="26"/>
          <w:shd w:val="clear" w:color="auto" w:fill="FFFFFF"/>
        </w:rPr>
        <w:t xml:space="preserve"> </w:t>
      </w:r>
      <w:hyperlink r:id="rId11" w:tgtFrame="_blank" w:tooltip="Часть 3. Судебное производство &gt; Раздел X. &lt;span class=" w:history="1">
        <w:r w:rsidRPr="00C635ED" w:rsidR="0051460F">
          <w:rPr>
            <w:sz w:val="26"/>
            <w:szCs w:val="26"/>
            <w:bdr w:val="none" w:sz="0" w:space="0" w:color="auto" w:frame="1"/>
          </w:rPr>
          <w:t>316</w:t>
        </w:r>
      </w:hyperlink>
      <w:r w:rsidRPr="00C635ED" w:rsidR="0051460F">
        <w:rPr>
          <w:sz w:val="26"/>
          <w:szCs w:val="26"/>
          <w:bdr w:val="none" w:sz="0" w:space="0" w:color="auto" w:frame="1"/>
        </w:rPr>
        <w:t>, 322</w:t>
      </w:r>
      <w:r w:rsidRPr="00C635ED">
        <w:rPr>
          <w:sz w:val="26"/>
          <w:szCs w:val="26"/>
        </w:rPr>
        <w:t xml:space="preserve"> УПК РФ, мировой судья, -</w:t>
      </w:r>
    </w:p>
    <w:p w:rsidR="002217A9" w:rsidRPr="00C635ED" w:rsidP="0051460F">
      <w:pPr>
        <w:widowControl w:val="0"/>
        <w:jc w:val="center"/>
        <w:rPr>
          <w:sz w:val="10"/>
          <w:szCs w:val="10"/>
        </w:rPr>
      </w:pPr>
    </w:p>
    <w:p w:rsidR="00047738" w:rsidRPr="00C635ED" w:rsidP="0051460F">
      <w:pPr>
        <w:widowControl w:val="0"/>
        <w:jc w:val="center"/>
        <w:rPr>
          <w:sz w:val="26"/>
          <w:szCs w:val="26"/>
        </w:rPr>
      </w:pPr>
      <w:r w:rsidRPr="00C635ED">
        <w:rPr>
          <w:sz w:val="26"/>
          <w:szCs w:val="26"/>
        </w:rPr>
        <w:t>ПРИГОВОРИЛ:</w:t>
      </w:r>
    </w:p>
    <w:p w:rsidR="00047738" w:rsidRPr="00C635ED" w:rsidP="0051460F">
      <w:pPr>
        <w:widowControl w:val="0"/>
        <w:jc w:val="center"/>
        <w:rPr>
          <w:sz w:val="10"/>
          <w:szCs w:val="10"/>
        </w:rPr>
      </w:pPr>
    </w:p>
    <w:p w:rsidR="001C2EBA" w:rsidRPr="00C635ED" w:rsidP="0051460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C635ED" w:rsidR="00D21F12">
        <w:rPr>
          <w:bCs/>
          <w:sz w:val="26"/>
          <w:szCs w:val="26"/>
        </w:rPr>
        <w:t>признать виновн</w:t>
      </w:r>
      <w:r w:rsidRPr="00C635ED" w:rsidR="00117120">
        <w:rPr>
          <w:bCs/>
          <w:sz w:val="26"/>
          <w:szCs w:val="26"/>
        </w:rPr>
        <w:t>ым</w:t>
      </w:r>
      <w:r w:rsidRPr="00C635ED" w:rsidR="00D21F12">
        <w:rPr>
          <w:bCs/>
          <w:sz w:val="26"/>
          <w:szCs w:val="26"/>
        </w:rPr>
        <w:t xml:space="preserve"> в совершении преступлени</w:t>
      </w:r>
      <w:r w:rsidRPr="00C635ED">
        <w:rPr>
          <w:bCs/>
          <w:sz w:val="26"/>
          <w:szCs w:val="26"/>
        </w:rPr>
        <w:t>я</w:t>
      </w:r>
      <w:r w:rsidRPr="00C635ED" w:rsidR="00D21F12">
        <w:rPr>
          <w:bCs/>
          <w:sz w:val="26"/>
          <w:szCs w:val="26"/>
        </w:rPr>
        <w:t>, предусмотренн</w:t>
      </w:r>
      <w:r w:rsidRPr="00C635ED">
        <w:rPr>
          <w:bCs/>
          <w:sz w:val="26"/>
          <w:szCs w:val="26"/>
        </w:rPr>
        <w:t>ого</w:t>
      </w:r>
      <w:r w:rsidRPr="00C635ED" w:rsidR="00D21F12">
        <w:rPr>
          <w:bCs/>
          <w:sz w:val="26"/>
          <w:szCs w:val="26"/>
        </w:rPr>
        <w:t xml:space="preserve"> </w:t>
      </w:r>
      <w:r w:rsidRPr="00C635ED" w:rsidR="00D21F12">
        <w:rPr>
          <w:sz w:val="26"/>
          <w:szCs w:val="26"/>
        </w:rPr>
        <w:t xml:space="preserve">ч. </w:t>
      </w:r>
      <w:r w:rsidRPr="00C635ED" w:rsidR="00117120">
        <w:rPr>
          <w:sz w:val="26"/>
          <w:szCs w:val="26"/>
        </w:rPr>
        <w:t>2</w:t>
      </w:r>
      <w:r w:rsidRPr="00C635ED" w:rsidR="00D21F12">
        <w:rPr>
          <w:sz w:val="26"/>
          <w:szCs w:val="26"/>
        </w:rPr>
        <w:t xml:space="preserve"> ст. </w:t>
      </w:r>
      <w:r w:rsidRPr="00C635ED" w:rsidR="00117120">
        <w:rPr>
          <w:sz w:val="26"/>
          <w:szCs w:val="26"/>
        </w:rPr>
        <w:t>315</w:t>
      </w:r>
      <w:r w:rsidRPr="00C635ED" w:rsidR="00D21F12">
        <w:rPr>
          <w:bCs/>
          <w:sz w:val="26"/>
          <w:szCs w:val="26"/>
        </w:rPr>
        <w:t xml:space="preserve"> УК РФ, и назначить е</w:t>
      </w:r>
      <w:r w:rsidRPr="00C635ED" w:rsidR="00117120">
        <w:rPr>
          <w:bCs/>
          <w:sz w:val="26"/>
          <w:szCs w:val="26"/>
        </w:rPr>
        <w:t>му</w:t>
      </w:r>
      <w:r w:rsidRPr="00C635ED">
        <w:rPr>
          <w:bCs/>
          <w:sz w:val="26"/>
          <w:szCs w:val="26"/>
        </w:rPr>
        <w:t xml:space="preserve"> </w:t>
      </w:r>
      <w:r w:rsidRPr="00C635ED">
        <w:rPr>
          <w:sz w:val="26"/>
          <w:szCs w:val="26"/>
        </w:rPr>
        <w:t xml:space="preserve">наказание в виде штрафа в размере </w:t>
      </w:r>
      <w:r w:rsidRPr="00C635ED" w:rsidR="00117120">
        <w:rPr>
          <w:sz w:val="26"/>
          <w:szCs w:val="26"/>
        </w:rPr>
        <w:t>30</w:t>
      </w:r>
      <w:r w:rsidRPr="00C635ED">
        <w:rPr>
          <w:sz w:val="26"/>
          <w:szCs w:val="26"/>
        </w:rPr>
        <w:t>000 (</w:t>
      </w:r>
      <w:r w:rsidRPr="00C635ED" w:rsidR="00117120">
        <w:rPr>
          <w:sz w:val="26"/>
          <w:szCs w:val="26"/>
        </w:rPr>
        <w:t>тридцать</w:t>
      </w:r>
      <w:r w:rsidRPr="00C635ED">
        <w:rPr>
          <w:sz w:val="26"/>
          <w:szCs w:val="26"/>
        </w:rPr>
        <w:t xml:space="preserve"> тысяч) рублей.</w:t>
      </w:r>
    </w:p>
    <w:p w:rsidR="00C635ED" w:rsidRPr="00C635ED" w:rsidP="00C635ED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C635ED">
        <w:rPr>
          <w:sz w:val="26"/>
          <w:szCs w:val="26"/>
          <w:shd w:val="clear" w:color="auto" w:fill="FFFFFF"/>
        </w:rPr>
        <w:t xml:space="preserve">Оплата штрафа должна быть произведена </w:t>
      </w:r>
      <w:r w:rsidRPr="00C635ED">
        <w:rPr>
          <w:sz w:val="26"/>
          <w:szCs w:val="26"/>
        </w:rPr>
        <w:t>в течение 60 дней со дня вступления приговора суда в законную силу.</w:t>
      </w:r>
      <w:r w:rsidRPr="00C635ED">
        <w:rPr>
          <w:color w:val="000000"/>
          <w:sz w:val="26"/>
          <w:szCs w:val="26"/>
        </w:rPr>
        <w:t xml:space="preserve"> </w:t>
      </w:r>
    </w:p>
    <w:p w:rsidR="00C635ED" w:rsidRPr="00C635ED" w:rsidP="00C635ED">
      <w:pPr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Штраф подлежит уплате по следующим реквизитам:</w:t>
      </w:r>
    </w:p>
    <w:p w:rsidR="001C2EBA" w:rsidRPr="00C635ED" w:rsidP="005C7989">
      <w:pPr>
        <w:jc w:val="both"/>
        <w:rPr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наименование банка получателя средств: </w:t>
      </w:r>
      <w:r w:rsidR="005C7989">
        <w:rPr>
          <w:sz w:val="26"/>
          <w:szCs w:val="26"/>
        </w:rPr>
        <w:t>/данные изъяты/</w:t>
      </w:r>
      <w:r w:rsidRPr="00C635ED">
        <w:rPr>
          <w:sz w:val="26"/>
          <w:szCs w:val="26"/>
        </w:rPr>
        <w:t xml:space="preserve">Меру </w:t>
      </w:r>
      <w:r w:rsidRPr="00C635ED" w:rsidR="00117120">
        <w:rPr>
          <w:sz w:val="26"/>
          <w:szCs w:val="26"/>
        </w:rPr>
        <w:t xml:space="preserve">процессуального принуждения </w:t>
      </w:r>
      <w:r w:rsidRPr="00C635ED">
        <w:rPr>
          <w:sz w:val="26"/>
          <w:szCs w:val="26"/>
        </w:rPr>
        <w:t xml:space="preserve">в виде </w:t>
      </w:r>
      <w:r w:rsidRPr="00C635ED" w:rsidR="00117120">
        <w:rPr>
          <w:sz w:val="26"/>
          <w:szCs w:val="26"/>
        </w:rPr>
        <w:t>обязательства о явке</w:t>
      </w:r>
      <w:r w:rsidRPr="00C635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C635ED" w:rsidR="00117120">
        <w:rPr>
          <w:sz w:val="26"/>
          <w:szCs w:val="26"/>
        </w:rPr>
        <w:t>Воронцову Н.А.</w:t>
      </w:r>
      <w:r w:rsidRPr="00C635ED">
        <w:rPr>
          <w:sz w:val="26"/>
          <w:szCs w:val="26"/>
        </w:rPr>
        <w:t xml:space="preserve"> до вступления приговора в законную силу </w:t>
      </w:r>
      <w:r w:rsidRPr="00C635ED">
        <w:rPr>
          <w:sz w:val="26"/>
          <w:szCs w:val="26"/>
        </w:rPr>
        <w:t>оставить</w:t>
      </w:r>
      <w:r w:rsidRPr="00C635ED">
        <w:rPr>
          <w:sz w:val="26"/>
          <w:szCs w:val="26"/>
        </w:rPr>
        <w:t xml:space="preserve"> без изменения.</w:t>
      </w:r>
    </w:p>
    <w:p w:rsidR="0051460F" w:rsidRPr="00C635ED" w:rsidP="0051460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C635ED">
        <w:rPr>
          <w:sz w:val="26"/>
          <w:szCs w:val="26"/>
          <w:shd w:val="clear" w:color="auto" w:fill="FFFFFF"/>
        </w:rPr>
        <w:t>Вещественные доказательства:</w:t>
      </w:r>
    </w:p>
    <w:p w:rsidR="00C635ED" w:rsidRPr="00C635ED" w:rsidP="00C635E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постановления о возбуждении исполнительного производства </w:t>
      </w:r>
      <w:r>
        <w:rPr>
          <w:rStyle w:val="2"/>
          <w:rFonts w:eastAsia="Calibri"/>
          <w:color w:val="000000"/>
          <w:sz w:val="26"/>
          <w:szCs w:val="26"/>
        </w:rPr>
        <w:t xml:space="preserve">                          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Pr="00C635ED">
        <w:rPr>
          <w:rStyle w:val="2"/>
          <w:rFonts w:eastAsia="Calibri"/>
          <w:color w:val="000000"/>
          <w:sz w:val="26"/>
          <w:szCs w:val="26"/>
        </w:rPr>
        <w:t>от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г.;</w:t>
      </w:r>
    </w:p>
    <w:p w:rsidR="00C635ED" w:rsidRPr="00C635ED" w:rsidP="00C635E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исполнительного листа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, выданного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г. по делу 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Pr="00C635ED">
        <w:rPr>
          <w:rStyle w:val="2"/>
          <w:rFonts w:eastAsia="Calibri"/>
          <w:color w:val="000000"/>
          <w:sz w:val="26"/>
          <w:szCs w:val="26"/>
        </w:rPr>
        <w:t>от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г.;</w:t>
      </w:r>
    </w:p>
    <w:p w:rsidR="00C635ED" w:rsidRPr="00C635ED" w:rsidP="00C635E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предупреждения об уголовной ответственности по ст. 315 УК РФ </w:t>
      </w:r>
      <w:r>
        <w:rPr>
          <w:rStyle w:val="2"/>
          <w:rFonts w:eastAsia="Calibri"/>
          <w:color w:val="000000"/>
          <w:sz w:val="26"/>
          <w:szCs w:val="26"/>
        </w:rPr>
        <w:t xml:space="preserve">                     </w:t>
      </w:r>
      <w:r w:rsidRPr="00C635ED">
        <w:rPr>
          <w:rStyle w:val="2"/>
          <w:rFonts w:eastAsia="Calibri"/>
          <w:color w:val="000000"/>
          <w:sz w:val="26"/>
          <w:szCs w:val="26"/>
        </w:rPr>
        <w:t>от 22.04.2022г.;</w:t>
      </w:r>
    </w:p>
    <w:p w:rsidR="00C635ED" w:rsidRPr="00C635ED" w:rsidP="00C635E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протокола об административном правонарушении №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от</w:t>
      </w:r>
      <w:r w:rsidRPr="00C635ED">
        <w:rPr>
          <w:rStyle w:val="2"/>
          <w:rFonts w:eastAsia="Calibri"/>
          <w:color w:val="000000"/>
          <w:sz w:val="26"/>
          <w:szCs w:val="26"/>
        </w:rPr>
        <w:t xml:space="preserve">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г.;</w:t>
      </w:r>
    </w:p>
    <w:p w:rsidR="00C635ED" w:rsidRPr="00C635ED" w:rsidP="00C635E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>- копия постановления по делу об административном правонарушении от 19.08.2022г.;</w:t>
      </w:r>
    </w:p>
    <w:p w:rsidR="00C635ED" w:rsidRPr="00C635ED" w:rsidP="00C635E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выписка по расчетному счету </w:t>
      </w:r>
      <w:r w:rsidR="005C7989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, открытого в РНКБ Банк (ПАО);</w:t>
      </w:r>
    </w:p>
    <w:p w:rsidR="00C635ED" w:rsidRPr="00C635ED" w:rsidP="00C635E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постановления о возбуждении исполнительного производства </w:t>
      </w:r>
      <w:r>
        <w:rPr>
          <w:rStyle w:val="2"/>
          <w:rFonts w:eastAsia="Calibri"/>
          <w:color w:val="000000"/>
          <w:sz w:val="26"/>
          <w:szCs w:val="26"/>
        </w:rPr>
        <w:t xml:space="preserve">                           </w:t>
      </w:r>
      <w:r w:rsidRPr="00C635ED">
        <w:rPr>
          <w:rStyle w:val="2"/>
          <w:rFonts w:eastAsia="Calibri"/>
          <w:color w:val="000000"/>
          <w:sz w:val="26"/>
          <w:szCs w:val="26"/>
          <w:lang w:eastAsia="en-US"/>
        </w:rPr>
        <w:t xml:space="preserve">№ </w:t>
      </w:r>
      <w:r w:rsidR="00A9010F">
        <w:rPr>
          <w:sz w:val="26"/>
          <w:szCs w:val="26"/>
        </w:rPr>
        <w:t>/данные изъяты/</w:t>
      </w:r>
      <w:r w:rsidRPr="00C635ED">
        <w:rPr>
          <w:rStyle w:val="2"/>
          <w:rFonts w:eastAsia="Calibri"/>
          <w:color w:val="000000"/>
          <w:sz w:val="26"/>
          <w:szCs w:val="26"/>
        </w:rPr>
        <w:t>;</w:t>
      </w:r>
    </w:p>
    <w:p w:rsidR="00C635ED" w:rsidRPr="00C635ED" w:rsidP="00C635ED">
      <w:pPr>
        <w:widowControl w:val="0"/>
        <w:jc w:val="both"/>
        <w:rPr>
          <w:rStyle w:val="2"/>
          <w:rFonts w:eastAsia="Calibri"/>
          <w:color w:val="000000"/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>- копия постановления об обращении взыскания на денежные средства должника, находящиеся в банке или иной кредитной организации;</w:t>
      </w:r>
    </w:p>
    <w:p w:rsidR="0051460F" w:rsidRPr="00C635ED" w:rsidP="00C635ED">
      <w:pPr>
        <w:widowControl w:val="0"/>
        <w:tabs>
          <w:tab w:val="left" w:pos="254"/>
        </w:tabs>
        <w:jc w:val="both"/>
        <w:rPr>
          <w:sz w:val="26"/>
          <w:szCs w:val="26"/>
        </w:rPr>
      </w:pPr>
      <w:r w:rsidRPr="00C635ED">
        <w:rPr>
          <w:rStyle w:val="2"/>
          <w:rFonts w:eastAsia="Calibri"/>
          <w:color w:val="000000"/>
          <w:sz w:val="26"/>
          <w:szCs w:val="26"/>
        </w:rPr>
        <w:t xml:space="preserve">- копия справки о движении денежных средств по депозитному счету, признанные и приобщённые в качестве вещественных доказательств, </w:t>
      </w:r>
      <w:r w:rsidRPr="00C635ED">
        <w:rPr>
          <w:rStyle w:val="7"/>
        </w:rPr>
        <w:t xml:space="preserve">хранятся при материалах уголовного дела </w:t>
      </w:r>
      <w:r w:rsidRPr="00C635ED">
        <w:rPr>
          <w:sz w:val="26"/>
          <w:szCs w:val="26"/>
        </w:rPr>
        <w:t>– после вступления приговора в законную силу надлежит при материалах уголовного дела.</w:t>
      </w:r>
    </w:p>
    <w:p w:rsidR="001C2EBA" w:rsidRPr="00C635ED" w:rsidP="0051460F">
      <w:pPr>
        <w:ind w:firstLine="72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Процессуальные издержки возместить за счет средств федерального бюджета.  </w:t>
      </w:r>
    </w:p>
    <w:p w:rsidR="001C2EBA" w:rsidRPr="00C635ED" w:rsidP="005146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15 суток со дня его провозглашения с соблюдением требований ст. 317 УПК РФ. </w:t>
      </w:r>
    </w:p>
    <w:p w:rsidR="001C2EBA" w:rsidRPr="00C635ED" w:rsidP="0051460F">
      <w:pPr>
        <w:ind w:firstLine="72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Обжалование приговора возможно только в части:</w:t>
      </w:r>
    </w:p>
    <w:p w:rsidR="001C2EBA" w:rsidRPr="00C635ED" w:rsidP="0051460F">
      <w:pPr>
        <w:ind w:firstLine="72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- нарушения уголовно-процессуального закона, </w:t>
      </w:r>
    </w:p>
    <w:p w:rsidR="001C2EBA" w:rsidRPr="00C635ED" w:rsidP="0051460F">
      <w:pPr>
        <w:ind w:firstLine="72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- неправильности применения закона,</w:t>
      </w:r>
    </w:p>
    <w:p w:rsidR="001C2EBA" w:rsidRPr="00C635ED" w:rsidP="0051460F">
      <w:pPr>
        <w:ind w:firstLine="72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- несправедливости приговора.</w:t>
      </w:r>
    </w:p>
    <w:p w:rsidR="001C2EBA" w:rsidRPr="00C635ED" w:rsidP="0051460F">
      <w:pPr>
        <w:ind w:firstLine="720"/>
        <w:jc w:val="both"/>
        <w:rPr>
          <w:sz w:val="26"/>
          <w:szCs w:val="26"/>
        </w:rPr>
      </w:pPr>
      <w:r w:rsidRPr="00C635ED">
        <w:rPr>
          <w:sz w:val="26"/>
          <w:szCs w:val="26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</w:t>
      </w:r>
      <w:r w:rsidRPr="00C635ED">
        <w:rPr>
          <w:sz w:val="26"/>
          <w:szCs w:val="26"/>
        </w:rPr>
        <w:t>сообщении суду при получении копии апелляционной жалобы, представления других участников процесса.</w:t>
      </w:r>
    </w:p>
    <w:p w:rsidR="001C2EBA" w:rsidRPr="00C635ED" w:rsidP="0051460F">
      <w:pPr>
        <w:ind w:firstLine="708"/>
        <w:jc w:val="both"/>
        <w:rPr>
          <w:sz w:val="26"/>
          <w:szCs w:val="26"/>
        </w:rPr>
      </w:pPr>
      <w:r w:rsidRPr="00C635ED">
        <w:rPr>
          <w:sz w:val="26"/>
          <w:szCs w:val="26"/>
        </w:rPr>
        <w:t>Разъяснить осужденно</w:t>
      </w:r>
      <w:r w:rsidRPr="00C635ED" w:rsidR="00C635ED">
        <w:rPr>
          <w:sz w:val="26"/>
          <w:szCs w:val="26"/>
        </w:rPr>
        <w:t>му</w:t>
      </w:r>
      <w:r w:rsidRPr="00C635ED">
        <w:rPr>
          <w:sz w:val="26"/>
          <w:szCs w:val="26"/>
        </w:rPr>
        <w:t xml:space="preserve"> </w:t>
      </w:r>
      <w:r w:rsidR="00A9010F">
        <w:rPr>
          <w:sz w:val="26"/>
          <w:szCs w:val="26"/>
        </w:rPr>
        <w:t>/данные изъяты/</w:t>
      </w:r>
      <w:r w:rsidRPr="00C635ED">
        <w:rPr>
          <w:sz w:val="26"/>
          <w:szCs w:val="26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C635ED">
        <w:rPr>
          <w:sz w:val="26"/>
          <w:szCs w:val="26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1C2EBA" w:rsidRPr="00C635ED" w:rsidP="0051460F">
      <w:pPr>
        <w:rPr>
          <w:sz w:val="26"/>
          <w:szCs w:val="26"/>
        </w:rPr>
      </w:pPr>
      <w:r w:rsidRPr="00C635ED">
        <w:rPr>
          <w:sz w:val="26"/>
          <w:szCs w:val="26"/>
        </w:rPr>
        <w:br/>
      </w:r>
      <w:r w:rsidR="00A9010F">
        <w:rPr>
          <w:sz w:val="26"/>
          <w:szCs w:val="26"/>
        </w:rPr>
        <w:t>/данные изъяты/</w:t>
      </w:r>
    </w:p>
    <w:sectPr w:rsidSect="00C635ED">
      <w:headerReference w:type="even" r:id="rId12"/>
      <w:headerReference w:type="first" r:id="rId13"/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3736340</wp:posOffset>
              </wp:positionH>
              <wp:positionV relativeFrom="page">
                <wp:posOffset>421005</wp:posOffset>
              </wp:positionV>
              <wp:extent cx="70485" cy="160655"/>
              <wp:effectExtent l="2540" t="1905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AE9">
                          <w:r>
                            <w:rPr>
                              <w:rStyle w:val="a2"/>
                              <w:rFonts w:eastAsia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2049" type="#_x0000_t202" style="width:5.55pt;height:12.65pt;margin-top:33.15pt;margin-left:294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C1AE9">
                    <w:r>
                      <w:rPr>
                        <w:rStyle w:val="a2"/>
                        <w:rFonts w:eastAsia="Calibri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189230</wp:posOffset>
              </wp:positionV>
              <wp:extent cx="3185160" cy="549910"/>
              <wp:effectExtent l="4445" t="0" r="127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AE9">
                          <w:pPr>
                            <w:tabs>
                              <w:tab w:val="right" w:pos="5016"/>
                            </w:tabs>
                          </w:pPr>
                          <w:r>
                            <w:rPr>
                              <w:color w:val="000000"/>
                              <w:lang w:bidi="ru-RU"/>
                            </w:rPr>
                            <w:t>5</w:t>
                          </w:r>
                          <w:r>
                            <w:rPr>
                              <w:color w:val="000000"/>
                              <w:lang w:bidi="ru-RU"/>
                            </w:rPr>
                            <w:tab/>
                          </w:r>
                          <w:r>
                            <w:rPr>
                              <w:rStyle w:val="Consolas37pt"/>
                              <w:rFonts w:eastAsia="Calibri"/>
                            </w:rPr>
                            <w:t>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2050" type="#_x0000_t202" style="width:250.8pt;height:43.3pt;margin-top:14.9pt;margin-left:293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<v:textbox style="mso-fit-shape-to-text:t" inset="0,0,0,0">
                <w:txbxContent>
                  <w:p w:rsidR="003C1AE9">
                    <w:pPr>
                      <w:tabs>
                        <w:tab w:val="right" w:pos="5016"/>
                      </w:tabs>
                    </w:pPr>
                    <w:r>
                      <w:rPr>
                        <w:color w:val="000000"/>
                        <w:lang w:bidi="ru-RU"/>
                      </w:rPr>
                      <w:t>5</w:t>
                    </w:r>
                    <w:r>
                      <w:rPr>
                        <w:color w:val="000000"/>
                        <w:lang w:bidi="ru-RU"/>
                      </w:rPr>
                      <w:tab/>
                    </w:r>
                    <w:r>
                      <w:rPr>
                        <w:rStyle w:val="Consolas37pt"/>
                        <w:rFonts w:eastAsia="Calibri"/>
                      </w:rPr>
                      <w:t>ш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1"/>
      <w:numFmt w:val="decimal"/>
      <w:lvlText w:val="04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2"/>
      <w:numFmt w:val="decimal"/>
      <w:lvlText w:val="18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2"/>
      <w:numFmt w:val="decimal"/>
      <w:lvlText w:val="1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2"/>
      <w:numFmt w:val="decimal"/>
      <w:lvlText w:val="1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185810E3"/>
    <w:multiLevelType w:val="multilevel"/>
    <w:tmpl w:val="0EBCA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B993708"/>
    <w:multiLevelType w:val="multilevel"/>
    <w:tmpl w:val="DF46F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13C34"/>
    <w:rsid w:val="000141AB"/>
    <w:rsid w:val="00047738"/>
    <w:rsid w:val="00052C7C"/>
    <w:rsid w:val="00066FF6"/>
    <w:rsid w:val="000778F7"/>
    <w:rsid w:val="000A6152"/>
    <w:rsid w:val="000C6754"/>
    <w:rsid w:val="000F431D"/>
    <w:rsid w:val="00117120"/>
    <w:rsid w:val="00160124"/>
    <w:rsid w:val="00173C77"/>
    <w:rsid w:val="0017622D"/>
    <w:rsid w:val="001817C4"/>
    <w:rsid w:val="001A0619"/>
    <w:rsid w:val="001B476C"/>
    <w:rsid w:val="001C2EBA"/>
    <w:rsid w:val="00220479"/>
    <w:rsid w:val="002217A9"/>
    <w:rsid w:val="00232C68"/>
    <w:rsid w:val="00236353"/>
    <w:rsid w:val="0026763A"/>
    <w:rsid w:val="0027405F"/>
    <w:rsid w:val="00284395"/>
    <w:rsid w:val="002976AE"/>
    <w:rsid w:val="0031221C"/>
    <w:rsid w:val="00333F31"/>
    <w:rsid w:val="00353F63"/>
    <w:rsid w:val="003A4554"/>
    <w:rsid w:val="003B1322"/>
    <w:rsid w:val="003C1AE9"/>
    <w:rsid w:val="0042554B"/>
    <w:rsid w:val="004455C3"/>
    <w:rsid w:val="004C5AA5"/>
    <w:rsid w:val="0051460F"/>
    <w:rsid w:val="00524F6F"/>
    <w:rsid w:val="005A780F"/>
    <w:rsid w:val="005C6B8E"/>
    <w:rsid w:val="005C7989"/>
    <w:rsid w:val="005D5BAD"/>
    <w:rsid w:val="005F4205"/>
    <w:rsid w:val="006811B5"/>
    <w:rsid w:val="006A0A10"/>
    <w:rsid w:val="006B0994"/>
    <w:rsid w:val="006F1301"/>
    <w:rsid w:val="0071001D"/>
    <w:rsid w:val="00715464"/>
    <w:rsid w:val="00727D79"/>
    <w:rsid w:val="00753128"/>
    <w:rsid w:val="00765BF8"/>
    <w:rsid w:val="00784CEC"/>
    <w:rsid w:val="00837C77"/>
    <w:rsid w:val="00840BC0"/>
    <w:rsid w:val="008852BC"/>
    <w:rsid w:val="00885D2F"/>
    <w:rsid w:val="008955FC"/>
    <w:rsid w:val="008A21FD"/>
    <w:rsid w:val="009231D5"/>
    <w:rsid w:val="009429E6"/>
    <w:rsid w:val="00964114"/>
    <w:rsid w:val="00996ABF"/>
    <w:rsid w:val="009E0855"/>
    <w:rsid w:val="00A10902"/>
    <w:rsid w:val="00A43436"/>
    <w:rsid w:val="00A53098"/>
    <w:rsid w:val="00A9010F"/>
    <w:rsid w:val="00A957D9"/>
    <w:rsid w:val="00B04F6F"/>
    <w:rsid w:val="00B20B02"/>
    <w:rsid w:val="00B26A7D"/>
    <w:rsid w:val="00B443E8"/>
    <w:rsid w:val="00B77935"/>
    <w:rsid w:val="00B81969"/>
    <w:rsid w:val="00B82138"/>
    <w:rsid w:val="00BA0F2F"/>
    <w:rsid w:val="00BF3341"/>
    <w:rsid w:val="00C030D5"/>
    <w:rsid w:val="00C0361C"/>
    <w:rsid w:val="00C545BC"/>
    <w:rsid w:val="00C635ED"/>
    <w:rsid w:val="00C653F5"/>
    <w:rsid w:val="00D21F12"/>
    <w:rsid w:val="00D3096A"/>
    <w:rsid w:val="00D32BC3"/>
    <w:rsid w:val="00D53AD9"/>
    <w:rsid w:val="00DC3179"/>
    <w:rsid w:val="00E50A41"/>
    <w:rsid w:val="00E87E8C"/>
    <w:rsid w:val="00EA13A8"/>
    <w:rsid w:val="00EB0F1B"/>
    <w:rsid w:val="00EE21D2"/>
    <w:rsid w:val="00EE5EA3"/>
    <w:rsid w:val="00F54D2E"/>
    <w:rsid w:val="00FE6B3E"/>
    <w:rsid w:val="00FE7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3">
    <w:name w:val="p3"/>
    <w:basedOn w:val="Normal"/>
    <w:rsid w:val="00D21F12"/>
    <w:pPr>
      <w:jc w:val="both"/>
    </w:pPr>
    <w:rPr>
      <w:rFonts w:eastAsia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2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255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4255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42554B"/>
    <w:rPr>
      <w:rFonts w:ascii="Garamond" w:eastAsia="Garamond" w:hAnsi="Garamond" w:cs="Garamond"/>
      <w:i/>
      <w:iCs/>
      <w:sz w:val="68"/>
      <w:szCs w:val="6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2554B"/>
    <w:pPr>
      <w:widowControl w:val="0"/>
      <w:shd w:val="clear" w:color="auto" w:fill="FFFFFF"/>
      <w:spacing w:line="240" w:lineRule="exact"/>
    </w:pPr>
    <w:rPr>
      <w:rFonts w:eastAsia="Times New Roman"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2554B"/>
    <w:pPr>
      <w:widowControl w:val="0"/>
      <w:shd w:val="clear" w:color="auto" w:fill="FFFFFF"/>
      <w:spacing w:after="600" w:line="0" w:lineRule="atLeast"/>
      <w:jc w:val="right"/>
    </w:pPr>
    <w:rPr>
      <w:rFonts w:ascii="Garamond" w:eastAsia="Garamond" w:hAnsi="Garamond" w:cs="Garamond"/>
      <w:i/>
      <w:iCs/>
      <w:sz w:val="68"/>
      <w:szCs w:val="6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EB0F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0F1B"/>
    <w:rPr>
      <w:rFonts w:ascii="Tahoma" w:eastAsia="Calibri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784C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784CE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84CEC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784CE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784CEC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784CEC"/>
    <w:pPr>
      <w:widowControl w:val="0"/>
      <w:shd w:val="clear" w:color="auto" w:fill="FFFFFF"/>
      <w:spacing w:line="288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customStyle="1" w:styleId="a1">
    <w:name w:val="Колонтитул_"/>
    <w:basedOn w:val="DefaultParagraphFont"/>
    <w:rsid w:val="003C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Колонтитул"/>
    <w:basedOn w:val="a1"/>
    <w:rsid w:val="003C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37pt">
    <w:name w:val="Колонтитул + Consolas;37 pt;Курсив"/>
    <w:basedOn w:val="a1"/>
    <w:rsid w:val="003C1AE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styleId="Footer">
    <w:name w:val="footer"/>
    <w:basedOn w:val="Normal"/>
    <w:link w:val="a3"/>
    <w:uiPriority w:val="99"/>
    <w:unhideWhenUsed/>
    <w:rsid w:val="005D5BA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D5BA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Normal"/>
    <w:uiPriority w:val="99"/>
    <w:rsid w:val="001C2EBA"/>
    <w:pPr>
      <w:widowControl w:val="0"/>
      <w:shd w:val="clear" w:color="auto" w:fill="FFFFFF"/>
      <w:spacing w:line="312" w:lineRule="exact"/>
    </w:pPr>
    <w:rPr>
      <w:rFonts w:eastAsiaTheme="minorHAnsi"/>
      <w:sz w:val="28"/>
      <w:szCs w:val="28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rsid w:val="005A78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A780F"/>
    <w:pPr>
      <w:widowControl w:val="0"/>
      <w:shd w:val="clear" w:color="auto" w:fill="FFFFFF"/>
      <w:spacing w:after="300" w:line="317" w:lineRule="exact"/>
      <w:jc w:val="both"/>
    </w:pPr>
    <w:rPr>
      <w:rFonts w:eastAsiaTheme="minorHAnsi"/>
      <w:sz w:val="28"/>
      <w:szCs w:val="28"/>
      <w:lang w:eastAsia="en-US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5A780F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5A78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DefaultParagraphFont"/>
    <w:link w:val="71"/>
    <w:uiPriority w:val="99"/>
    <w:rsid w:val="00A957D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14pt">
    <w:name w:val="Основной текст (7) + 14 pt"/>
    <w:aliases w:val="Масштаб 66%,Основной текст (2) + 13 pt,Основной текст (2) + 14 pt,Основной текст (2) + 17 pt,Полужирный"/>
    <w:basedOn w:val="7"/>
    <w:uiPriority w:val="99"/>
    <w:rsid w:val="00A957D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A957D9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">
    <w:name w:val="Основной текст (2) + 12 pt"/>
    <w:aliases w:val="Малые прописные1"/>
    <w:basedOn w:val="2"/>
    <w:uiPriority w:val="99"/>
    <w:rsid w:val="008A21FD"/>
    <w:rPr>
      <w:rFonts w:ascii="Sylfaen" w:eastAsia="Times New Roman" w:hAnsi="Sylfaen" w:cs="Sylfaen"/>
      <w:smallCaps/>
      <w:sz w:val="24"/>
      <w:szCs w:val="24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6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golovno-protsessualnyi-kodeks-rossiiskoi-federatsii-ot-18122001-n/chast-3/razdel-ix/glava-39/statia-309/" TargetMode="External" /><Relationship Id="rId11" Type="http://schemas.openxmlformats.org/officeDocument/2006/relationships/hyperlink" Target="http://sudact.ru/law/ugolovno-protsessualnyi-kodeks-rossiiskoi-federatsii-ot-18122001-n/chast-3/razdel-x/glava-40/statia-316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yperlink" Target="http://sudact.ru/law/ugolovnyi-kodeks-rossiiskoi-federatsii-ot-13061996-n/obshchaia-chast/razdel-ii/glava-3/statia-15/" TargetMode="External" /><Relationship Id="rId7" Type="http://schemas.openxmlformats.org/officeDocument/2006/relationships/hyperlink" Target="http://sudact.ru/law/ugolovno-protsessualnyi-kodeks-rossiiskoi-federatsii-ot-18122001-n/chast-3/razdel-ix/glava-39/statia-303/" TargetMode="External" /><Relationship Id="rId8" Type="http://schemas.openxmlformats.org/officeDocument/2006/relationships/hyperlink" Target="http://sudact.ru/law/ugolovno-protsessualnyi-kodeks-rossiiskoi-federatsii-ot-18122001-n/chast-3/razdel-ix/glava-39/statia-304/" TargetMode="External" /><Relationship Id="rId9" Type="http://schemas.openxmlformats.org/officeDocument/2006/relationships/hyperlink" Target="http://sudact.ru/law/ugolovno-protsessualnyi-kodeks-rossiiskoi-federatsii-ot-18122001-n/chast-3/razdel-ix/glava-39/statia-30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CFD5-535A-484C-BF47-243F1937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