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264A8E" w:rsidP="00A410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264A8E">
        <w:rPr>
          <w:rFonts w:ascii="Times New Roman" w:hAnsi="Times New Roman"/>
          <w:b w:val="0"/>
          <w:sz w:val="27"/>
          <w:szCs w:val="27"/>
        </w:rPr>
        <w:t>Дело № 1-1-</w:t>
      </w:r>
      <w:r w:rsidRPr="00264A8E" w:rsidR="00567CBC">
        <w:rPr>
          <w:rFonts w:ascii="Times New Roman" w:hAnsi="Times New Roman"/>
          <w:b w:val="0"/>
          <w:sz w:val="27"/>
          <w:szCs w:val="27"/>
        </w:rPr>
        <w:t>29</w:t>
      </w:r>
      <w:r w:rsidRPr="00264A8E">
        <w:rPr>
          <w:rFonts w:ascii="Times New Roman" w:hAnsi="Times New Roman"/>
          <w:b w:val="0"/>
          <w:sz w:val="27"/>
          <w:szCs w:val="27"/>
        </w:rPr>
        <w:t>/20</w:t>
      </w:r>
      <w:r w:rsidRPr="00264A8E" w:rsidR="00A162B6">
        <w:rPr>
          <w:rFonts w:ascii="Times New Roman" w:hAnsi="Times New Roman"/>
          <w:b w:val="0"/>
          <w:sz w:val="27"/>
          <w:szCs w:val="27"/>
        </w:rPr>
        <w:t>2</w:t>
      </w:r>
      <w:r w:rsidRPr="00264A8E" w:rsidR="004D6B4B">
        <w:rPr>
          <w:rFonts w:ascii="Times New Roman" w:hAnsi="Times New Roman"/>
          <w:b w:val="0"/>
          <w:sz w:val="27"/>
          <w:szCs w:val="27"/>
        </w:rPr>
        <w:t>2</w:t>
      </w:r>
    </w:p>
    <w:p w:rsidR="0063572E" w:rsidRPr="00264A8E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264A8E">
        <w:rPr>
          <w:rFonts w:ascii="Times New Roman" w:hAnsi="Times New Roman"/>
          <w:b w:val="0"/>
          <w:sz w:val="27"/>
          <w:szCs w:val="27"/>
        </w:rPr>
        <w:t>ПРИГОВОР</w:t>
      </w:r>
    </w:p>
    <w:p w:rsidR="0063572E" w:rsidRPr="00264A8E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264A8E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63572E" w:rsidRPr="00264A8E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10"/>
          <w:szCs w:val="10"/>
        </w:rPr>
      </w:pPr>
    </w:p>
    <w:p w:rsidR="0063572E" w:rsidRPr="00264A8E" w:rsidP="00A410D3">
      <w:pPr>
        <w:rPr>
          <w:sz w:val="27"/>
          <w:szCs w:val="27"/>
        </w:rPr>
      </w:pPr>
      <w:r w:rsidRPr="00264A8E">
        <w:rPr>
          <w:sz w:val="27"/>
          <w:szCs w:val="27"/>
        </w:rPr>
        <w:t>1</w:t>
      </w:r>
      <w:r w:rsidRPr="00264A8E" w:rsidR="00567CBC">
        <w:rPr>
          <w:sz w:val="27"/>
          <w:szCs w:val="27"/>
        </w:rPr>
        <w:t>1 мая</w:t>
      </w:r>
      <w:r w:rsidRPr="00264A8E" w:rsidR="0098237E">
        <w:rPr>
          <w:sz w:val="27"/>
          <w:szCs w:val="27"/>
        </w:rPr>
        <w:t xml:space="preserve"> 20</w:t>
      </w:r>
      <w:r w:rsidRPr="00264A8E" w:rsidR="00A162B6">
        <w:rPr>
          <w:sz w:val="27"/>
          <w:szCs w:val="27"/>
        </w:rPr>
        <w:t>2</w:t>
      </w:r>
      <w:r w:rsidRPr="00264A8E">
        <w:rPr>
          <w:sz w:val="27"/>
          <w:szCs w:val="27"/>
        </w:rPr>
        <w:t>2</w:t>
      </w:r>
      <w:r w:rsidRPr="00264A8E" w:rsidR="0098237E">
        <w:rPr>
          <w:sz w:val="27"/>
          <w:szCs w:val="27"/>
        </w:rPr>
        <w:t xml:space="preserve"> года</w:t>
      </w:r>
      <w:r w:rsidRPr="00264A8E" w:rsidR="0098237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 w:rsidR="00A162B6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 w:rsidR="0046553D">
        <w:rPr>
          <w:sz w:val="27"/>
          <w:szCs w:val="27"/>
        </w:rPr>
        <w:tab/>
      </w:r>
      <w:r w:rsidRPr="00264A8E">
        <w:rPr>
          <w:sz w:val="27"/>
          <w:szCs w:val="27"/>
        </w:rPr>
        <w:t>г. Симферополь</w:t>
      </w:r>
    </w:p>
    <w:p w:rsidR="0063572E" w:rsidRPr="00264A8E" w:rsidP="00A410D3">
      <w:pPr>
        <w:pStyle w:val="p3"/>
        <w:rPr>
          <w:rStyle w:val="s11"/>
          <w:sz w:val="10"/>
          <w:szCs w:val="10"/>
        </w:rPr>
      </w:pPr>
    </w:p>
    <w:p w:rsidR="0063572E" w:rsidRPr="00264A8E" w:rsidP="00A410D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4A8E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Симферополь </w:t>
      </w:r>
      <w:r w:rsidRPr="00264A8E" w:rsidR="00666DCA">
        <w:rPr>
          <w:rStyle w:val="s11"/>
          <w:sz w:val="27"/>
          <w:szCs w:val="27"/>
        </w:rPr>
        <w:t xml:space="preserve">Республики Крым </w:t>
      </w:r>
      <w:r w:rsidRPr="00264A8E">
        <w:rPr>
          <w:rStyle w:val="s11"/>
          <w:sz w:val="27"/>
          <w:szCs w:val="27"/>
        </w:rPr>
        <w:t>Щербина Д.С.</w:t>
      </w:r>
      <w:r w:rsidRPr="00264A8E">
        <w:rPr>
          <w:sz w:val="27"/>
          <w:szCs w:val="27"/>
        </w:rPr>
        <w:t>,</w:t>
      </w:r>
    </w:p>
    <w:p w:rsidR="0063572E" w:rsidRPr="00264A8E" w:rsidP="00A410D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при </w:t>
      </w:r>
      <w:r w:rsidRPr="00264A8E" w:rsidR="00567CBC">
        <w:rPr>
          <w:sz w:val="27"/>
          <w:szCs w:val="27"/>
        </w:rPr>
        <w:t>секретаре</w:t>
      </w:r>
      <w:r w:rsidRPr="00264A8E">
        <w:rPr>
          <w:sz w:val="27"/>
          <w:szCs w:val="27"/>
        </w:rPr>
        <w:t xml:space="preserve"> </w:t>
      </w:r>
      <w:r w:rsidRPr="00264A8E" w:rsidR="004D6B4B">
        <w:rPr>
          <w:bCs/>
          <w:sz w:val="27"/>
          <w:szCs w:val="27"/>
        </w:rPr>
        <w:t>–</w:t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 w:rsidR="00567CBC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 w:rsidR="002B0422">
        <w:rPr>
          <w:sz w:val="27"/>
          <w:szCs w:val="27"/>
        </w:rPr>
        <w:tab/>
      </w:r>
      <w:r w:rsidRPr="00264A8E" w:rsidR="00567CBC">
        <w:rPr>
          <w:sz w:val="27"/>
          <w:szCs w:val="27"/>
        </w:rPr>
        <w:t>Анякиной</w:t>
      </w:r>
      <w:r w:rsidRPr="00264A8E" w:rsidR="00567CBC">
        <w:rPr>
          <w:sz w:val="27"/>
          <w:szCs w:val="27"/>
        </w:rPr>
        <w:t xml:space="preserve"> А.А.</w:t>
      </w:r>
      <w:r w:rsidRPr="00264A8E">
        <w:rPr>
          <w:sz w:val="27"/>
          <w:szCs w:val="27"/>
        </w:rPr>
        <w:t>,</w:t>
      </w:r>
    </w:p>
    <w:p w:rsidR="0063572E" w:rsidRPr="00264A8E" w:rsidP="00A410D3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264A8E">
        <w:rPr>
          <w:bCs/>
          <w:sz w:val="27"/>
          <w:szCs w:val="27"/>
        </w:rPr>
        <w:t>с участием государственн</w:t>
      </w:r>
      <w:r w:rsidRPr="00264A8E" w:rsidR="00722B50">
        <w:rPr>
          <w:bCs/>
          <w:sz w:val="27"/>
          <w:szCs w:val="27"/>
        </w:rPr>
        <w:t>ых</w:t>
      </w:r>
      <w:r w:rsidRPr="00264A8E">
        <w:rPr>
          <w:bCs/>
          <w:sz w:val="27"/>
          <w:szCs w:val="27"/>
        </w:rPr>
        <w:t xml:space="preserve"> обвинител</w:t>
      </w:r>
      <w:r w:rsidRPr="00264A8E" w:rsidR="00722B50">
        <w:rPr>
          <w:bCs/>
          <w:sz w:val="27"/>
          <w:szCs w:val="27"/>
        </w:rPr>
        <w:t>ей</w:t>
      </w:r>
      <w:r w:rsidRPr="00264A8E">
        <w:rPr>
          <w:bCs/>
          <w:sz w:val="27"/>
          <w:szCs w:val="27"/>
        </w:rPr>
        <w:t xml:space="preserve"> – </w:t>
      </w:r>
      <w:r w:rsidRPr="00264A8E">
        <w:rPr>
          <w:bCs/>
          <w:sz w:val="27"/>
          <w:szCs w:val="27"/>
        </w:rPr>
        <w:tab/>
      </w:r>
      <w:r w:rsidRPr="00264A8E" w:rsidR="00567CBC">
        <w:rPr>
          <w:bCs/>
          <w:sz w:val="27"/>
          <w:szCs w:val="27"/>
        </w:rPr>
        <w:t xml:space="preserve">Чумаченко И.А., </w:t>
      </w:r>
      <w:r w:rsidRPr="00264A8E" w:rsidR="004D6B4B">
        <w:rPr>
          <w:bCs/>
          <w:sz w:val="27"/>
          <w:szCs w:val="27"/>
        </w:rPr>
        <w:t>Юхименко А.А.</w:t>
      </w:r>
      <w:r w:rsidRPr="00264A8E" w:rsidR="00666DCA">
        <w:rPr>
          <w:bCs/>
          <w:sz w:val="27"/>
          <w:szCs w:val="27"/>
        </w:rPr>
        <w:t xml:space="preserve">, </w:t>
      </w:r>
    </w:p>
    <w:p w:rsidR="0063572E" w:rsidRPr="00264A8E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подсудимого  – </w:t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 w:rsidR="00567CBC">
        <w:rPr>
          <w:sz w:val="27"/>
          <w:szCs w:val="27"/>
        </w:rPr>
        <w:t>Салыкина</w:t>
      </w:r>
      <w:r w:rsidRPr="00264A8E" w:rsidR="00567CBC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, </w:t>
      </w:r>
    </w:p>
    <w:p w:rsidR="00BA75CA" w:rsidRPr="00264A8E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защитника – </w:t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ab/>
        <w:t xml:space="preserve">адвоката </w:t>
      </w:r>
      <w:r w:rsidRPr="00264A8E" w:rsidR="00567CBC">
        <w:rPr>
          <w:sz w:val="27"/>
          <w:szCs w:val="27"/>
        </w:rPr>
        <w:t>Вангели</w:t>
      </w:r>
      <w:r w:rsidRPr="00264A8E" w:rsidR="00567CBC">
        <w:rPr>
          <w:sz w:val="27"/>
          <w:szCs w:val="27"/>
        </w:rPr>
        <w:t xml:space="preserve"> Д.М.</w:t>
      </w:r>
      <w:r w:rsidRPr="00264A8E">
        <w:rPr>
          <w:sz w:val="27"/>
          <w:szCs w:val="27"/>
        </w:rPr>
        <w:t xml:space="preserve">, </w:t>
      </w:r>
    </w:p>
    <w:p w:rsidR="0063572E" w:rsidRPr="00264A8E" w:rsidP="00A410D3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>представивше</w:t>
      </w:r>
      <w:r w:rsidRPr="00264A8E" w:rsidR="004D6B4B">
        <w:rPr>
          <w:sz w:val="27"/>
          <w:szCs w:val="27"/>
        </w:rPr>
        <w:t>го</w:t>
      </w:r>
      <w:r w:rsidRPr="00264A8E">
        <w:rPr>
          <w:sz w:val="27"/>
          <w:szCs w:val="27"/>
        </w:rPr>
        <w:t xml:space="preserve"> удостоверение № </w:t>
      </w:r>
      <w:r w:rsidRPr="00EC1189" w:rsidR="00EC1189">
        <w:rPr>
          <w:sz w:val="27"/>
          <w:szCs w:val="27"/>
        </w:rPr>
        <w:t xml:space="preserve">[ДАННЫЕ ИЗЪЯТЫ]  </w:t>
      </w:r>
      <w:r w:rsidRPr="00264A8E">
        <w:rPr>
          <w:sz w:val="27"/>
          <w:szCs w:val="27"/>
        </w:rPr>
        <w:t xml:space="preserve">от </w:t>
      </w:r>
      <w:r w:rsidRPr="00264A8E" w:rsidR="00567CBC">
        <w:rPr>
          <w:sz w:val="27"/>
          <w:szCs w:val="27"/>
        </w:rPr>
        <w:t>26 октябр</w:t>
      </w:r>
      <w:r w:rsidRPr="00264A8E" w:rsidR="0098237E">
        <w:rPr>
          <w:sz w:val="27"/>
          <w:szCs w:val="27"/>
        </w:rPr>
        <w:t>я</w:t>
      </w:r>
      <w:r w:rsidRPr="00264A8E">
        <w:rPr>
          <w:sz w:val="27"/>
          <w:szCs w:val="27"/>
        </w:rPr>
        <w:t xml:space="preserve"> 201</w:t>
      </w:r>
      <w:r w:rsidRPr="00264A8E" w:rsidR="00567CBC">
        <w:rPr>
          <w:sz w:val="27"/>
          <w:szCs w:val="27"/>
        </w:rPr>
        <w:t>5</w:t>
      </w:r>
      <w:r w:rsidRPr="00264A8E">
        <w:rPr>
          <w:sz w:val="27"/>
          <w:szCs w:val="27"/>
        </w:rPr>
        <w:t xml:space="preserve"> года и ордер №</w:t>
      </w:r>
      <w:r w:rsidRPr="00264A8E" w:rsidR="00B504F5">
        <w:rPr>
          <w:sz w:val="27"/>
          <w:szCs w:val="27"/>
        </w:rPr>
        <w:t xml:space="preserve"> </w:t>
      </w:r>
      <w:r w:rsidRPr="00EC1189" w:rsidR="00EC1189">
        <w:rPr>
          <w:sz w:val="27"/>
          <w:szCs w:val="27"/>
        </w:rPr>
        <w:t xml:space="preserve">[ДАННЫЕ ИЗЪЯТЫ]  </w:t>
      </w:r>
      <w:r w:rsidRPr="00264A8E">
        <w:rPr>
          <w:sz w:val="27"/>
          <w:szCs w:val="27"/>
        </w:rPr>
        <w:t xml:space="preserve">от </w:t>
      </w:r>
      <w:r w:rsidRPr="00264A8E" w:rsidR="00A162B6">
        <w:rPr>
          <w:sz w:val="27"/>
          <w:szCs w:val="27"/>
        </w:rPr>
        <w:t>2</w:t>
      </w:r>
      <w:r w:rsidRPr="00264A8E" w:rsidR="00567CBC">
        <w:rPr>
          <w:sz w:val="27"/>
          <w:szCs w:val="27"/>
        </w:rPr>
        <w:t>5 марта</w:t>
      </w:r>
      <w:r w:rsidRPr="00264A8E" w:rsidR="0098237E">
        <w:rPr>
          <w:sz w:val="27"/>
          <w:szCs w:val="27"/>
        </w:rPr>
        <w:t xml:space="preserve"> </w:t>
      </w:r>
      <w:r w:rsidRPr="00264A8E">
        <w:rPr>
          <w:sz w:val="27"/>
          <w:szCs w:val="27"/>
        </w:rPr>
        <w:t>20</w:t>
      </w:r>
      <w:r w:rsidRPr="00264A8E" w:rsidR="00A162B6">
        <w:rPr>
          <w:sz w:val="27"/>
          <w:szCs w:val="27"/>
        </w:rPr>
        <w:t>2</w:t>
      </w:r>
      <w:r w:rsidRPr="00264A8E" w:rsidR="004D6B4B">
        <w:rPr>
          <w:sz w:val="27"/>
          <w:szCs w:val="27"/>
        </w:rPr>
        <w:t>2</w:t>
      </w:r>
      <w:r w:rsidRPr="00264A8E">
        <w:rPr>
          <w:sz w:val="27"/>
          <w:szCs w:val="27"/>
        </w:rPr>
        <w:t xml:space="preserve"> года,</w:t>
      </w:r>
    </w:p>
    <w:p w:rsidR="0063572E" w:rsidRPr="00264A8E" w:rsidP="00A410D3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рассмотрев в открытом судебном заседании </w:t>
      </w:r>
      <w:r w:rsidRPr="00264A8E" w:rsidR="003F1CE7">
        <w:rPr>
          <w:sz w:val="27"/>
          <w:szCs w:val="27"/>
        </w:rPr>
        <w:t xml:space="preserve">в порядке особого </w:t>
      </w:r>
      <w:r w:rsidRPr="00264A8E">
        <w:rPr>
          <w:sz w:val="27"/>
          <w:szCs w:val="27"/>
        </w:rPr>
        <w:t xml:space="preserve"> </w:t>
      </w:r>
      <w:r w:rsidRPr="00264A8E" w:rsidR="003F1CE7">
        <w:rPr>
          <w:sz w:val="27"/>
          <w:szCs w:val="27"/>
        </w:rPr>
        <w:t>судебного производства уголовное дело в отношении:</w:t>
      </w:r>
      <w:r w:rsidRPr="00264A8E">
        <w:rPr>
          <w:sz w:val="27"/>
          <w:szCs w:val="27"/>
        </w:rPr>
        <w:t xml:space="preserve"> </w:t>
      </w:r>
    </w:p>
    <w:p w:rsidR="004D6B4B" w:rsidRPr="00264A8E" w:rsidP="00264A8E">
      <w:pPr>
        <w:widowControl w:val="0"/>
        <w:ind w:left="1418"/>
        <w:jc w:val="both"/>
        <w:rPr>
          <w:sz w:val="27"/>
          <w:szCs w:val="27"/>
        </w:rPr>
      </w:pPr>
      <w:r w:rsidRPr="00264A8E">
        <w:rPr>
          <w:bCs/>
          <w:sz w:val="27"/>
          <w:szCs w:val="27"/>
        </w:rPr>
        <w:t>Салыкина</w:t>
      </w:r>
      <w:r w:rsidRPr="00264A8E">
        <w:rPr>
          <w:bCs/>
          <w:sz w:val="27"/>
          <w:szCs w:val="27"/>
        </w:rPr>
        <w:t xml:space="preserve"> Владимира Анатольевича</w:t>
      </w:r>
      <w:r w:rsidRPr="00264A8E">
        <w:rPr>
          <w:sz w:val="27"/>
          <w:szCs w:val="27"/>
        </w:rPr>
        <w:t>,</w:t>
      </w:r>
    </w:p>
    <w:p w:rsidR="005B4C28" w:rsidRPr="00264A8E" w:rsidP="00264A8E">
      <w:pPr>
        <w:widowControl w:val="0"/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[ДАННЫЕ ИЗЪЯТЫ]</w:t>
      </w:r>
      <w:r w:rsidRPr="00EC1189">
        <w:rPr>
          <w:sz w:val="27"/>
          <w:szCs w:val="27"/>
        </w:rPr>
        <w:t xml:space="preserve"> </w:t>
      </w:r>
      <w:r w:rsidRPr="00264A8E" w:rsidR="004D6B4B">
        <w:rPr>
          <w:sz w:val="27"/>
          <w:szCs w:val="27"/>
        </w:rPr>
        <w:t xml:space="preserve">года рождения, уроженца г. Симферополь Крымской области, гражданина </w:t>
      </w:r>
      <w:r w:rsidRPr="00264A8E" w:rsidR="00567CBC">
        <w:rPr>
          <w:sz w:val="27"/>
          <w:szCs w:val="27"/>
        </w:rPr>
        <w:t>Украины</w:t>
      </w:r>
      <w:r w:rsidRPr="00264A8E" w:rsidR="004D6B4B">
        <w:rPr>
          <w:sz w:val="27"/>
          <w:szCs w:val="27"/>
        </w:rPr>
        <w:t>, с</w:t>
      </w:r>
      <w:r w:rsidRPr="00264A8E" w:rsidR="00567CBC">
        <w:rPr>
          <w:sz w:val="27"/>
          <w:szCs w:val="27"/>
        </w:rPr>
        <w:t>о средн</w:t>
      </w:r>
      <w:r w:rsidRPr="00264A8E" w:rsidR="004D6B4B">
        <w:rPr>
          <w:sz w:val="27"/>
          <w:szCs w:val="27"/>
        </w:rPr>
        <w:t xml:space="preserve">им образованием, </w:t>
      </w:r>
      <w:r w:rsidRPr="00264A8E" w:rsidR="00567CBC">
        <w:rPr>
          <w:sz w:val="27"/>
          <w:szCs w:val="27"/>
        </w:rPr>
        <w:t>не</w:t>
      </w:r>
      <w:r w:rsidRPr="00264A8E" w:rsidR="004D6B4B">
        <w:rPr>
          <w:sz w:val="27"/>
          <w:szCs w:val="27"/>
        </w:rPr>
        <w:t xml:space="preserve">женатого, официально не трудоустроенного, </w:t>
      </w:r>
      <w:r w:rsidRPr="00264A8E" w:rsidR="00567CBC">
        <w:rPr>
          <w:sz w:val="27"/>
          <w:szCs w:val="27"/>
        </w:rPr>
        <w:t xml:space="preserve">не </w:t>
      </w:r>
      <w:r w:rsidRPr="00264A8E" w:rsidR="004D6B4B">
        <w:rPr>
          <w:sz w:val="27"/>
          <w:szCs w:val="27"/>
        </w:rPr>
        <w:t>военнообязанного, проживающего по адресу:</w:t>
      </w:r>
      <w:r w:rsidRPr="00264A8E" w:rsidR="004D6B4B">
        <w:rPr>
          <w:sz w:val="27"/>
          <w:szCs w:val="27"/>
        </w:rPr>
        <w:t xml:space="preserve"> </w:t>
      </w:r>
      <w:r>
        <w:rPr>
          <w:sz w:val="27"/>
          <w:szCs w:val="27"/>
        </w:rPr>
        <w:t>[ДАННЫЕ ИЗЪЯТЫ]</w:t>
      </w:r>
      <w:r w:rsidRPr="00264A8E" w:rsidR="004D6B4B">
        <w:rPr>
          <w:sz w:val="27"/>
          <w:szCs w:val="27"/>
        </w:rPr>
        <w:t xml:space="preserve">, </w:t>
      </w:r>
      <w:r w:rsidRPr="00264A8E" w:rsidR="0063572E">
        <w:rPr>
          <w:sz w:val="27"/>
          <w:szCs w:val="27"/>
        </w:rPr>
        <w:t xml:space="preserve">ранее </w:t>
      </w:r>
      <w:r w:rsidRPr="00264A8E" w:rsidR="0063572E">
        <w:rPr>
          <w:sz w:val="27"/>
          <w:szCs w:val="27"/>
        </w:rPr>
        <w:t>судимого</w:t>
      </w:r>
      <w:r w:rsidRPr="00264A8E" w:rsidR="0063572E">
        <w:rPr>
          <w:sz w:val="27"/>
          <w:szCs w:val="27"/>
        </w:rPr>
        <w:t>:</w:t>
      </w:r>
    </w:p>
    <w:p w:rsidR="005B4C28" w:rsidRPr="00264A8E" w:rsidP="00EC1189">
      <w:pPr>
        <w:widowControl w:val="0"/>
        <w:ind w:left="2268"/>
        <w:jc w:val="both"/>
        <w:rPr>
          <w:sz w:val="24"/>
          <w:szCs w:val="24"/>
        </w:rPr>
      </w:pPr>
      <w:r w:rsidRPr="00264A8E">
        <w:rPr>
          <w:sz w:val="24"/>
          <w:szCs w:val="24"/>
        </w:rPr>
        <w:t xml:space="preserve">- </w:t>
      </w:r>
      <w:r w:rsidR="00EC1189">
        <w:rPr>
          <w:rStyle w:val="20"/>
          <w:color w:val="000000"/>
          <w:sz w:val="24"/>
          <w:szCs w:val="24"/>
        </w:rPr>
        <w:t>[ДАННЫЕ ИЗЪЯТЫ]</w:t>
      </w:r>
      <w:r w:rsidRPr="00264A8E">
        <w:rPr>
          <w:rStyle w:val="20"/>
          <w:color w:val="000000"/>
          <w:sz w:val="24"/>
          <w:szCs w:val="24"/>
        </w:rPr>
        <w:t>.</w:t>
      </w:r>
    </w:p>
    <w:p w:rsidR="0063572E" w:rsidRPr="00264A8E" w:rsidP="00A410D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обвиняемого в совершении преступления, предусмотренного ч. 1 ст. </w:t>
      </w:r>
      <w:r w:rsidRPr="00264A8E" w:rsidR="0098237E">
        <w:rPr>
          <w:sz w:val="27"/>
          <w:szCs w:val="27"/>
        </w:rPr>
        <w:t>1</w:t>
      </w:r>
      <w:r w:rsidRPr="00264A8E" w:rsidR="00567CBC">
        <w:rPr>
          <w:sz w:val="27"/>
          <w:szCs w:val="27"/>
        </w:rPr>
        <w:t>5</w:t>
      </w:r>
      <w:r w:rsidRPr="00264A8E" w:rsidR="0098237E">
        <w:rPr>
          <w:sz w:val="27"/>
          <w:szCs w:val="27"/>
        </w:rPr>
        <w:t>9</w:t>
      </w:r>
      <w:r w:rsidRPr="00264A8E">
        <w:rPr>
          <w:sz w:val="27"/>
          <w:szCs w:val="27"/>
        </w:rPr>
        <w:t xml:space="preserve"> Уголовного Кодекса Российской Федерации,</w:t>
      </w:r>
    </w:p>
    <w:p w:rsidR="0063572E" w:rsidRPr="00264A8E" w:rsidP="00A410D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63572E" w:rsidRPr="00264A8E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264A8E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63572E" w:rsidRPr="00264A8E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9E54A2" w:rsidRPr="00264A8E" w:rsidP="009E54A2">
      <w:pPr>
        <w:ind w:firstLine="708"/>
        <w:jc w:val="both"/>
        <w:rPr>
          <w:sz w:val="27"/>
          <w:szCs w:val="27"/>
          <w:lang w:bidi="ru-RU"/>
        </w:rPr>
      </w:pPr>
      <w:r w:rsidRPr="00264A8E">
        <w:rPr>
          <w:bCs/>
          <w:sz w:val="27"/>
          <w:szCs w:val="27"/>
        </w:rPr>
        <w:t>Салыкин</w:t>
      </w:r>
      <w:r w:rsidRPr="00264A8E">
        <w:rPr>
          <w:bCs/>
          <w:sz w:val="27"/>
          <w:szCs w:val="27"/>
        </w:rPr>
        <w:t xml:space="preserve"> В.А.</w:t>
      </w:r>
      <w:r w:rsidRPr="00264A8E" w:rsidR="00F755D4">
        <w:rPr>
          <w:sz w:val="27"/>
          <w:szCs w:val="27"/>
        </w:rPr>
        <w:t xml:space="preserve"> совершил преступление, предусмотренное ч. 1 ст. 1</w:t>
      </w:r>
      <w:r w:rsidRPr="00264A8E">
        <w:rPr>
          <w:sz w:val="27"/>
          <w:szCs w:val="27"/>
        </w:rPr>
        <w:t>5</w:t>
      </w:r>
      <w:r w:rsidRPr="00264A8E" w:rsidR="00F755D4">
        <w:rPr>
          <w:sz w:val="27"/>
          <w:szCs w:val="27"/>
        </w:rPr>
        <w:t xml:space="preserve">9 УК РФ, </w:t>
      </w:r>
      <w:r w:rsidRPr="00264A8E">
        <w:rPr>
          <w:sz w:val="27"/>
          <w:szCs w:val="27"/>
        </w:rPr>
        <w:t>а именно</w:t>
      </w:r>
      <w:r w:rsidRPr="00264A8E" w:rsidR="00F755D4">
        <w:rPr>
          <w:sz w:val="27"/>
          <w:szCs w:val="27"/>
        </w:rPr>
        <w:t>:</w:t>
      </w:r>
      <w:r w:rsidRPr="00264A8E" w:rsidR="00F755D4">
        <w:rPr>
          <w:bCs/>
          <w:sz w:val="27"/>
          <w:szCs w:val="27"/>
        </w:rPr>
        <w:t xml:space="preserve"> </w:t>
      </w:r>
      <w:r w:rsidRPr="00264A8E">
        <w:rPr>
          <w:bCs/>
          <w:sz w:val="27"/>
          <w:szCs w:val="27"/>
        </w:rPr>
        <w:t>м</w:t>
      </w:r>
      <w:r w:rsidRPr="00264A8E">
        <w:rPr>
          <w:rFonts w:eastAsiaTheme="minorHAnsi"/>
          <w:sz w:val="27"/>
          <w:szCs w:val="27"/>
          <w:lang w:eastAsia="en-US"/>
        </w:rPr>
        <w:t xml:space="preserve">ошенничество, то есть </w:t>
      </w:r>
      <w:hyperlink r:id="rId4" w:history="1">
        <w:r w:rsidRPr="00264A8E">
          <w:rPr>
            <w:rFonts w:eastAsiaTheme="minorHAnsi"/>
            <w:sz w:val="27"/>
            <w:szCs w:val="27"/>
            <w:lang w:eastAsia="en-US"/>
          </w:rPr>
          <w:t>хищение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чужого имущества или приобретение права на чужое имущество путем </w:t>
      </w:r>
      <w:hyperlink r:id="rId5" w:history="1">
        <w:r w:rsidRPr="00264A8E">
          <w:rPr>
            <w:rFonts w:eastAsiaTheme="minorHAnsi"/>
            <w:sz w:val="27"/>
            <w:szCs w:val="27"/>
            <w:lang w:eastAsia="en-US"/>
          </w:rPr>
          <w:t>обмана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или </w:t>
      </w:r>
      <w:hyperlink r:id="rId6" w:history="1">
        <w:r w:rsidRPr="00264A8E">
          <w:rPr>
            <w:rFonts w:eastAsiaTheme="minorHAnsi"/>
            <w:sz w:val="27"/>
            <w:szCs w:val="27"/>
            <w:lang w:eastAsia="en-US"/>
          </w:rPr>
          <w:t>злоупотребления доверием</w:t>
        </w:r>
      </w:hyperlink>
      <w:r w:rsidRPr="00264A8E" w:rsidR="00F755D4">
        <w:rPr>
          <w:bCs/>
          <w:sz w:val="27"/>
          <w:szCs w:val="27"/>
        </w:rPr>
        <w:t>, при следующих обстоятельствах.</w:t>
      </w:r>
      <w:r w:rsidRPr="00264A8E" w:rsidR="00F755D4">
        <w:rPr>
          <w:sz w:val="27"/>
          <w:szCs w:val="27"/>
          <w:lang w:bidi="ru-RU"/>
        </w:rPr>
        <w:t xml:space="preserve"> </w:t>
      </w:r>
    </w:p>
    <w:p w:rsidR="00024236" w:rsidRPr="00264A8E" w:rsidP="009E54A2">
      <w:pPr>
        <w:ind w:firstLine="708"/>
        <w:jc w:val="both"/>
        <w:rPr>
          <w:rStyle w:val="20"/>
          <w:color w:val="000000"/>
          <w:sz w:val="27"/>
          <w:szCs w:val="27"/>
        </w:rPr>
      </w:pPr>
      <w:r w:rsidRPr="00264A8E">
        <w:rPr>
          <w:rStyle w:val="2Exact"/>
          <w:color w:val="000000"/>
          <w:sz w:val="27"/>
          <w:szCs w:val="27"/>
        </w:rPr>
        <w:t xml:space="preserve">28 января 2022 года примерно в 15.00ч. </w:t>
      </w:r>
      <w:r w:rsidRPr="00264A8E">
        <w:rPr>
          <w:rStyle w:val="2Exact"/>
          <w:color w:val="000000"/>
          <w:sz w:val="27"/>
          <w:szCs w:val="27"/>
        </w:rPr>
        <w:t>Салыкин</w:t>
      </w:r>
      <w:r w:rsidRPr="00264A8E">
        <w:rPr>
          <w:rStyle w:val="2Exact"/>
          <w:color w:val="000000"/>
          <w:sz w:val="27"/>
          <w:szCs w:val="27"/>
        </w:rPr>
        <w:t xml:space="preserve"> Владимир Анатольевич, 02.07.1981 года рождения, будучи в состоянии алкогольного опьянения, находясь у подземного перехода, расположенного на территории универсального розничного рынка </w:t>
      </w:r>
      <w:r w:rsidRPr="00EC1189" w:rsidR="00EC1189">
        <w:rPr>
          <w:rStyle w:val="2Exact"/>
          <w:color w:val="000000"/>
          <w:sz w:val="27"/>
          <w:szCs w:val="27"/>
        </w:rPr>
        <w:t xml:space="preserve">[ДАННЫЕ ИЗЪЯТЫ]  </w:t>
      </w:r>
      <w:r w:rsidRPr="00264A8E">
        <w:rPr>
          <w:rStyle w:val="2Exact"/>
          <w:color w:val="000000"/>
          <w:sz w:val="27"/>
          <w:szCs w:val="27"/>
        </w:rPr>
        <w:t>в районе «</w:t>
      </w:r>
      <w:r w:rsidRPr="00264A8E">
        <w:rPr>
          <w:rStyle w:val="2Exact"/>
          <w:color w:val="000000"/>
          <w:sz w:val="27"/>
          <w:szCs w:val="27"/>
        </w:rPr>
        <w:t>Москольца</w:t>
      </w:r>
      <w:r w:rsidRPr="00264A8E">
        <w:rPr>
          <w:rStyle w:val="2Exact"/>
          <w:color w:val="000000"/>
          <w:sz w:val="27"/>
          <w:szCs w:val="27"/>
        </w:rPr>
        <w:t xml:space="preserve">» </w:t>
      </w:r>
      <w:r w:rsidR="00EC1189">
        <w:rPr>
          <w:rStyle w:val="2Exact"/>
          <w:color w:val="000000"/>
          <w:sz w:val="27"/>
          <w:szCs w:val="27"/>
        </w:rPr>
        <w:t>[ДАННЫЕ ИЗЪЯТЫ]</w:t>
      </w:r>
      <w:r w:rsidRPr="00EC1189" w:rsidR="00EC1189">
        <w:rPr>
          <w:rStyle w:val="2Exact"/>
          <w:color w:val="000000"/>
          <w:sz w:val="27"/>
          <w:szCs w:val="27"/>
        </w:rPr>
        <w:t xml:space="preserve"> </w:t>
      </w:r>
      <w:r w:rsidRPr="00264A8E">
        <w:rPr>
          <w:rStyle w:val="2Exact"/>
          <w:color w:val="000000"/>
          <w:sz w:val="27"/>
          <w:szCs w:val="27"/>
        </w:rPr>
        <w:t xml:space="preserve">по мотиву корыстных побуждений, имея умысел на хищение </w:t>
      </w:r>
      <w:r w:rsidRPr="00264A8E">
        <w:rPr>
          <w:rStyle w:val="20"/>
          <w:color w:val="000000"/>
          <w:sz w:val="27"/>
          <w:szCs w:val="27"/>
        </w:rPr>
        <w:t>чужого имущества, осознавая общественную опасность и противоправность своих действий, предвидя неизбежность причинения ущерба собственнику и желая</w:t>
      </w:r>
      <w:r w:rsidRPr="00264A8E">
        <w:rPr>
          <w:rStyle w:val="20"/>
          <w:color w:val="000000"/>
          <w:sz w:val="27"/>
          <w:szCs w:val="27"/>
        </w:rPr>
        <w:t xml:space="preserve"> наступления этих последствий, с целью личного обогащения, реализуя задуманное, путём обмана, преднамеренно ввёл гр. </w:t>
      </w:r>
      <w:r w:rsidR="00EC1189">
        <w:rPr>
          <w:rStyle w:val="20"/>
          <w:color w:val="000000"/>
          <w:sz w:val="27"/>
          <w:szCs w:val="27"/>
        </w:rPr>
        <w:t>[ДАННЫЕ ИЗЪЯТЫ]</w:t>
      </w:r>
      <w:r w:rsidRPr="00EC1189" w:rsidR="00EC1189">
        <w:rPr>
          <w:rStyle w:val="20"/>
          <w:color w:val="000000"/>
          <w:sz w:val="27"/>
          <w:szCs w:val="27"/>
        </w:rPr>
        <w:t xml:space="preserve"> </w:t>
      </w:r>
      <w:r w:rsidRPr="00264A8E">
        <w:rPr>
          <w:rStyle w:val="20"/>
          <w:color w:val="000000"/>
          <w:sz w:val="27"/>
          <w:szCs w:val="27"/>
        </w:rPr>
        <w:t xml:space="preserve">года рождения, находящегося в состоянии алкогольного опьянения, в заблуждение под предлогом осуществления телефонного звонка, попросив у последнего передать ему мобильный телефон марки </w:t>
      </w:r>
      <w:r w:rsidR="00EC1189">
        <w:rPr>
          <w:rStyle w:val="20"/>
          <w:color w:val="000000"/>
          <w:sz w:val="27"/>
          <w:szCs w:val="27"/>
          <w:lang w:eastAsia="en-US"/>
        </w:rPr>
        <w:t>[ДАННЫЕ ИЗЪЯТЫ]</w:t>
      </w:r>
      <w:r w:rsidRPr="00264A8E">
        <w:rPr>
          <w:rStyle w:val="20"/>
          <w:color w:val="000000"/>
          <w:sz w:val="27"/>
          <w:szCs w:val="27"/>
          <w:lang w:eastAsia="en-US"/>
        </w:rPr>
        <w:t xml:space="preserve">. </w:t>
      </w:r>
      <w:r w:rsidR="00EC1189">
        <w:rPr>
          <w:rStyle w:val="20"/>
          <w:color w:val="000000"/>
          <w:sz w:val="27"/>
          <w:szCs w:val="27"/>
        </w:rPr>
        <w:t xml:space="preserve">[ДАННЫЕ ИЗЪЯТЫ] </w:t>
      </w:r>
      <w:r w:rsidRPr="00264A8E">
        <w:rPr>
          <w:rStyle w:val="20"/>
          <w:color w:val="000000"/>
          <w:sz w:val="27"/>
          <w:szCs w:val="27"/>
        </w:rPr>
        <w:t xml:space="preserve"> не подозревая о преступности действий </w:t>
      </w:r>
      <w:r w:rsidRPr="00EC1189" w:rsidR="00EC1189">
        <w:rPr>
          <w:rStyle w:val="20"/>
          <w:color w:val="000000"/>
          <w:sz w:val="27"/>
          <w:szCs w:val="27"/>
        </w:rPr>
        <w:t xml:space="preserve">[ДАННЫЕ ИЗЪЯТЫ]  </w:t>
      </w:r>
      <w:r w:rsidRPr="00264A8E">
        <w:rPr>
          <w:rStyle w:val="20"/>
          <w:color w:val="000000"/>
          <w:sz w:val="27"/>
          <w:szCs w:val="27"/>
        </w:rPr>
        <w:t xml:space="preserve">и доверяя ему, передал свой указанный мобильный телефон, с которым </w:t>
      </w:r>
      <w:r w:rsidRPr="00EC1189" w:rsidR="00EC1189">
        <w:rPr>
          <w:rStyle w:val="20"/>
          <w:color w:val="000000"/>
          <w:sz w:val="27"/>
          <w:szCs w:val="27"/>
        </w:rPr>
        <w:t xml:space="preserve">[ДАННЫЕ ИЗЪЯТЫ]  </w:t>
      </w:r>
      <w:r w:rsidRPr="00264A8E">
        <w:rPr>
          <w:rStyle w:val="20"/>
          <w:color w:val="000000"/>
          <w:sz w:val="27"/>
          <w:szCs w:val="27"/>
        </w:rPr>
        <w:t xml:space="preserve">с места происшествия скрылся, распорядившись похищенным по собственному усмотрению, тем самым причинил Калугину А.А. материальный ущерб в сумме 3000 рублей </w:t>
      </w:r>
      <w:r w:rsidR="00264A8E">
        <w:rPr>
          <w:rStyle w:val="20"/>
          <w:color w:val="000000"/>
          <w:sz w:val="27"/>
          <w:szCs w:val="27"/>
        </w:rPr>
        <w:t xml:space="preserve">  </w:t>
      </w:r>
      <w:r w:rsidRPr="00264A8E">
        <w:rPr>
          <w:rStyle w:val="20"/>
          <w:color w:val="000000"/>
          <w:sz w:val="27"/>
          <w:szCs w:val="27"/>
        </w:rPr>
        <w:t>00 копеек.</w:t>
      </w:r>
    </w:p>
    <w:p w:rsidR="009E54A2" w:rsidRPr="00264A8E" w:rsidP="009E54A2">
      <w:pPr>
        <w:pStyle w:val="NoSpacing"/>
        <w:ind w:firstLine="708"/>
        <w:jc w:val="both"/>
        <w:rPr>
          <w:bCs/>
          <w:sz w:val="27"/>
          <w:szCs w:val="27"/>
        </w:rPr>
      </w:pPr>
      <w:r w:rsidRPr="00264A8E">
        <w:rPr>
          <w:sz w:val="27"/>
          <w:szCs w:val="27"/>
          <w:lang w:bidi="ru-RU"/>
        </w:rPr>
        <w:t xml:space="preserve">Данные действия </w:t>
      </w:r>
      <w:r w:rsidRPr="00264A8E">
        <w:rPr>
          <w:sz w:val="27"/>
          <w:szCs w:val="27"/>
          <w:lang w:bidi="ru-RU"/>
        </w:rPr>
        <w:t>Салыкина</w:t>
      </w:r>
      <w:r w:rsidRPr="00264A8E">
        <w:rPr>
          <w:sz w:val="27"/>
          <w:szCs w:val="27"/>
          <w:lang w:bidi="ru-RU"/>
        </w:rPr>
        <w:t xml:space="preserve"> В.А. квалифицированы органом дознания по </w:t>
      </w:r>
      <w:r w:rsidRPr="00264A8E">
        <w:rPr>
          <w:bCs/>
          <w:sz w:val="27"/>
          <w:szCs w:val="27"/>
        </w:rPr>
        <w:t>ч. 1 ст. 159 УК Российской Федерации, как м</w:t>
      </w:r>
      <w:r w:rsidRPr="00264A8E">
        <w:rPr>
          <w:rFonts w:eastAsiaTheme="minorHAnsi"/>
          <w:sz w:val="27"/>
          <w:szCs w:val="27"/>
          <w:lang w:eastAsia="en-US"/>
        </w:rPr>
        <w:t xml:space="preserve">ошенничество, то есть </w:t>
      </w:r>
      <w:hyperlink r:id="rId7" w:history="1">
        <w:r w:rsidRPr="00264A8E">
          <w:rPr>
            <w:rFonts w:eastAsiaTheme="minorHAnsi"/>
            <w:sz w:val="27"/>
            <w:szCs w:val="27"/>
            <w:lang w:eastAsia="en-US"/>
          </w:rPr>
          <w:t>хищение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чужого имущества путем </w:t>
      </w:r>
      <w:hyperlink r:id="rId8" w:history="1">
        <w:r w:rsidRPr="00264A8E">
          <w:rPr>
            <w:rFonts w:eastAsiaTheme="minorHAnsi"/>
            <w:sz w:val="27"/>
            <w:szCs w:val="27"/>
            <w:lang w:eastAsia="en-US"/>
          </w:rPr>
          <w:t>обмана</w:t>
        </w:r>
      </w:hyperlink>
      <w:r w:rsidRPr="00264A8E">
        <w:rPr>
          <w:bCs/>
          <w:sz w:val="27"/>
          <w:szCs w:val="27"/>
        </w:rPr>
        <w:t>.</w:t>
      </w:r>
    </w:p>
    <w:p w:rsidR="009E54A2" w:rsidRPr="00264A8E" w:rsidP="009E54A2">
      <w:pPr>
        <w:ind w:firstLine="68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В соответствии с требованиями ст. 314 УПК </w:t>
      </w:r>
      <w:r w:rsidRPr="00264A8E">
        <w:rPr>
          <w:sz w:val="27"/>
          <w:szCs w:val="27"/>
        </w:rPr>
        <w:t>РФ</w:t>
      </w:r>
      <w:r w:rsidRPr="00264A8E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</w:t>
      </w:r>
      <w:r w:rsidRPr="00264A8E">
        <w:rPr>
          <w:sz w:val="27"/>
          <w:szCs w:val="27"/>
        </w:rPr>
        <w:t>ходатайствовать о постановлении приговора без проведения судебного разбирательства.</w:t>
      </w:r>
    </w:p>
    <w:p w:rsidR="009E54A2" w:rsidRPr="00264A8E" w:rsidP="009E54A2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Подсудимый </w:t>
      </w:r>
      <w:r w:rsidRPr="00264A8E">
        <w:rPr>
          <w:sz w:val="27"/>
          <w:szCs w:val="27"/>
        </w:rPr>
        <w:t>Салыкин</w:t>
      </w:r>
      <w:r w:rsidRPr="00264A8E">
        <w:rPr>
          <w:sz w:val="27"/>
          <w:szCs w:val="27"/>
        </w:rPr>
        <w:t xml:space="preserve"> В.А. по окончании дознания при ознакомлении с обвинительным постановлением и материалами уголовного дела заявил ходатайство о рассмотрении дела в особом порядке без судебного разбирательства. </w:t>
      </w:r>
    </w:p>
    <w:p w:rsidR="009E54A2" w:rsidRPr="00264A8E" w:rsidP="009E54A2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>Государственный обвинитель против заявленного ходатайства и применения особого порядка принятия судебного решения не возражала.</w:t>
      </w:r>
    </w:p>
    <w:p w:rsidR="009E54A2" w:rsidRPr="00264A8E" w:rsidP="009E54A2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Потерпевший </w:t>
      </w:r>
      <w:r w:rsidR="00EC1189">
        <w:rPr>
          <w:sz w:val="27"/>
          <w:szCs w:val="27"/>
        </w:rPr>
        <w:t>[ДАННЫЕ ИЗЪЯТЫ]</w:t>
      </w:r>
      <w:r w:rsidRPr="00EC1189" w:rsidR="00EC1189">
        <w:rPr>
          <w:sz w:val="27"/>
          <w:szCs w:val="27"/>
        </w:rPr>
        <w:t xml:space="preserve"> </w:t>
      </w:r>
      <w:r w:rsidRPr="00264A8E">
        <w:rPr>
          <w:sz w:val="27"/>
          <w:szCs w:val="27"/>
        </w:rPr>
        <w:t>против применения особого порядка судебного разбирательства по уголовному делу не возражал</w:t>
      </w:r>
      <w:r w:rsidRPr="00264A8E" w:rsidR="000241BF">
        <w:rPr>
          <w:sz w:val="27"/>
          <w:szCs w:val="27"/>
        </w:rPr>
        <w:t xml:space="preserve"> (</w:t>
      </w:r>
      <w:r w:rsidRPr="00264A8E" w:rsidR="000241BF">
        <w:rPr>
          <w:sz w:val="27"/>
          <w:szCs w:val="27"/>
        </w:rPr>
        <w:t>л.д</w:t>
      </w:r>
      <w:r w:rsidRPr="00264A8E" w:rsidR="000241BF">
        <w:rPr>
          <w:sz w:val="27"/>
          <w:szCs w:val="27"/>
        </w:rPr>
        <w:t>. 56)</w:t>
      </w:r>
      <w:r w:rsidRPr="00264A8E">
        <w:rPr>
          <w:sz w:val="27"/>
          <w:szCs w:val="27"/>
        </w:rPr>
        <w:t>.</w:t>
      </w:r>
    </w:p>
    <w:p w:rsidR="009E54A2" w:rsidRPr="00264A8E" w:rsidP="009E54A2">
      <w:pPr>
        <w:ind w:right="-6" w:firstLine="720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В судебном заседании подсудимый </w:t>
      </w:r>
      <w:r w:rsidRPr="00264A8E" w:rsidR="000241BF">
        <w:rPr>
          <w:sz w:val="27"/>
          <w:szCs w:val="27"/>
        </w:rPr>
        <w:t>Салыкин</w:t>
      </w:r>
      <w:r w:rsidRPr="00264A8E" w:rsidR="000241BF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9E54A2" w:rsidRPr="00264A8E" w:rsidP="009E54A2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Pr="00264A8E">
        <w:rPr>
          <w:sz w:val="27"/>
          <w:szCs w:val="27"/>
        </w:rPr>
        <w:t>Вангели</w:t>
      </w:r>
      <w:r w:rsidRPr="00264A8E">
        <w:rPr>
          <w:sz w:val="27"/>
          <w:szCs w:val="27"/>
        </w:rPr>
        <w:t xml:space="preserve"> </w:t>
      </w:r>
      <w:r w:rsidRPr="00264A8E" w:rsidR="000241BF">
        <w:rPr>
          <w:sz w:val="27"/>
          <w:szCs w:val="27"/>
        </w:rPr>
        <w:t>Д.М.</w:t>
      </w:r>
      <w:r w:rsidRPr="00264A8E">
        <w:rPr>
          <w:sz w:val="27"/>
          <w:szCs w:val="27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9E54A2" w:rsidRPr="00264A8E" w:rsidP="009E54A2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9E54A2" w:rsidRPr="00264A8E" w:rsidP="009E54A2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9E54A2" w:rsidRPr="00264A8E" w:rsidP="009E54A2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264A8E" w:rsidR="000241BF">
        <w:rPr>
          <w:sz w:val="27"/>
          <w:szCs w:val="27"/>
        </w:rPr>
        <w:t>Салыкин</w:t>
      </w:r>
      <w:r w:rsidRPr="00264A8E" w:rsidR="000241BF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9E54A2" w:rsidRPr="00264A8E" w:rsidP="009E54A2">
      <w:pPr>
        <w:ind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Действия </w:t>
      </w:r>
      <w:r w:rsidRPr="00264A8E" w:rsidR="000241BF">
        <w:rPr>
          <w:sz w:val="27"/>
          <w:szCs w:val="27"/>
        </w:rPr>
        <w:t>Салыкина</w:t>
      </w:r>
      <w:r w:rsidRPr="00264A8E" w:rsidR="000241BF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подлежат квалификации по ч. 1 ст. 159 УК РФ, как </w:t>
      </w:r>
      <w:r w:rsidRPr="00264A8E">
        <w:rPr>
          <w:bCs/>
          <w:sz w:val="27"/>
          <w:szCs w:val="27"/>
        </w:rPr>
        <w:t>м</w:t>
      </w:r>
      <w:r w:rsidRPr="00264A8E">
        <w:rPr>
          <w:rFonts w:eastAsiaTheme="minorHAnsi"/>
          <w:sz w:val="27"/>
          <w:szCs w:val="27"/>
          <w:lang w:eastAsia="en-US"/>
        </w:rPr>
        <w:t xml:space="preserve">ошенничество, то есть </w:t>
      </w:r>
      <w:hyperlink r:id="rId7" w:history="1">
        <w:r w:rsidRPr="00264A8E">
          <w:rPr>
            <w:rFonts w:eastAsiaTheme="minorHAnsi"/>
            <w:sz w:val="27"/>
            <w:szCs w:val="27"/>
            <w:lang w:eastAsia="en-US"/>
          </w:rPr>
          <w:t>хищение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чужого имущества путем </w:t>
      </w:r>
      <w:hyperlink r:id="rId8" w:history="1">
        <w:r w:rsidRPr="00264A8E">
          <w:rPr>
            <w:rFonts w:eastAsiaTheme="minorHAnsi"/>
            <w:sz w:val="27"/>
            <w:szCs w:val="27"/>
            <w:lang w:eastAsia="en-US"/>
          </w:rPr>
          <w:t>обмана</w:t>
        </w:r>
      </w:hyperlink>
      <w:r w:rsidRPr="00264A8E">
        <w:rPr>
          <w:sz w:val="27"/>
          <w:szCs w:val="27"/>
        </w:rPr>
        <w:t>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При решении вопроса о назначении наказания, суд в соответствии </w:t>
      </w:r>
      <w:r w:rsidR="00264A8E">
        <w:rPr>
          <w:sz w:val="27"/>
          <w:szCs w:val="27"/>
        </w:rPr>
        <w:t xml:space="preserve"> </w:t>
      </w:r>
      <w:r w:rsidRPr="00264A8E" w:rsidR="005B4C28">
        <w:rPr>
          <w:sz w:val="27"/>
          <w:szCs w:val="27"/>
        </w:rPr>
        <w:t xml:space="preserve">                  </w:t>
      </w:r>
      <w:r w:rsidRPr="00264A8E">
        <w:rPr>
          <w:sz w:val="27"/>
          <w:szCs w:val="27"/>
        </w:rPr>
        <w:t>со</w:t>
      </w:r>
      <w:r w:rsidRPr="00264A8E" w:rsidR="005B4C28">
        <w:rPr>
          <w:sz w:val="27"/>
          <w:szCs w:val="27"/>
        </w:rPr>
        <w:t xml:space="preserve"> </w:t>
      </w:r>
      <w:r w:rsidRPr="00264A8E">
        <w:rPr>
          <w:sz w:val="27"/>
          <w:szCs w:val="27"/>
        </w:rPr>
        <w:t xml:space="preserve">ст. 60 УК РФ учитывает характер и степень общественной опасности </w:t>
      </w:r>
      <w:r w:rsidRPr="00264A8E">
        <w:rPr>
          <w:sz w:val="27"/>
          <w:szCs w:val="27"/>
        </w:rPr>
        <w:t>преступления</w:t>
      </w:r>
      <w:r w:rsidRPr="00264A8E">
        <w:rPr>
          <w:sz w:val="27"/>
          <w:szCs w:val="27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Совершенное </w:t>
      </w:r>
      <w:r w:rsidRPr="00264A8E" w:rsidR="000241BF">
        <w:rPr>
          <w:sz w:val="27"/>
          <w:szCs w:val="27"/>
        </w:rPr>
        <w:t>Салыкиным</w:t>
      </w:r>
      <w:r w:rsidRPr="00264A8E" w:rsidR="000241BF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преступление в соответствии со ст. 15 УК РФ относится к преступлениям небольшой тяжести.</w:t>
      </w:r>
    </w:p>
    <w:p w:rsidR="009E54A2" w:rsidRPr="00264A8E" w:rsidP="00561D7B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Судом также установлено, что </w:t>
      </w:r>
      <w:r w:rsidRPr="00264A8E" w:rsidR="00561D7B">
        <w:rPr>
          <w:sz w:val="27"/>
          <w:szCs w:val="27"/>
        </w:rPr>
        <w:t>Салыкин</w:t>
      </w:r>
      <w:r w:rsidRPr="00264A8E" w:rsidR="00561D7B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на учете у врача-психиатра и врача-нарколога не состоит (</w:t>
      </w:r>
      <w:r w:rsidRPr="00264A8E">
        <w:rPr>
          <w:sz w:val="27"/>
          <w:szCs w:val="27"/>
        </w:rPr>
        <w:t>л.д</w:t>
      </w:r>
      <w:r w:rsidRPr="00264A8E">
        <w:rPr>
          <w:sz w:val="27"/>
          <w:szCs w:val="27"/>
        </w:rPr>
        <w:t>. 1</w:t>
      </w:r>
      <w:r w:rsidRPr="00264A8E" w:rsidR="00561D7B">
        <w:rPr>
          <w:sz w:val="27"/>
          <w:szCs w:val="27"/>
        </w:rPr>
        <w:t>23</w:t>
      </w:r>
      <w:r w:rsidRPr="00264A8E">
        <w:rPr>
          <w:sz w:val="27"/>
          <w:szCs w:val="27"/>
        </w:rPr>
        <w:t xml:space="preserve">), </w:t>
      </w:r>
      <w:r w:rsidRPr="00264A8E" w:rsidR="00561D7B">
        <w:rPr>
          <w:sz w:val="27"/>
          <w:szCs w:val="27"/>
        </w:rPr>
        <w:t>н</w:t>
      </w:r>
      <w:r w:rsidRPr="00264A8E" w:rsidR="00561D7B">
        <w:rPr>
          <w:rStyle w:val="20"/>
          <w:color w:val="000000"/>
          <w:sz w:val="27"/>
          <w:szCs w:val="27"/>
        </w:rPr>
        <w:t xml:space="preserve">аходится в ГБУЗ РК «Крымский научно-практический центр наркологии» г. Симферополя в реестре лиц, подлежащих диспансерному наблюдению с диагнозом: </w:t>
      </w:r>
      <w:r w:rsidRPr="00264A8E" w:rsidR="00561D7B">
        <w:rPr>
          <w:rStyle w:val="20"/>
          <w:color w:val="000000"/>
          <w:sz w:val="27"/>
          <w:szCs w:val="27"/>
          <w:lang w:eastAsia="en-US"/>
        </w:rPr>
        <w:t>«</w:t>
      </w:r>
      <w:r w:rsidRPr="00264A8E" w:rsidR="00561D7B">
        <w:rPr>
          <w:rStyle w:val="20"/>
          <w:color w:val="000000"/>
          <w:sz w:val="27"/>
          <w:szCs w:val="27"/>
          <w:lang w:val="en-US" w:eastAsia="en-US"/>
        </w:rPr>
        <w:t>F</w:t>
      </w:r>
      <w:r w:rsidRPr="00264A8E" w:rsidR="00561D7B">
        <w:rPr>
          <w:rStyle w:val="20"/>
          <w:color w:val="000000"/>
          <w:sz w:val="27"/>
          <w:szCs w:val="27"/>
          <w:lang w:eastAsia="en-US"/>
        </w:rPr>
        <w:t xml:space="preserve">10.2» </w:t>
      </w:r>
      <w:r w:rsidRPr="00264A8E" w:rsidR="00561D7B">
        <w:rPr>
          <w:rStyle w:val="20"/>
          <w:color w:val="000000"/>
          <w:sz w:val="27"/>
          <w:szCs w:val="27"/>
        </w:rPr>
        <w:t>с 2002 года (</w:t>
      </w:r>
      <w:r w:rsidRPr="00264A8E" w:rsidR="00561D7B">
        <w:rPr>
          <w:rStyle w:val="20"/>
          <w:color w:val="000000"/>
          <w:sz w:val="27"/>
          <w:szCs w:val="27"/>
        </w:rPr>
        <w:t>л.д</w:t>
      </w:r>
      <w:r w:rsidRPr="00264A8E" w:rsidR="00561D7B">
        <w:rPr>
          <w:rStyle w:val="20"/>
          <w:color w:val="000000"/>
          <w:sz w:val="27"/>
          <w:szCs w:val="27"/>
        </w:rPr>
        <w:t xml:space="preserve">. 125). </w:t>
      </w:r>
      <w:r w:rsidRPr="00264A8E" w:rsidR="00561D7B">
        <w:rPr>
          <w:rStyle w:val="20"/>
          <w:color w:val="000000"/>
          <w:sz w:val="27"/>
          <w:szCs w:val="27"/>
        </w:rPr>
        <w:t>Согласно заключения амбулаторной судебно</w:t>
      </w:r>
      <w:r w:rsidRPr="00264A8E" w:rsidR="00561D7B">
        <w:rPr>
          <w:rStyle w:val="20"/>
          <w:color w:val="000000"/>
          <w:sz w:val="27"/>
          <w:szCs w:val="27"/>
        </w:rPr>
        <w:softHyphen/>
        <w:t xml:space="preserve">-психиатрической экспертизы № </w:t>
      </w:r>
      <w:r w:rsidRPr="00394978" w:rsidR="00394978">
        <w:rPr>
          <w:rStyle w:val="20"/>
          <w:color w:val="000000"/>
          <w:sz w:val="27"/>
          <w:szCs w:val="27"/>
        </w:rPr>
        <w:t xml:space="preserve">[ДАННЫЕ ИЗЪЯТЫ] </w:t>
      </w:r>
      <w:r w:rsidRPr="00264A8E" w:rsidR="00561D7B">
        <w:rPr>
          <w:rStyle w:val="20"/>
          <w:color w:val="000000"/>
          <w:sz w:val="27"/>
          <w:szCs w:val="27"/>
        </w:rPr>
        <w:t xml:space="preserve">от </w:t>
      </w:r>
      <w:r w:rsidRPr="00394978" w:rsidR="00394978">
        <w:rPr>
          <w:rStyle w:val="20"/>
          <w:color w:val="000000"/>
          <w:sz w:val="27"/>
          <w:szCs w:val="27"/>
        </w:rPr>
        <w:t xml:space="preserve">[ДАННЫЕ ИЗЪЯТЫ] </w:t>
      </w:r>
      <w:r w:rsidRPr="00264A8E" w:rsidR="00561D7B">
        <w:rPr>
          <w:rStyle w:val="20"/>
          <w:color w:val="000000"/>
          <w:sz w:val="27"/>
          <w:szCs w:val="27"/>
        </w:rPr>
        <w:t xml:space="preserve">г. каким-либо тяжёлым психическим расстройством (тяжёлым психическим заболеванием, временным психическим расстройством, слабоумием или иными </w:t>
      </w:r>
      <w:r w:rsidRPr="00264A8E" w:rsidR="00561D7B">
        <w:rPr>
          <w:rStyle w:val="2Exact"/>
          <w:color w:val="000000"/>
          <w:sz w:val="27"/>
          <w:szCs w:val="27"/>
        </w:rPr>
        <w:t xml:space="preserve">расстройствами психической деятельности) </w:t>
      </w:r>
      <w:r w:rsidRPr="00264A8E" w:rsidR="00561D7B">
        <w:rPr>
          <w:rStyle w:val="2Exact"/>
          <w:color w:val="000000"/>
          <w:sz w:val="27"/>
          <w:szCs w:val="27"/>
        </w:rPr>
        <w:t>Салыкин</w:t>
      </w:r>
      <w:r w:rsidRPr="00264A8E" w:rsidR="00561D7B">
        <w:rPr>
          <w:rStyle w:val="2Exact"/>
          <w:color w:val="000000"/>
          <w:sz w:val="27"/>
          <w:szCs w:val="27"/>
        </w:rPr>
        <w:t xml:space="preserve"> В.А. не страдает в настоящее время и не страдал таковыми на период инкриминируемого ему деяния, у </w:t>
      </w:r>
      <w:r w:rsidRPr="00264A8E" w:rsidR="00561D7B">
        <w:rPr>
          <w:rStyle w:val="2Exact"/>
          <w:color w:val="000000"/>
          <w:sz w:val="27"/>
          <w:szCs w:val="27"/>
        </w:rPr>
        <w:t>Салыкина</w:t>
      </w:r>
      <w:r w:rsidRPr="00264A8E" w:rsidR="00561D7B">
        <w:rPr>
          <w:rStyle w:val="2Exact"/>
          <w:color w:val="000000"/>
          <w:sz w:val="27"/>
          <w:szCs w:val="27"/>
        </w:rPr>
        <w:t xml:space="preserve"> В.А. обнаруживается психическое расстройство – Психические и поведенческие расстройства в результате употребления алкоголя с</w:t>
      </w:r>
      <w:r w:rsidRPr="00264A8E" w:rsidR="00561D7B">
        <w:rPr>
          <w:rStyle w:val="2Exact"/>
          <w:color w:val="000000"/>
          <w:sz w:val="27"/>
          <w:szCs w:val="27"/>
        </w:rPr>
        <w:t xml:space="preserve"> </w:t>
      </w:r>
      <w:r w:rsidRPr="00264A8E" w:rsidR="00561D7B">
        <w:rPr>
          <w:rStyle w:val="2Exact"/>
          <w:color w:val="000000"/>
          <w:sz w:val="27"/>
          <w:szCs w:val="27"/>
        </w:rPr>
        <w:t>синдромом</w:t>
      </w:r>
      <w:r w:rsidRPr="00264A8E" w:rsidR="00561D7B">
        <w:rPr>
          <w:rStyle w:val="2Exact"/>
          <w:color w:val="000000"/>
          <w:sz w:val="27"/>
          <w:szCs w:val="27"/>
        </w:rPr>
        <w:t xml:space="preserve"> </w:t>
      </w:r>
      <w:r w:rsidRPr="00264A8E" w:rsidR="00561D7B">
        <w:rPr>
          <w:rStyle w:val="2Exact"/>
          <w:color w:val="000000"/>
          <w:sz w:val="27"/>
          <w:szCs w:val="27"/>
        </w:rPr>
        <w:t>зависимости</w:t>
      </w:r>
      <w:r w:rsidRPr="00264A8E" w:rsidR="00561D7B">
        <w:rPr>
          <w:rStyle w:val="2Exact"/>
          <w:color w:val="000000"/>
          <w:sz w:val="27"/>
          <w:szCs w:val="27"/>
        </w:rPr>
        <w:t xml:space="preserve"> (согласно критериям Международной классификации болезней – 10 пересмотра), что соответствует </w:t>
      </w:r>
      <w:r w:rsidRPr="00264A8E" w:rsidR="00561D7B">
        <w:rPr>
          <w:rStyle w:val="2Exact"/>
          <w:color w:val="000000"/>
          <w:sz w:val="27"/>
          <w:szCs w:val="27"/>
        </w:rPr>
        <w:t xml:space="preserve">диагнозу: «Хронический алкоголизм» (согласно критериям Международной классификации болезней – 9 пересмотра). </w:t>
      </w:r>
      <w:r w:rsidRPr="00264A8E" w:rsidR="00561D7B">
        <w:rPr>
          <w:rStyle w:val="2Exact"/>
          <w:color w:val="000000"/>
          <w:sz w:val="27"/>
          <w:szCs w:val="27"/>
        </w:rPr>
        <w:t>Салыкин</w:t>
      </w:r>
      <w:r w:rsidRPr="00264A8E" w:rsidR="00561D7B">
        <w:rPr>
          <w:rStyle w:val="2Exact"/>
          <w:color w:val="000000"/>
          <w:sz w:val="27"/>
          <w:szCs w:val="27"/>
        </w:rPr>
        <w:t xml:space="preserve"> В.А. мог на момент инкриминируемого ему деяния и ко времени производства по уголовному делу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</w:t>
      </w:r>
      <w:r w:rsidRPr="00264A8E" w:rsidR="00561D7B">
        <w:rPr>
          <w:rStyle w:val="2Exact"/>
          <w:color w:val="000000"/>
          <w:sz w:val="27"/>
          <w:szCs w:val="27"/>
        </w:rPr>
        <w:t>Салыкин</w:t>
      </w:r>
      <w:r w:rsidRPr="00264A8E" w:rsidR="00561D7B">
        <w:rPr>
          <w:rStyle w:val="2Exact"/>
          <w:color w:val="000000"/>
          <w:sz w:val="27"/>
          <w:szCs w:val="27"/>
        </w:rPr>
        <w:t xml:space="preserve"> В.А. в применении принудительных мер медицинского характера не нуждается. У </w:t>
      </w:r>
      <w:r w:rsidRPr="00264A8E" w:rsidR="00561D7B">
        <w:rPr>
          <w:rStyle w:val="2Exact"/>
          <w:color w:val="000000"/>
          <w:sz w:val="27"/>
          <w:szCs w:val="27"/>
        </w:rPr>
        <w:t>Салыкина</w:t>
      </w:r>
      <w:r w:rsidRPr="00264A8E" w:rsidR="00561D7B">
        <w:rPr>
          <w:rStyle w:val="2Exact"/>
          <w:color w:val="000000"/>
          <w:sz w:val="27"/>
          <w:szCs w:val="27"/>
        </w:rPr>
        <w:t xml:space="preserve"> В.А. не обнаруживается признаков «Психических и поведенческих расстройств в результате употребления наркотических веществ и летучих растворителей с синдромом зависимости» (согласно критериям Международной классификации болезней – 10 пересмотра), что соответствует диагнозам: «Наркомания», «Токсикомания» (согласно критериям Международной классификации болезней – 9 пересмотра) (</w:t>
      </w:r>
      <w:r w:rsidRPr="00264A8E" w:rsidR="00561D7B">
        <w:rPr>
          <w:rStyle w:val="2Exact"/>
          <w:color w:val="000000"/>
          <w:sz w:val="27"/>
          <w:szCs w:val="27"/>
        </w:rPr>
        <w:t>л.д</w:t>
      </w:r>
      <w:r w:rsidRPr="00264A8E" w:rsidR="00561D7B">
        <w:rPr>
          <w:rStyle w:val="2Exact"/>
          <w:color w:val="000000"/>
          <w:sz w:val="27"/>
          <w:szCs w:val="27"/>
        </w:rPr>
        <w:t xml:space="preserve">. 62-64). </w:t>
      </w:r>
      <w:r w:rsidRPr="00264A8E" w:rsidR="00561D7B">
        <w:rPr>
          <w:sz w:val="27"/>
          <w:szCs w:val="27"/>
        </w:rPr>
        <w:t>П</w:t>
      </w:r>
      <w:r w:rsidRPr="00264A8E">
        <w:rPr>
          <w:sz w:val="27"/>
          <w:szCs w:val="27"/>
        </w:rPr>
        <w:t xml:space="preserve">о месту жительства характеризуется </w:t>
      </w:r>
      <w:r w:rsidRPr="00264A8E">
        <w:rPr>
          <w:sz w:val="27"/>
          <w:szCs w:val="27"/>
        </w:rPr>
        <w:t>посредственно</w:t>
      </w:r>
      <w:r w:rsidRPr="00264A8E">
        <w:rPr>
          <w:sz w:val="27"/>
          <w:szCs w:val="27"/>
        </w:rPr>
        <w:t xml:space="preserve"> (</w:t>
      </w:r>
      <w:r w:rsidRPr="00264A8E">
        <w:rPr>
          <w:sz w:val="27"/>
          <w:szCs w:val="27"/>
        </w:rPr>
        <w:t>л.д</w:t>
      </w:r>
      <w:r w:rsidRPr="00264A8E">
        <w:rPr>
          <w:sz w:val="27"/>
          <w:szCs w:val="27"/>
        </w:rPr>
        <w:t>. 1</w:t>
      </w:r>
      <w:r w:rsidRPr="00264A8E" w:rsidR="00953D52">
        <w:rPr>
          <w:sz w:val="27"/>
          <w:szCs w:val="27"/>
        </w:rPr>
        <w:t>28</w:t>
      </w:r>
      <w:r w:rsidRPr="00264A8E">
        <w:rPr>
          <w:sz w:val="27"/>
          <w:szCs w:val="27"/>
        </w:rPr>
        <w:t>).</w:t>
      </w:r>
    </w:p>
    <w:p w:rsidR="009E54A2" w:rsidRPr="00264A8E" w:rsidP="009E54A2">
      <w:pPr>
        <w:ind w:right="-6"/>
        <w:jc w:val="both"/>
        <w:rPr>
          <w:sz w:val="27"/>
          <w:szCs w:val="27"/>
        </w:rPr>
      </w:pPr>
      <w:r w:rsidRPr="00264A8E">
        <w:rPr>
          <w:sz w:val="27"/>
          <w:szCs w:val="27"/>
        </w:rPr>
        <w:tab/>
      </w:r>
      <w:r w:rsidRPr="00264A8E">
        <w:rPr>
          <w:sz w:val="27"/>
          <w:szCs w:val="27"/>
        </w:rPr>
        <w:t>В качестве обстоятельств, смягчающих наказание подсудимого в соответствии с п. «и» ч. 1 ст. 61 УК РФ мировой судья, признает его явку с повинной (</w:t>
      </w:r>
      <w:r w:rsidRPr="00264A8E">
        <w:rPr>
          <w:sz w:val="27"/>
          <w:szCs w:val="27"/>
        </w:rPr>
        <w:t>л.д</w:t>
      </w:r>
      <w:r w:rsidRPr="00264A8E">
        <w:rPr>
          <w:sz w:val="27"/>
          <w:szCs w:val="27"/>
        </w:rPr>
        <w:t>. 1</w:t>
      </w:r>
      <w:r w:rsidRPr="00264A8E" w:rsidR="00953D52">
        <w:rPr>
          <w:sz w:val="27"/>
          <w:szCs w:val="27"/>
        </w:rPr>
        <w:t>0</w:t>
      </w:r>
      <w:r w:rsidRPr="00264A8E">
        <w:rPr>
          <w:sz w:val="27"/>
          <w:szCs w:val="27"/>
        </w:rPr>
        <w:t>), а в соответствии с ч. 2 ст. 61 УК РФ – признание вины и чистосердечное раскаяние в содеянном, возмещение ущерба путем возвращения похищенного имущества.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Обстоятельство, отягчающее наказание, предусмотренное ст. 63 УК РФ, является рецидив преступлений, так как подсудимый </w:t>
      </w:r>
      <w:r w:rsidRPr="00264A8E" w:rsidR="00953D52">
        <w:rPr>
          <w:sz w:val="27"/>
          <w:szCs w:val="27"/>
        </w:rPr>
        <w:t>Салыкин</w:t>
      </w:r>
      <w:r w:rsidRPr="00264A8E" w:rsidR="00953D52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имеет судимость за тяжкое преступление и вновь совершил умышленное преступление небольшой тяжести.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9E54A2" w:rsidRPr="00264A8E" w:rsidP="009E54A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264A8E">
        <w:rPr>
          <w:rFonts w:eastAsiaTheme="minorHAnsi"/>
          <w:sz w:val="27"/>
          <w:szCs w:val="27"/>
          <w:lang w:eastAsia="en-US"/>
        </w:rPr>
        <w:t xml:space="preserve">Частью 3 статьи 68 УК РФ предусмотрено, что при любом виде рецидива преступлений, если судом установлены </w:t>
      </w:r>
      <w:hyperlink r:id="rId9" w:history="1">
        <w:r w:rsidRPr="00264A8E">
          <w:rPr>
            <w:rFonts w:eastAsiaTheme="minorHAnsi"/>
            <w:sz w:val="27"/>
            <w:szCs w:val="27"/>
            <w:lang w:eastAsia="en-US"/>
          </w:rPr>
          <w:t>смягчающие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обстоятельства, предусмотренные </w:t>
      </w:r>
      <w:hyperlink r:id="rId10" w:history="1">
        <w:r w:rsidRPr="00264A8E">
          <w:rPr>
            <w:rFonts w:eastAsiaTheme="minorHAnsi"/>
            <w:sz w:val="27"/>
            <w:szCs w:val="27"/>
            <w:lang w:eastAsia="en-US"/>
          </w:rPr>
          <w:t>статьей 61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11" w:history="1">
        <w:r w:rsidRPr="00264A8E">
          <w:rPr>
            <w:rFonts w:eastAsiaTheme="minorHAnsi"/>
            <w:sz w:val="27"/>
            <w:szCs w:val="27"/>
            <w:lang w:eastAsia="en-US"/>
          </w:rPr>
          <w:t>Особенной части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настоящего Кодекса, а при наличии исключительных обстоятельств, предусмотренных </w:t>
      </w:r>
      <w:hyperlink r:id="rId12" w:history="1">
        <w:r w:rsidRPr="00264A8E">
          <w:rPr>
            <w:rFonts w:eastAsiaTheme="minorHAnsi"/>
            <w:sz w:val="27"/>
            <w:szCs w:val="27"/>
            <w:lang w:eastAsia="en-US"/>
          </w:rPr>
          <w:t>статьей 64</w:t>
        </w:r>
      </w:hyperlink>
      <w:r w:rsidRPr="00264A8E">
        <w:rPr>
          <w:rFonts w:eastAsiaTheme="minorHAnsi"/>
          <w:sz w:val="27"/>
          <w:szCs w:val="27"/>
          <w:lang w:eastAsia="en-US"/>
        </w:rPr>
        <w:t xml:space="preserve"> настоящего Кодекса, может быть назначено более мягкое наказание, чем предусмотрено за данное преступление.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С учетом всех обстоятельств по делу и данных о личности подсудимого, а также принимая во внимание, что санкцией ч. 1 ст. 159 УК РФ предусмотрен наиболее строгий вид наказания в виде лишения свободы до двух лет, мировой судья приходит к выводу о том, что для достижения целей наказания необходимо назначить </w:t>
      </w:r>
      <w:r w:rsidRPr="00264A8E" w:rsidR="005B4C28">
        <w:rPr>
          <w:sz w:val="27"/>
          <w:szCs w:val="27"/>
        </w:rPr>
        <w:t>Салыкину</w:t>
      </w:r>
      <w:r w:rsidRPr="00264A8E" w:rsidR="005B4C28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наказание в виде лишения свободы в пределах</w:t>
      </w:r>
      <w:r w:rsidRPr="00264A8E">
        <w:rPr>
          <w:sz w:val="27"/>
          <w:szCs w:val="27"/>
        </w:rPr>
        <w:t xml:space="preserve"> </w:t>
      </w:r>
      <w:r w:rsidRPr="00264A8E">
        <w:rPr>
          <w:sz w:val="27"/>
          <w:szCs w:val="27"/>
        </w:rPr>
        <w:t>санкции статьи, по которой квалифицированы его действия, с учетом требований, предусмотренных, ч. 5</w:t>
      </w:r>
      <w:r w:rsidR="00264A8E">
        <w:rPr>
          <w:sz w:val="27"/>
          <w:szCs w:val="27"/>
        </w:rPr>
        <w:t xml:space="preserve"> </w:t>
      </w:r>
      <w:r w:rsidRPr="00264A8E">
        <w:rPr>
          <w:sz w:val="27"/>
          <w:szCs w:val="27"/>
        </w:rPr>
        <w:t>ст. 62 УК РФ, ч. 2 ст. 68 УК РФ, а также ст. 64 УК РФ, в связи с чем, мировой судья пришел к выводу о назначении менее строгого вида наказания, за преступление, предусмотренное ч. 1 ст. 159 УК РФ.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Pr="00264A8E" w:rsidR="005B4C28">
        <w:rPr>
          <w:sz w:val="27"/>
          <w:szCs w:val="27"/>
        </w:rPr>
        <w:t>Салыкина</w:t>
      </w:r>
      <w:r w:rsidRPr="00264A8E" w:rsidR="005B4C28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, который явился с повинной и полностью признал вину в совершении преступления, его посредственную характеристику, отсутствие данных о нарушении им общественного порядка и совершении им иных правонарушений, отсутствие материальных претензий со стороны потерпевшего, </w:t>
      </w:r>
      <w:r w:rsidRPr="00264A8E">
        <w:rPr>
          <w:sz w:val="27"/>
          <w:szCs w:val="27"/>
        </w:rPr>
        <w:t>и</w:t>
      </w:r>
      <w:r w:rsidRPr="00264A8E">
        <w:rPr>
          <w:sz w:val="27"/>
          <w:szCs w:val="27"/>
        </w:rPr>
        <w:t xml:space="preserve"> учитывая характер и степень общественной опасности преступления, которое является преступлением </w:t>
      </w:r>
      <w:r w:rsidRPr="00264A8E">
        <w:rPr>
          <w:sz w:val="27"/>
          <w:szCs w:val="27"/>
        </w:rPr>
        <w:t xml:space="preserve">небольшой тяжести, направленным против собственности, учитывая, что преступление, совершенно при смягчающих обстоятельствах при отсутствии опасного, особо опасного рецидива, мировой судья считает, что исправление </w:t>
      </w:r>
      <w:r w:rsidRPr="00264A8E" w:rsidR="005B4C28">
        <w:rPr>
          <w:sz w:val="27"/>
          <w:szCs w:val="27"/>
        </w:rPr>
        <w:t>Салыкина</w:t>
      </w:r>
      <w:r w:rsidRPr="00264A8E" w:rsidR="005B4C28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возможно без реального отбывания им наказания в виде лишения свободы, в связи с чем</w:t>
      </w:r>
      <w:r w:rsidRPr="00264A8E" w:rsidR="005B4C28">
        <w:rPr>
          <w:sz w:val="27"/>
          <w:szCs w:val="27"/>
        </w:rPr>
        <w:t>,</w:t>
      </w:r>
      <w:r w:rsidRPr="00264A8E">
        <w:rPr>
          <w:sz w:val="27"/>
          <w:szCs w:val="27"/>
        </w:rPr>
        <w:t xml:space="preserve"> полагает возможным применить положения ст. 73 УК РФ и установлению испытательного срока, в течение которого условно осужденный должен своим поведением</w:t>
      </w:r>
      <w:r w:rsidRPr="00264A8E">
        <w:rPr>
          <w:sz w:val="27"/>
          <w:szCs w:val="27"/>
        </w:rPr>
        <w:t xml:space="preserve"> доказать своё исправление с возложением обязанностей, позволяющих контролировать поведение подсудимого.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>Гражданский иск по данному уголовному делу не заявлен.</w:t>
      </w:r>
    </w:p>
    <w:p w:rsidR="009E54A2" w:rsidRPr="00264A8E" w:rsidP="009E54A2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Вещественные доказательства: </w:t>
      </w:r>
    </w:p>
    <w:p w:rsidR="009E54A2" w:rsidRPr="00264A8E" w:rsidP="005B4C28">
      <w:pPr>
        <w:jc w:val="both"/>
        <w:rPr>
          <w:sz w:val="27"/>
          <w:szCs w:val="27"/>
        </w:rPr>
      </w:pPr>
      <w:r w:rsidRPr="00264A8E">
        <w:rPr>
          <w:sz w:val="27"/>
          <w:szCs w:val="27"/>
          <w:lang w:bidi="ru-RU"/>
        </w:rPr>
        <w:t xml:space="preserve">- </w:t>
      </w:r>
      <w:r w:rsidRPr="00264A8E" w:rsidR="005B4C28">
        <w:rPr>
          <w:sz w:val="27"/>
          <w:szCs w:val="27"/>
        </w:rPr>
        <w:t xml:space="preserve">мобильный телефон марки </w:t>
      </w:r>
      <w:r w:rsidR="00394978">
        <w:rPr>
          <w:sz w:val="27"/>
          <w:szCs w:val="27"/>
        </w:rPr>
        <w:t>[ДАННЫЕ ИЗЪЯТЫ]</w:t>
      </w:r>
      <w:r w:rsidRPr="00264A8E" w:rsidR="005B4C28">
        <w:rPr>
          <w:sz w:val="27"/>
          <w:szCs w:val="27"/>
        </w:rPr>
        <w:t xml:space="preserve">, упакованный и опечатанный в прозрачный полимерный пакет, переданный на хранение законному владельцу </w:t>
      </w:r>
      <w:r w:rsidRPr="00394978" w:rsidR="00394978">
        <w:rPr>
          <w:sz w:val="27"/>
          <w:szCs w:val="27"/>
        </w:rPr>
        <w:t xml:space="preserve">[ДАННЫЕ ИЗЪЯТЫ] </w:t>
      </w:r>
      <w:r w:rsidRPr="00264A8E" w:rsidR="005B4C28">
        <w:rPr>
          <w:sz w:val="27"/>
          <w:szCs w:val="27"/>
        </w:rPr>
        <w:t>(</w:t>
      </w:r>
      <w:r w:rsidRPr="00264A8E" w:rsidR="005B4C28">
        <w:rPr>
          <w:sz w:val="27"/>
          <w:szCs w:val="27"/>
        </w:rPr>
        <w:t>л.д</w:t>
      </w:r>
      <w:r w:rsidRPr="00264A8E" w:rsidR="005B4C28">
        <w:rPr>
          <w:sz w:val="27"/>
          <w:szCs w:val="27"/>
        </w:rPr>
        <w:t xml:space="preserve">. 40-42) </w:t>
      </w:r>
      <w:r w:rsidRPr="00264A8E">
        <w:rPr>
          <w:sz w:val="27"/>
          <w:szCs w:val="27"/>
          <w:lang w:bidi="ru-RU"/>
        </w:rPr>
        <w:t xml:space="preserve">– необходимо </w:t>
      </w:r>
      <w:r w:rsidRPr="00264A8E">
        <w:rPr>
          <w:sz w:val="27"/>
          <w:szCs w:val="27"/>
        </w:rPr>
        <w:t>оставить по принадлежности</w:t>
      </w:r>
      <w:r w:rsidRPr="00264A8E" w:rsidR="005B4C28">
        <w:rPr>
          <w:sz w:val="27"/>
          <w:szCs w:val="27"/>
        </w:rPr>
        <w:t xml:space="preserve"> </w:t>
      </w:r>
      <w:r w:rsidRPr="00264A8E" w:rsidR="005B4C28">
        <w:rPr>
          <w:sz w:val="27"/>
          <w:szCs w:val="27"/>
          <w:lang w:bidi="ru-RU"/>
        </w:rPr>
        <w:t>Калугину А.А.</w:t>
      </w:r>
    </w:p>
    <w:p w:rsidR="009E54A2" w:rsidRPr="00264A8E" w:rsidP="009E54A2">
      <w:pPr>
        <w:ind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Основания применения меры пресечения в виде подписки о невыезде в отношении </w:t>
      </w:r>
      <w:r w:rsidRPr="00264A8E">
        <w:rPr>
          <w:sz w:val="27"/>
          <w:szCs w:val="27"/>
        </w:rPr>
        <w:t>Салыкова</w:t>
      </w:r>
      <w:r w:rsidRPr="00264A8E">
        <w:rPr>
          <w:sz w:val="27"/>
          <w:szCs w:val="27"/>
        </w:rPr>
        <w:t xml:space="preserve"> В.А.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63572E" w:rsidRPr="00264A8E" w:rsidP="00A410D3">
      <w:pPr>
        <w:ind w:right="-6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На основании изложенного и руководствуясь ст. ст. 303-304, 307-309, 316, </w:t>
      </w:r>
      <w:r w:rsidRPr="00264A8E" w:rsidR="006A23D5">
        <w:rPr>
          <w:sz w:val="27"/>
          <w:szCs w:val="27"/>
        </w:rPr>
        <w:t>317 УПК РФ, мировой судья, -</w:t>
      </w:r>
    </w:p>
    <w:p w:rsidR="006A23D5" w:rsidRPr="00264A8E" w:rsidP="00A410D3">
      <w:pPr>
        <w:ind w:right="-6" w:firstLine="708"/>
        <w:jc w:val="both"/>
        <w:rPr>
          <w:sz w:val="10"/>
          <w:szCs w:val="10"/>
        </w:rPr>
      </w:pPr>
    </w:p>
    <w:p w:rsidR="0063572E" w:rsidRPr="00264A8E" w:rsidP="00A410D3">
      <w:pPr>
        <w:ind w:right="61"/>
        <w:jc w:val="center"/>
        <w:rPr>
          <w:bCs/>
          <w:sz w:val="27"/>
          <w:szCs w:val="27"/>
        </w:rPr>
      </w:pPr>
      <w:r w:rsidRPr="00264A8E">
        <w:rPr>
          <w:bCs/>
          <w:sz w:val="27"/>
          <w:szCs w:val="27"/>
        </w:rPr>
        <w:t>ПРИГОВОРИЛ:</w:t>
      </w:r>
    </w:p>
    <w:p w:rsidR="0063572E" w:rsidRPr="00264A8E" w:rsidP="00A410D3">
      <w:pPr>
        <w:ind w:left="720" w:right="638"/>
        <w:jc w:val="center"/>
        <w:rPr>
          <w:bCs/>
          <w:sz w:val="10"/>
          <w:szCs w:val="10"/>
        </w:rPr>
      </w:pPr>
    </w:p>
    <w:p w:rsidR="0063572E" w:rsidRPr="00264A8E" w:rsidP="00A410D3">
      <w:pPr>
        <w:ind w:firstLine="720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Признать </w:t>
      </w:r>
      <w:r w:rsidRPr="00264A8E" w:rsidR="00567CBC">
        <w:rPr>
          <w:bCs/>
          <w:sz w:val="27"/>
          <w:szCs w:val="27"/>
        </w:rPr>
        <w:t>Салыкина</w:t>
      </w:r>
      <w:r w:rsidRPr="00264A8E" w:rsidR="00567CBC">
        <w:rPr>
          <w:bCs/>
          <w:sz w:val="27"/>
          <w:szCs w:val="27"/>
        </w:rPr>
        <w:t xml:space="preserve"> Владимира Анатольевича</w:t>
      </w:r>
      <w:r w:rsidRPr="00264A8E">
        <w:rPr>
          <w:sz w:val="27"/>
          <w:szCs w:val="27"/>
        </w:rPr>
        <w:t xml:space="preserve"> виновным в совершении преступления, предусмотренного ч. 1 ст. 1</w:t>
      </w:r>
      <w:r w:rsidRPr="00264A8E" w:rsidR="00567CBC">
        <w:rPr>
          <w:sz w:val="27"/>
          <w:szCs w:val="27"/>
        </w:rPr>
        <w:t>5</w:t>
      </w:r>
      <w:r w:rsidRPr="00264A8E" w:rsidR="00D272D9">
        <w:rPr>
          <w:sz w:val="27"/>
          <w:szCs w:val="27"/>
        </w:rPr>
        <w:t>9</w:t>
      </w:r>
      <w:r w:rsidRPr="00264A8E">
        <w:rPr>
          <w:sz w:val="27"/>
          <w:szCs w:val="27"/>
        </w:rPr>
        <w:t xml:space="preserve"> УК РФ и назначить ему наказание</w:t>
      </w:r>
      <w:r w:rsidRPr="00264A8E" w:rsidR="00264A8E">
        <w:rPr>
          <w:sz w:val="27"/>
          <w:szCs w:val="27"/>
        </w:rPr>
        <w:t xml:space="preserve">               </w:t>
      </w:r>
      <w:r w:rsidRPr="00264A8E">
        <w:rPr>
          <w:sz w:val="27"/>
          <w:szCs w:val="27"/>
        </w:rPr>
        <w:t xml:space="preserve"> в виде</w:t>
      </w:r>
      <w:r w:rsidRPr="00264A8E" w:rsidR="00A162B6">
        <w:rPr>
          <w:sz w:val="27"/>
          <w:szCs w:val="27"/>
        </w:rPr>
        <w:t xml:space="preserve"> </w:t>
      </w:r>
      <w:r w:rsidRPr="00264A8E" w:rsidR="005B4C28">
        <w:rPr>
          <w:sz w:val="27"/>
          <w:szCs w:val="27"/>
        </w:rPr>
        <w:t>7</w:t>
      </w:r>
      <w:r w:rsidRPr="00264A8E">
        <w:rPr>
          <w:sz w:val="27"/>
          <w:szCs w:val="27"/>
        </w:rPr>
        <w:t xml:space="preserve"> (</w:t>
      </w:r>
      <w:r w:rsidRPr="00264A8E" w:rsidR="005B4C28">
        <w:rPr>
          <w:sz w:val="27"/>
          <w:szCs w:val="27"/>
        </w:rPr>
        <w:t>се</w:t>
      </w:r>
      <w:r w:rsidRPr="00264A8E" w:rsidR="004D6B4B">
        <w:rPr>
          <w:sz w:val="27"/>
          <w:szCs w:val="27"/>
        </w:rPr>
        <w:t>м</w:t>
      </w:r>
      <w:r w:rsidRPr="00264A8E" w:rsidR="00311CD6">
        <w:rPr>
          <w:sz w:val="27"/>
          <w:szCs w:val="27"/>
        </w:rPr>
        <w:t>и</w:t>
      </w:r>
      <w:r w:rsidRPr="00264A8E">
        <w:rPr>
          <w:sz w:val="27"/>
          <w:szCs w:val="27"/>
        </w:rPr>
        <w:t>) месяцев лишения свободы.</w:t>
      </w:r>
    </w:p>
    <w:p w:rsidR="0063572E" w:rsidRPr="00264A8E" w:rsidP="00A410D3">
      <w:pPr>
        <w:ind w:firstLine="720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На основании ст. 73 УК РФ назначенное </w:t>
      </w:r>
      <w:r w:rsidRPr="00264A8E" w:rsidR="00567CBC">
        <w:rPr>
          <w:bCs/>
          <w:sz w:val="27"/>
          <w:szCs w:val="27"/>
        </w:rPr>
        <w:t>Салыкину</w:t>
      </w:r>
      <w:r w:rsidRPr="00264A8E" w:rsidR="00567CBC">
        <w:rPr>
          <w:bCs/>
          <w:sz w:val="27"/>
          <w:szCs w:val="27"/>
        </w:rPr>
        <w:t xml:space="preserve"> Владимиру Анатольевичу </w:t>
      </w:r>
      <w:r w:rsidRPr="00264A8E">
        <w:rPr>
          <w:sz w:val="27"/>
          <w:szCs w:val="27"/>
        </w:rPr>
        <w:t xml:space="preserve">наказание в виде лишения свободы считать условным с испытательным сроком </w:t>
      </w:r>
      <w:r w:rsidRPr="00264A8E" w:rsidR="00A162B6">
        <w:rPr>
          <w:sz w:val="27"/>
          <w:szCs w:val="27"/>
        </w:rPr>
        <w:t xml:space="preserve">              </w:t>
      </w:r>
      <w:r w:rsidRPr="00264A8E" w:rsidR="00D272D9">
        <w:rPr>
          <w:sz w:val="27"/>
          <w:szCs w:val="27"/>
        </w:rPr>
        <w:t>1</w:t>
      </w:r>
      <w:r w:rsidRPr="00264A8E">
        <w:rPr>
          <w:sz w:val="27"/>
          <w:szCs w:val="27"/>
        </w:rPr>
        <w:t xml:space="preserve"> (</w:t>
      </w:r>
      <w:r w:rsidRPr="00264A8E" w:rsidR="00D272D9">
        <w:rPr>
          <w:sz w:val="27"/>
          <w:szCs w:val="27"/>
        </w:rPr>
        <w:t>один</w:t>
      </w:r>
      <w:r w:rsidRPr="00264A8E">
        <w:rPr>
          <w:sz w:val="27"/>
          <w:szCs w:val="27"/>
        </w:rPr>
        <w:t>) год</w:t>
      </w:r>
      <w:r w:rsidRPr="00264A8E" w:rsidR="0046553D">
        <w:rPr>
          <w:sz w:val="27"/>
          <w:szCs w:val="27"/>
        </w:rPr>
        <w:t xml:space="preserve"> </w:t>
      </w:r>
      <w:r w:rsidRPr="00264A8E" w:rsidR="00567CBC">
        <w:rPr>
          <w:sz w:val="27"/>
          <w:szCs w:val="27"/>
        </w:rPr>
        <w:t>2</w:t>
      </w:r>
      <w:r w:rsidRPr="00264A8E" w:rsidR="0046553D">
        <w:rPr>
          <w:sz w:val="27"/>
          <w:szCs w:val="27"/>
        </w:rPr>
        <w:t xml:space="preserve"> (</w:t>
      </w:r>
      <w:r w:rsidRPr="00264A8E" w:rsidR="00567CBC">
        <w:rPr>
          <w:sz w:val="27"/>
          <w:szCs w:val="27"/>
        </w:rPr>
        <w:t>два</w:t>
      </w:r>
      <w:r w:rsidRPr="00264A8E" w:rsidR="0046553D">
        <w:rPr>
          <w:sz w:val="27"/>
          <w:szCs w:val="27"/>
        </w:rPr>
        <w:t>) месяц</w:t>
      </w:r>
      <w:r w:rsidRPr="00264A8E" w:rsidR="00567CBC">
        <w:rPr>
          <w:sz w:val="27"/>
          <w:szCs w:val="27"/>
        </w:rPr>
        <w:t>а</w:t>
      </w:r>
      <w:r w:rsidRPr="00264A8E">
        <w:rPr>
          <w:sz w:val="27"/>
          <w:szCs w:val="27"/>
        </w:rPr>
        <w:t>.</w:t>
      </w:r>
    </w:p>
    <w:p w:rsidR="0063572E" w:rsidRPr="00264A8E" w:rsidP="00A410D3">
      <w:pPr>
        <w:ind w:firstLine="720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264A8E">
        <w:rPr>
          <w:sz w:val="27"/>
          <w:szCs w:val="27"/>
        </w:rPr>
        <w:t>контроль за</w:t>
      </w:r>
      <w:r w:rsidRPr="00264A8E">
        <w:rPr>
          <w:sz w:val="27"/>
          <w:szCs w:val="27"/>
        </w:rPr>
        <w:t xml:space="preserve"> поведением условно осужденных, с периодичностью один раз в месяц являться в указанный орган для регистрации.</w:t>
      </w:r>
    </w:p>
    <w:p w:rsidR="00B67D36" w:rsidRPr="00264A8E" w:rsidP="00A410D3">
      <w:pPr>
        <w:ind w:right="-62"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Меру пресечения осужденному </w:t>
      </w:r>
      <w:r w:rsidRPr="00264A8E" w:rsidR="00567CBC">
        <w:rPr>
          <w:sz w:val="27"/>
          <w:szCs w:val="27"/>
        </w:rPr>
        <w:t>Салыкину</w:t>
      </w:r>
      <w:r w:rsidRPr="00264A8E" w:rsidR="00567CBC">
        <w:rPr>
          <w:sz w:val="27"/>
          <w:szCs w:val="27"/>
        </w:rPr>
        <w:t xml:space="preserve"> В.А.</w:t>
      </w:r>
      <w:r w:rsidRPr="00264A8E">
        <w:rPr>
          <w:sz w:val="27"/>
          <w:szCs w:val="27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E626ED" w:rsidRPr="00264A8E" w:rsidP="00A410D3">
      <w:pPr>
        <w:ind w:firstLine="720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Вещественные доказательства: </w:t>
      </w:r>
    </w:p>
    <w:p w:rsidR="002B0422" w:rsidRPr="00264A8E" w:rsidP="003F1CE7">
      <w:pPr>
        <w:pStyle w:val="NoSpacing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- </w:t>
      </w:r>
      <w:r w:rsidRPr="00264A8E" w:rsidR="00567CBC">
        <w:rPr>
          <w:sz w:val="27"/>
          <w:szCs w:val="27"/>
        </w:rPr>
        <w:t xml:space="preserve">мобильный телефон марки </w:t>
      </w:r>
      <w:r w:rsidRPr="00394978" w:rsidR="00394978">
        <w:rPr>
          <w:sz w:val="27"/>
          <w:szCs w:val="27"/>
        </w:rPr>
        <w:t xml:space="preserve">[ДАННЫЕ ИЗЪЯТЫ]  </w:t>
      </w:r>
      <w:r w:rsidRPr="00264A8E" w:rsidR="00567CBC">
        <w:rPr>
          <w:sz w:val="27"/>
          <w:szCs w:val="27"/>
        </w:rPr>
        <w:t xml:space="preserve">упакованный </w:t>
      </w:r>
      <w:r w:rsidRPr="00264A8E" w:rsidR="003F1CE7">
        <w:rPr>
          <w:sz w:val="27"/>
          <w:szCs w:val="27"/>
        </w:rPr>
        <w:t xml:space="preserve">и опечатанный в прозрачный полимерный пакет, переданный на хранение законному владельцу </w:t>
      </w:r>
      <w:r w:rsidRPr="00394978" w:rsidR="00394978">
        <w:rPr>
          <w:sz w:val="27"/>
          <w:szCs w:val="27"/>
        </w:rPr>
        <w:t xml:space="preserve">[ДАННЫЕ ИЗЪЯТЫ]  </w:t>
      </w:r>
      <w:r w:rsidRPr="00264A8E">
        <w:rPr>
          <w:sz w:val="27"/>
          <w:szCs w:val="27"/>
        </w:rPr>
        <w:t xml:space="preserve">– после вступления приговора в законную силу – </w:t>
      </w:r>
      <w:r w:rsidRPr="00264A8E" w:rsidR="003F1CE7">
        <w:rPr>
          <w:color w:val="000000"/>
          <w:sz w:val="27"/>
          <w:szCs w:val="27"/>
          <w:lang w:bidi="ru-RU"/>
        </w:rPr>
        <w:t xml:space="preserve">оставить по принадлежности владельцу – </w:t>
      </w:r>
      <w:r w:rsidR="00394978">
        <w:rPr>
          <w:color w:val="000000"/>
          <w:sz w:val="27"/>
          <w:szCs w:val="27"/>
          <w:lang w:bidi="ru-RU"/>
        </w:rPr>
        <w:t>[ДАННЫЕ ИЗЪЯТЫ]</w:t>
      </w:r>
      <w:r w:rsidRPr="00264A8E">
        <w:rPr>
          <w:sz w:val="27"/>
          <w:szCs w:val="27"/>
        </w:rPr>
        <w:t>.</w:t>
      </w:r>
    </w:p>
    <w:p w:rsidR="003F1CE7" w:rsidRPr="00264A8E" w:rsidP="003F1CE7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64A8E">
        <w:rPr>
          <w:rStyle w:val="apple-converted-space"/>
          <w:sz w:val="27"/>
          <w:szCs w:val="27"/>
          <w:shd w:val="clear" w:color="auto" w:fill="FFFFFF"/>
        </w:rPr>
        <w:t>Процессуальные издержки возместить за счет средств федерального бюджета.</w:t>
      </w:r>
    </w:p>
    <w:p w:rsidR="003F1CE7" w:rsidRPr="00264A8E" w:rsidP="003F1CE7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64A8E">
        <w:rPr>
          <w:rStyle w:val="apple-converted-space"/>
          <w:sz w:val="27"/>
          <w:szCs w:val="27"/>
          <w:shd w:val="clear" w:color="auto" w:fill="FFFFFF"/>
        </w:rPr>
        <w:t>Приговор может быть обжалован в апелляционном порядке в Железнодорожный районный суд г. Симферополя Республики Крым в течение</w:t>
      </w:r>
      <w:r w:rsidRPr="00264A8E" w:rsidR="005B4C28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="00264A8E">
        <w:rPr>
          <w:rStyle w:val="apple-converted-space"/>
          <w:sz w:val="27"/>
          <w:szCs w:val="27"/>
          <w:shd w:val="clear" w:color="auto" w:fill="FFFFFF"/>
        </w:rPr>
        <w:t xml:space="preserve">        </w:t>
      </w:r>
      <w:r w:rsidRPr="00264A8E">
        <w:rPr>
          <w:rStyle w:val="apple-converted-space"/>
          <w:sz w:val="27"/>
          <w:szCs w:val="27"/>
          <w:shd w:val="clear" w:color="auto" w:fill="FFFFFF"/>
        </w:rPr>
        <w:t xml:space="preserve">10 суток со дня его провозглашения с соблюдением требований ст. 317 УПК РФ </w:t>
      </w:r>
      <w:r w:rsidRPr="00264A8E">
        <w:rPr>
          <w:rStyle w:val="apple-converted-space"/>
          <w:sz w:val="27"/>
          <w:szCs w:val="27"/>
          <w:shd w:val="clear" w:color="auto" w:fill="FFFFFF"/>
        </w:rPr>
        <w:t xml:space="preserve">через мирового судью судебного участка № 1 Железнодорожного судебного района города Симферополь Республики Крым. </w:t>
      </w:r>
    </w:p>
    <w:p w:rsidR="003F1CE7" w:rsidRPr="00264A8E" w:rsidP="003F1CE7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64A8E">
        <w:rPr>
          <w:rStyle w:val="apple-converted-space"/>
          <w:sz w:val="27"/>
          <w:szCs w:val="27"/>
          <w:shd w:val="clear" w:color="auto" w:fill="FFFFFF"/>
        </w:rPr>
        <w:t>Обжалование приговора возможно только в части:</w:t>
      </w:r>
    </w:p>
    <w:p w:rsidR="003F1CE7" w:rsidRPr="00264A8E" w:rsidP="003F1CE7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64A8E">
        <w:rPr>
          <w:rStyle w:val="apple-converted-space"/>
          <w:sz w:val="27"/>
          <w:szCs w:val="27"/>
          <w:shd w:val="clear" w:color="auto" w:fill="FFFFFF"/>
        </w:rPr>
        <w:t xml:space="preserve">- нарушения уголовно-процессуального закона, </w:t>
      </w:r>
    </w:p>
    <w:p w:rsidR="003F1CE7" w:rsidRPr="00264A8E" w:rsidP="003F1CE7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64A8E">
        <w:rPr>
          <w:rStyle w:val="apple-converted-space"/>
          <w:sz w:val="27"/>
          <w:szCs w:val="27"/>
          <w:shd w:val="clear" w:color="auto" w:fill="FFFFFF"/>
        </w:rPr>
        <w:t>- неправильности применения закона,</w:t>
      </w:r>
    </w:p>
    <w:p w:rsidR="003F1CE7" w:rsidRPr="00264A8E" w:rsidP="003F1CE7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64A8E">
        <w:rPr>
          <w:rStyle w:val="apple-converted-space"/>
          <w:sz w:val="27"/>
          <w:szCs w:val="27"/>
          <w:shd w:val="clear" w:color="auto" w:fill="FFFFFF"/>
        </w:rPr>
        <w:t>- несправедливости приговора.</w:t>
      </w:r>
    </w:p>
    <w:p w:rsidR="003F1CE7" w:rsidRPr="00264A8E" w:rsidP="003F1CE7">
      <w:pPr>
        <w:pStyle w:val="NoSpacing"/>
        <w:ind w:firstLine="708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64A8E">
        <w:rPr>
          <w:rStyle w:val="apple-converted-space"/>
          <w:sz w:val="27"/>
          <w:szCs w:val="27"/>
          <w:shd w:val="clear" w:color="auto" w:fill="FFFFFF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63572E" w:rsidRPr="00264A8E" w:rsidP="00A410D3">
      <w:pPr>
        <w:ind w:firstLine="708"/>
        <w:jc w:val="both"/>
        <w:rPr>
          <w:sz w:val="27"/>
          <w:szCs w:val="27"/>
        </w:rPr>
      </w:pPr>
      <w:r w:rsidRPr="00264A8E">
        <w:rPr>
          <w:sz w:val="27"/>
          <w:szCs w:val="27"/>
        </w:rPr>
        <w:t xml:space="preserve">Разъяснить осужденному </w:t>
      </w:r>
      <w:r w:rsidRPr="00264A8E" w:rsidR="003F1CE7">
        <w:rPr>
          <w:sz w:val="27"/>
          <w:szCs w:val="27"/>
        </w:rPr>
        <w:t>Салыкину</w:t>
      </w:r>
      <w:r w:rsidRPr="00264A8E" w:rsidR="003F1CE7">
        <w:rPr>
          <w:sz w:val="27"/>
          <w:szCs w:val="27"/>
        </w:rPr>
        <w:t xml:space="preserve"> В.А</w:t>
      </w:r>
      <w:r w:rsidRPr="00264A8E" w:rsidR="002B0422">
        <w:rPr>
          <w:sz w:val="27"/>
          <w:szCs w:val="27"/>
        </w:rPr>
        <w:t>.</w:t>
      </w:r>
      <w:r w:rsidRPr="00264A8E">
        <w:rPr>
          <w:sz w:val="27"/>
          <w:szCs w:val="27"/>
        </w:rPr>
        <w:t xml:space="preserve"> положения ч. 2 ст. 74 УК РФ – если условно осужденный уклонился от исполнения возложенных на него судом обязанностей, уклонился от возмещения вреда (полностью или частично), причиненного преступлением, в размере, определенном решением суда, или совершил нарушение общественного порядка, за которое он был привлечен к административной ответственности, суд по представлению органа, указанного в части первой настоящей статьи</w:t>
      </w:r>
      <w:r w:rsidRPr="00264A8E">
        <w:rPr>
          <w:sz w:val="27"/>
          <w:szCs w:val="27"/>
        </w:rPr>
        <w:t xml:space="preserve">, может продлить испытательный срок, но не более чем на один год; </w:t>
      </w:r>
      <w:r w:rsidRPr="00264A8E">
        <w:rPr>
          <w:sz w:val="27"/>
          <w:szCs w:val="27"/>
        </w:rPr>
        <w:t>положения</w:t>
      </w:r>
      <w:r w:rsidRPr="00264A8E" w:rsidR="00A6447A">
        <w:rPr>
          <w:sz w:val="27"/>
          <w:szCs w:val="27"/>
        </w:rPr>
        <w:t xml:space="preserve"> </w:t>
      </w:r>
      <w:r w:rsidRPr="00264A8E" w:rsidR="00264A8E">
        <w:rPr>
          <w:sz w:val="27"/>
          <w:szCs w:val="27"/>
        </w:rPr>
        <w:t xml:space="preserve"> </w:t>
      </w:r>
      <w:r w:rsidRPr="00264A8E">
        <w:rPr>
          <w:sz w:val="27"/>
          <w:szCs w:val="27"/>
        </w:rPr>
        <w:t>ч. 3 ст. 74 УК РФ - если условно осужденный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исполнял возложенные на него судом обязанности либо скрылся от контроля, суд по представлению органа, указанного в части первой настоящей статьи, может вынести решение об отмене условного осуждения и исполнении наказания, назначенного приговором суда;</w:t>
      </w:r>
      <w:r w:rsidRPr="00264A8E">
        <w:rPr>
          <w:sz w:val="27"/>
          <w:szCs w:val="27"/>
        </w:rPr>
        <w:t xml:space="preserve"> положения ч. 4</w:t>
      </w:r>
      <w:r w:rsidR="00264A8E">
        <w:rPr>
          <w:sz w:val="27"/>
          <w:szCs w:val="27"/>
        </w:rPr>
        <w:t xml:space="preserve"> </w:t>
      </w:r>
      <w:r w:rsidRPr="00264A8E">
        <w:rPr>
          <w:sz w:val="27"/>
          <w:szCs w:val="27"/>
        </w:rPr>
        <w:t>ст. 74 УК РФ -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судом; положения ч. 5 ст. 74 УК РФ –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правилам, предусмотренным статьей 70 настоящего Кодекса. По этим же правилам назначается наказание в случаях, предусмотренных частью четвертой настоящей статьи.</w:t>
      </w:r>
    </w:p>
    <w:p w:rsidR="0063572E" w:rsidRPr="00264A8E" w:rsidP="00A410D3">
      <w:pPr>
        <w:jc w:val="both"/>
        <w:rPr>
          <w:sz w:val="27"/>
          <w:szCs w:val="27"/>
        </w:rPr>
      </w:pPr>
    </w:p>
    <w:p w:rsidR="004139E6" w:rsidRPr="00264A8E" w:rsidP="00A410D3">
      <w:pPr>
        <w:rPr>
          <w:sz w:val="27"/>
          <w:szCs w:val="27"/>
        </w:rPr>
      </w:pPr>
      <w:r w:rsidRPr="00264A8E">
        <w:rPr>
          <w:sz w:val="27"/>
          <w:szCs w:val="27"/>
        </w:rPr>
        <w:t>Мировой судья</w:t>
      </w:r>
      <w:r w:rsidRPr="00264A8E" w:rsidR="006A23D5">
        <w:rPr>
          <w:sz w:val="27"/>
          <w:szCs w:val="27"/>
        </w:rPr>
        <w:tab/>
      </w:r>
      <w:r w:rsidRPr="00264A8E" w:rsidR="006A23D5">
        <w:rPr>
          <w:sz w:val="27"/>
          <w:szCs w:val="27"/>
        </w:rPr>
        <w:tab/>
      </w:r>
      <w:r w:rsidRPr="00264A8E" w:rsidR="006A23D5">
        <w:rPr>
          <w:sz w:val="27"/>
          <w:szCs w:val="27"/>
        </w:rPr>
        <w:tab/>
      </w:r>
      <w:r w:rsidRPr="00264A8E" w:rsidR="006A23D5">
        <w:rPr>
          <w:sz w:val="27"/>
          <w:szCs w:val="27"/>
        </w:rPr>
        <w:tab/>
      </w:r>
      <w:r w:rsidRPr="00264A8E" w:rsidR="006A23D5">
        <w:rPr>
          <w:sz w:val="27"/>
          <w:szCs w:val="27"/>
        </w:rPr>
        <w:tab/>
        <w:t>/подпись/</w:t>
      </w:r>
      <w:r w:rsidRPr="00264A8E" w:rsidR="006A23D5">
        <w:rPr>
          <w:sz w:val="27"/>
          <w:szCs w:val="27"/>
        </w:rPr>
        <w:tab/>
      </w:r>
      <w:r w:rsidRPr="00264A8E" w:rsidR="006A23D5">
        <w:rPr>
          <w:sz w:val="27"/>
          <w:szCs w:val="27"/>
        </w:rPr>
        <w:tab/>
      </w:r>
      <w:r w:rsidRPr="00264A8E" w:rsidR="006A23D5">
        <w:rPr>
          <w:sz w:val="27"/>
          <w:szCs w:val="27"/>
        </w:rPr>
        <w:tab/>
      </w:r>
      <w:r w:rsidRPr="00264A8E">
        <w:rPr>
          <w:sz w:val="27"/>
          <w:szCs w:val="27"/>
        </w:rPr>
        <w:t>Д.С. Щербина</w:t>
      </w:r>
    </w:p>
    <w:sectPr w:rsidSect="00264A8E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D1E0267"/>
    <w:multiLevelType w:val="multilevel"/>
    <w:tmpl w:val="A1C2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241BF"/>
    <w:rsid w:val="00024236"/>
    <w:rsid w:val="000D4A41"/>
    <w:rsid w:val="000E68E6"/>
    <w:rsid w:val="001839F1"/>
    <w:rsid w:val="001D038F"/>
    <w:rsid w:val="00264A8E"/>
    <w:rsid w:val="002B0422"/>
    <w:rsid w:val="002B19CD"/>
    <w:rsid w:val="002B2AC3"/>
    <w:rsid w:val="002C2C4D"/>
    <w:rsid w:val="00311CD6"/>
    <w:rsid w:val="00391212"/>
    <w:rsid w:val="00394978"/>
    <w:rsid w:val="003F1CE7"/>
    <w:rsid w:val="003F582D"/>
    <w:rsid w:val="004139E6"/>
    <w:rsid w:val="0046553D"/>
    <w:rsid w:val="004754F1"/>
    <w:rsid w:val="004A1F76"/>
    <w:rsid w:val="004D6B4B"/>
    <w:rsid w:val="00543A9A"/>
    <w:rsid w:val="00561D7B"/>
    <w:rsid w:val="00567CBC"/>
    <w:rsid w:val="00593867"/>
    <w:rsid w:val="00595F20"/>
    <w:rsid w:val="005B4C28"/>
    <w:rsid w:val="005F3E6E"/>
    <w:rsid w:val="00625FA2"/>
    <w:rsid w:val="0063572E"/>
    <w:rsid w:val="00666DCA"/>
    <w:rsid w:val="00677C10"/>
    <w:rsid w:val="006A23D5"/>
    <w:rsid w:val="006C7040"/>
    <w:rsid w:val="006E4910"/>
    <w:rsid w:val="00712231"/>
    <w:rsid w:val="00713519"/>
    <w:rsid w:val="00722B50"/>
    <w:rsid w:val="00836BA0"/>
    <w:rsid w:val="008A517B"/>
    <w:rsid w:val="008E68B7"/>
    <w:rsid w:val="009207BC"/>
    <w:rsid w:val="00953D52"/>
    <w:rsid w:val="0098237E"/>
    <w:rsid w:val="009D5277"/>
    <w:rsid w:val="009E54A2"/>
    <w:rsid w:val="00A162B6"/>
    <w:rsid w:val="00A410D3"/>
    <w:rsid w:val="00A6447A"/>
    <w:rsid w:val="00A7572D"/>
    <w:rsid w:val="00A767C5"/>
    <w:rsid w:val="00B27A6C"/>
    <w:rsid w:val="00B504F5"/>
    <w:rsid w:val="00B67D36"/>
    <w:rsid w:val="00BA75CA"/>
    <w:rsid w:val="00C745A4"/>
    <w:rsid w:val="00CB48E4"/>
    <w:rsid w:val="00D272D9"/>
    <w:rsid w:val="00D56BEC"/>
    <w:rsid w:val="00DB28D3"/>
    <w:rsid w:val="00E626ED"/>
    <w:rsid w:val="00E87D38"/>
    <w:rsid w:val="00EC1189"/>
    <w:rsid w:val="00F034EE"/>
    <w:rsid w:val="00F264D5"/>
    <w:rsid w:val="00F56C50"/>
    <w:rsid w:val="00F755D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E62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uiPriority w:val="99"/>
    <w:rsid w:val="00A7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DefaultParagraphFont"/>
    <w:rsid w:val="002B0422"/>
  </w:style>
  <w:style w:type="character" w:customStyle="1" w:styleId="3">
    <w:name w:val="Основной текст (3)_"/>
    <w:basedOn w:val="DefaultParagraphFont"/>
    <w:link w:val="30"/>
    <w:uiPriority w:val="99"/>
    <w:rsid w:val="00A41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410D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410D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A410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A4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A410D3"/>
    <w:pPr>
      <w:widowControl w:val="0"/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310">
    <w:name w:val="Основной текст (3)1"/>
    <w:basedOn w:val="Normal"/>
    <w:uiPriority w:val="99"/>
    <w:rsid w:val="00A410D3"/>
    <w:pPr>
      <w:widowControl w:val="0"/>
      <w:shd w:val="clear" w:color="auto" w:fill="FFFFFF"/>
      <w:spacing w:before="300" w:after="30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aliases w:val="Малые прописные"/>
    <w:basedOn w:val="20"/>
    <w:uiPriority w:val="99"/>
    <w:rsid w:val="00475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4"/>
      <w:szCs w:val="24"/>
      <w:u w:val="none"/>
      <w:lang w:val="en-US" w:eastAsia="en-US"/>
    </w:rPr>
  </w:style>
  <w:style w:type="character" w:customStyle="1" w:styleId="a3">
    <w:name w:val="Колонтитул"/>
    <w:basedOn w:val="DefaultParagraphFont"/>
    <w:uiPriority w:val="99"/>
    <w:rsid w:val="004754F1"/>
    <w:rPr>
      <w:rFonts w:ascii="Candara" w:hAnsi="Candara" w:cs="Candara"/>
      <w:i/>
      <w:iCs/>
      <w:spacing w:val="40"/>
      <w:sz w:val="50"/>
      <w:szCs w:val="50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9E54A2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F7720EBEAE742936C0D672D3B115BEDA2705F70C7BE447A0F594ECE868179A31698A3263312E267DD20FAFFC995502B4BF026C0F19DD16AIBG" TargetMode="External" /><Relationship Id="rId11" Type="http://schemas.openxmlformats.org/officeDocument/2006/relationships/hyperlink" Target="consultantplus://offline/ref=205F7720EBEAE742936C0D672D3B115BEDA2705F70C7BE447A0F594ECE868179A31698A3263315E76FDD20FAFFC995502B4BF026C0F19DD16AIBG" TargetMode="External" /><Relationship Id="rId12" Type="http://schemas.openxmlformats.org/officeDocument/2006/relationships/hyperlink" Target="consultantplus://offline/ref=205F7720EBEAE742936C0D672D3B115BEDA2705F70C7BE447A0F594ECE868179A31698A3263313E46FDD20FAFFC995502B4BF026C0F19DD16AIBG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F733F8DB6BB21832D939D14B091C530C23FE9EE5ABB81A42E9C03FEF797C83F074C5120E00D30C8F8C6157434E651DC734F5096AAFCBD98aASFL" TargetMode="External" /><Relationship Id="rId5" Type="http://schemas.openxmlformats.org/officeDocument/2006/relationships/hyperlink" Target="consultantplus://offline/ref=6F733F8DB6BB21832D939D14B091C530C536E2EB5DB081A42E9C03FEF797C83F074C5120E00F35C1F8C6157434E651DC734F5096AAFCBD98aASFL" TargetMode="External" /><Relationship Id="rId6" Type="http://schemas.openxmlformats.org/officeDocument/2006/relationships/hyperlink" Target="consultantplus://offline/ref=6F733F8DB6BB21832D939D14B091C530C536E2EB5DB081A42E9C03FEF797C83F074C5120E00F35C1F7C6157434E651DC734F5096AAFCBD98aASFL" TargetMode="External" /><Relationship Id="rId7" Type="http://schemas.openxmlformats.org/officeDocument/2006/relationships/hyperlink" Target="consultantplus://offline/ref=A83711335A1FDF6A13A075BAEF634FA998AF7CFEB1CA377374A0D648CCC7A759FAC353CE29912CBC767F4B58D373AD5EC1300601F3223062w8X3L" TargetMode="External" /><Relationship Id="rId8" Type="http://schemas.openxmlformats.org/officeDocument/2006/relationships/hyperlink" Target="consultantplus://offline/ref=A83711335A1FDF6A13A075BAEF634FA999A376F5B9C6377374A0D648CCC7A759FAC353CE299329B5767F4B58D373AD5EC1300601F3223062w8X3L" TargetMode="External" /><Relationship Id="rId9" Type="http://schemas.openxmlformats.org/officeDocument/2006/relationships/hyperlink" Target="consultantplus://offline/ref=205F7720EBEAE742936C0D672D3B115BEFA57F5879C4BE447A0F594ECE868179A31698A3263310E56EDD20FAFFC995502B4BF026C0F19DD16AI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