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41" w:rsidRPr="00834F14" w:rsidP="0001773E">
      <w:pPr>
        <w:jc w:val="right"/>
        <w:rPr>
          <w:color w:val="000000"/>
          <w:sz w:val="20"/>
          <w:szCs w:val="20"/>
        </w:rPr>
      </w:pPr>
      <w:r w:rsidRPr="00834F14">
        <w:rPr>
          <w:color w:val="000000"/>
          <w:sz w:val="20"/>
          <w:szCs w:val="20"/>
        </w:rPr>
        <w:t>УИД 91</w:t>
      </w:r>
      <w:r w:rsidRPr="00834F14">
        <w:rPr>
          <w:color w:val="000000"/>
          <w:sz w:val="20"/>
          <w:szCs w:val="20"/>
          <w:lang w:val="en-US"/>
        </w:rPr>
        <w:t>MS</w:t>
      </w:r>
      <w:r w:rsidRPr="00834F14">
        <w:rPr>
          <w:color w:val="000000"/>
          <w:sz w:val="20"/>
          <w:szCs w:val="20"/>
        </w:rPr>
        <w:t xml:space="preserve">0010-01-2024-001545-39 </w:t>
      </w:r>
    </w:p>
    <w:p w:rsidR="00DE393D" w:rsidRPr="00834F14" w:rsidP="00DE393D">
      <w:pPr>
        <w:jc w:val="right"/>
        <w:rPr>
          <w:color w:val="000000"/>
          <w:sz w:val="20"/>
          <w:szCs w:val="20"/>
        </w:rPr>
      </w:pPr>
      <w:r w:rsidRPr="00834F14">
        <w:rPr>
          <w:color w:val="000000"/>
          <w:sz w:val="20"/>
          <w:szCs w:val="20"/>
        </w:rPr>
        <w:t>Дело № 1-10-1/2025</w:t>
      </w:r>
    </w:p>
    <w:p w:rsidR="008E6793" w:rsidRPr="00834F14" w:rsidP="0001773E">
      <w:pPr>
        <w:jc w:val="right"/>
        <w:rPr>
          <w:sz w:val="20"/>
          <w:szCs w:val="20"/>
        </w:rPr>
      </w:pPr>
    </w:p>
    <w:p w:rsidR="00D51CE7" w:rsidRPr="00834F14">
      <w:pPr>
        <w:jc w:val="center"/>
        <w:rPr>
          <w:b/>
          <w:sz w:val="20"/>
          <w:szCs w:val="20"/>
        </w:rPr>
      </w:pPr>
      <w:r w:rsidRPr="00834F14">
        <w:rPr>
          <w:b/>
          <w:sz w:val="20"/>
          <w:szCs w:val="20"/>
        </w:rPr>
        <w:t>ПРИГОВОР</w:t>
      </w:r>
    </w:p>
    <w:p w:rsidR="00002A5D" w:rsidRPr="00834F14">
      <w:pPr>
        <w:jc w:val="center"/>
        <w:rPr>
          <w:b/>
          <w:sz w:val="20"/>
          <w:szCs w:val="20"/>
        </w:rPr>
      </w:pPr>
      <w:r w:rsidRPr="00834F14">
        <w:rPr>
          <w:b/>
          <w:sz w:val="20"/>
          <w:szCs w:val="20"/>
        </w:rPr>
        <w:t>Именем Российской Федерации</w:t>
      </w:r>
    </w:p>
    <w:p w:rsidR="00D51CE7" w:rsidRPr="00834F14">
      <w:pPr>
        <w:ind w:firstLine="540"/>
        <w:jc w:val="center"/>
        <w:rPr>
          <w:b/>
          <w:sz w:val="20"/>
          <w:szCs w:val="20"/>
        </w:rPr>
      </w:pPr>
    </w:p>
    <w:p w:rsidR="00D51CE7" w:rsidRPr="00834F14" w:rsidP="00436587">
      <w:pPr>
        <w:ind w:firstLine="540"/>
        <w:jc w:val="center"/>
        <w:rPr>
          <w:color w:val="000000"/>
          <w:sz w:val="20"/>
          <w:szCs w:val="20"/>
        </w:rPr>
      </w:pPr>
      <w:r w:rsidRPr="00834F14">
        <w:rPr>
          <w:color w:val="000000"/>
          <w:sz w:val="20"/>
          <w:szCs w:val="20"/>
          <w:lang w:val="en-US"/>
        </w:rPr>
        <w:t>7</w:t>
      </w:r>
      <w:r w:rsidRPr="00834F14" w:rsidR="008E6793">
        <w:rPr>
          <w:color w:val="000000"/>
          <w:sz w:val="20"/>
          <w:szCs w:val="20"/>
        </w:rPr>
        <w:t xml:space="preserve"> </w:t>
      </w:r>
      <w:r w:rsidRPr="00834F14" w:rsidR="000A2E30">
        <w:rPr>
          <w:color w:val="000000"/>
          <w:sz w:val="20"/>
          <w:szCs w:val="20"/>
        </w:rPr>
        <w:t xml:space="preserve">февраля </w:t>
      </w:r>
      <w:r w:rsidRPr="00834F14" w:rsidR="003079EA">
        <w:rPr>
          <w:color w:val="000000"/>
          <w:sz w:val="20"/>
          <w:szCs w:val="20"/>
        </w:rPr>
        <w:t>20</w:t>
      </w:r>
      <w:r w:rsidRPr="00834F14" w:rsidR="00631EDC">
        <w:rPr>
          <w:color w:val="000000"/>
          <w:sz w:val="20"/>
          <w:szCs w:val="20"/>
        </w:rPr>
        <w:t>2</w:t>
      </w:r>
      <w:r w:rsidRPr="00834F14" w:rsidR="000A2E30">
        <w:rPr>
          <w:color w:val="000000"/>
          <w:sz w:val="20"/>
          <w:szCs w:val="20"/>
        </w:rPr>
        <w:t>5</w:t>
      </w:r>
      <w:r w:rsidRPr="00834F14" w:rsidR="005B7EF5">
        <w:rPr>
          <w:color w:val="000000"/>
          <w:sz w:val="20"/>
          <w:szCs w:val="20"/>
        </w:rPr>
        <w:t xml:space="preserve"> </w:t>
      </w:r>
      <w:r w:rsidRPr="00834F14">
        <w:rPr>
          <w:color w:val="000000"/>
          <w:sz w:val="20"/>
          <w:szCs w:val="20"/>
        </w:rPr>
        <w:t xml:space="preserve">года                                  </w:t>
      </w:r>
      <w:r w:rsidRPr="00834F14" w:rsidR="00002A5D">
        <w:rPr>
          <w:color w:val="000000"/>
          <w:sz w:val="20"/>
          <w:szCs w:val="20"/>
        </w:rPr>
        <w:t xml:space="preserve">                    </w:t>
      </w:r>
      <w:r w:rsidRPr="00834F14">
        <w:rPr>
          <w:color w:val="000000"/>
          <w:sz w:val="20"/>
          <w:szCs w:val="20"/>
        </w:rPr>
        <w:t>г</w:t>
      </w:r>
      <w:r w:rsidRPr="00834F14" w:rsidR="00BD6641">
        <w:rPr>
          <w:color w:val="000000"/>
          <w:sz w:val="20"/>
          <w:szCs w:val="20"/>
        </w:rPr>
        <w:t>ор</w:t>
      </w:r>
      <w:r w:rsidRPr="00834F14">
        <w:rPr>
          <w:color w:val="000000"/>
          <w:sz w:val="20"/>
          <w:szCs w:val="20"/>
        </w:rPr>
        <w:t>.</w:t>
      </w:r>
      <w:r w:rsidRPr="00834F14">
        <w:rPr>
          <w:color w:val="000000"/>
          <w:sz w:val="20"/>
          <w:szCs w:val="20"/>
        </w:rPr>
        <w:t xml:space="preserve"> </w:t>
      </w:r>
      <w:r w:rsidRPr="00834F14" w:rsidR="00BD6641">
        <w:rPr>
          <w:color w:val="000000"/>
          <w:sz w:val="20"/>
          <w:szCs w:val="20"/>
        </w:rPr>
        <w:t>Симферополь</w:t>
      </w:r>
    </w:p>
    <w:p w:rsidR="00436587" w:rsidRPr="00834F14" w:rsidP="00436587">
      <w:pPr>
        <w:ind w:firstLine="540"/>
        <w:jc w:val="center"/>
        <w:rPr>
          <w:color w:val="000000"/>
          <w:sz w:val="20"/>
          <w:szCs w:val="20"/>
        </w:rPr>
      </w:pPr>
    </w:p>
    <w:p w:rsidR="00DD0819" w:rsidRPr="00834F14" w:rsidP="003A3A32">
      <w:pPr>
        <w:ind w:firstLine="540"/>
        <w:jc w:val="both"/>
        <w:rPr>
          <w:color w:val="000000"/>
          <w:sz w:val="20"/>
          <w:szCs w:val="20"/>
        </w:rPr>
      </w:pPr>
      <w:r w:rsidRPr="00834F14">
        <w:rPr>
          <w:color w:val="000000"/>
          <w:sz w:val="20"/>
          <w:szCs w:val="20"/>
        </w:rPr>
        <w:t>М</w:t>
      </w:r>
      <w:r w:rsidRPr="00834F14" w:rsidR="005E7FA3">
        <w:rPr>
          <w:color w:val="000000"/>
          <w:sz w:val="20"/>
          <w:szCs w:val="20"/>
        </w:rPr>
        <w:t>ирово</w:t>
      </w:r>
      <w:r w:rsidRPr="00834F14">
        <w:rPr>
          <w:color w:val="000000"/>
          <w:sz w:val="20"/>
          <w:szCs w:val="20"/>
        </w:rPr>
        <w:t>й</w:t>
      </w:r>
      <w:r w:rsidRPr="00834F14" w:rsidR="005E7FA3">
        <w:rPr>
          <w:color w:val="000000"/>
          <w:sz w:val="20"/>
          <w:szCs w:val="20"/>
        </w:rPr>
        <w:t xml:space="preserve"> судь</w:t>
      </w:r>
      <w:r w:rsidRPr="00834F14">
        <w:rPr>
          <w:color w:val="000000"/>
          <w:sz w:val="20"/>
          <w:szCs w:val="20"/>
        </w:rPr>
        <w:t>я</w:t>
      </w:r>
      <w:r w:rsidRPr="00834F14" w:rsidR="005E7FA3">
        <w:rPr>
          <w:color w:val="000000"/>
          <w:sz w:val="20"/>
          <w:szCs w:val="20"/>
        </w:rPr>
        <w:t xml:space="preserve"> судебного участка № 1</w:t>
      </w:r>
      <w:r w:rsidRPr="00834F14" w:rsidR="00CB455D">
        <w:rPr>
          <w:color w:val="000000"/>
          <w:sz w:val="20"/>
          <w:szCs w:val="20"/>
        </w:rPr>
        <w:t>0</w:t>
      </w:r>
      <w:r w:rsidRPr="00834F14" w:rsidR="005E7FA3">
        <w:rPr>
          <w:color w:val="000000"/>
          <w:sz w:val="20"/>
          <w:szCs w:val="20"/>
        </w:rPr>
        <w:t xml:space="preserve"> Киевского судебного района </w:t>
      </w:r>
      <w:r w:rsidRPr="00834F14" w:rsidR="00CB455D">
        <w:rPr>
          <w:color w:val="000000"/>
          <w:sz w:val="20"/>
          <w:szCs w:val="20"/>
        </w:rPr>
        <w:t xml:space="preserve">             </w:t>
      </w:r>
      <w:r w:rsidRPr="00834F14" w:rsidR="005E7FA3">
        <w:rPr>
          <w:color w:val="000000"/>
          <w:sz w:val="20"/>
          <w:szCs w:val="20"/>
        </w:rPr>
        <w:t xml:space="preserve">г. Симферополя </w:t>
      </w:r>
      <w:r w:rsidRPr="00834F14" w:rsidR="0089277E">
        <w:rPr>
          <w:color w:val="000000"/>
          <w:sz w:val="20"/>
          <w:szCs w:val="20"/>
        </w:rPr>
        <w:t xml:space="preserve">(Киевский район городского округа Симферополь) </w:t>
      </w:r>
      <w:r w:rsidRPr="00834F14" w:rsidR="00BD6641">
        <w:rPr>
          <w:color w:val="000000"/>
          <w:sz w:val="20"/>
          <w:szCs w:val="20"/>
        </w:rPr>
        <w:t xml:space="preserve"> </w:t>
      </w:r>
      <w:r w:rsidRPr="00834F14" w:rsidR="00CB455D">
        <w:rPr>
          <w:color w:val="000000"/>
          <w:sz w:val="20"/>
          <w:szCs w:val="20"/>
        </w:rPr>
        <w:t>Республики Крым Москаленко С.А.</w:t>
      </w:r>
      <w:r w:rsidRPr="00834F14" w:rsidR="0089277E">
        <w:rPr>
          <w:color w:val="000000"/>
          <w:sz w:val="20"/>
          <w:szCs w:val="20"/>
        </w:rPr>
        <w:t xml:space="preserve">, </w:t>
      </w:r>
    </w:p>
    <w:p w:rsidR="00DD0819" w:rsidRPr="00834F14" w:rsidP="003A3A32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с участием государственн</w:t>
      </w:r>
      <w:r w:rsidRPr="00834F14" w:rsidR="00A45165">
        <w:rPr>
          <w:sz w:val="20"/>
          <w:szCs w:val="20"/>
        </w:rPr>
        <w:t xml:space="preserve">ых обвинителей: </w:t>
      </w:r>
      <w:r w:rsidRPr="00834F14" w:rsidR="008E6793">
        <w:rPr>
          <w:sz w:val="20"/>
          <w:szCs w:val="20"/>
        </w:rPr>
        <w:t xml:space="preserve">Шкуро И.В., </w:t>
      </w:r>
      <w:r w:rsidRPr="00834F14" w:rsidR="00D17CD6">
        <w:rPr>
          <w:sz w:val="20"/>
          <w:szCs w:val="20"/>
        </w:rPr>
        <w:t>Вагина А.С.</w:t>
      </w:r>
      <w:r w:rsidRPr="00834F14" w:rsidR="00591416">
        <w:rPr>
          <w:sz w:val="20"/>
          <w:szCs w:val="20"/>
        </w:rPr>
        <w:t>,</w:t>
      </w:r>
      <w:r w:rsidRPr="00834F14" w:rsidR="00A45165">
        <w:rPr>
          <w:sz w:val="20"/>
          <w:szCs w:val="20"/>
        </w:rPr>
        <w:t xml:space="preserve"> Глухоедова В.Н.,  </w:t>
      </w:r>
      <w:r w:rsidRPr="00834F14" w:rsidR="00591416">
        <w:rPr>
          <w:sz w:val="20"/>
          <w:szCs w:val="20"/>
        </w:rPr>
        <w:t xml:space="preserve"> </w:t>
      </w:r>
    </w:p>
    <w:p w:rsidR="00DD0819" w:rsidRPr="00834F14" w:rsidP="003A3A32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представителя потерпевшего </w:t>
      </w:r>
      <w:r w:rsidRPr="00834F14" w:rsidR="00A22B4D">
        <w:rPr>
          <w:sz w:val="20"/>
          <w:szCs w:val="20"/>
        </w:rPr>
        <w:t>….</w:t>
      </w:r>
      <w:r w:rsidRPr="00834F14" w:rsidR="00234F8C">
        <w:rPr>
          <w:sz w:val="20"/>
          <w:szCs w:val="20"/>
        </w:rPr>
        <w:t xml:space="preserve">, </w:t>
      </w:r>
      <w:r w:rsidRPr="00834F14">
        <w:rPr>
          <w:sz w:val="20"/>
          <w:szCs w:val="20"/>
        </w:rPr>
        <w:t xml:space="preserve"> </w:t>
      </w:r>
      <w:r w:rsidRPr="00834F14" w:rsidR="00AD61D4">
        <w:rPr>
          <w:sz w:val="20"/>
          <w:szCs w:val="20"/>
        </w:rPr>
        <w:t xml:space="preserve"> </w:t>
      </w:r>
      <w:r w:rsidRPr="00834F14" w:rsidR="008A4CE7">
        <w:rPr>
          <w:sz w:val="20"/>
          <w:szCs w:val="20"/>
        </w:rPr>
        <w:t xml:space="preserve"> </w:t>
      </w:r>
    </w:p>
    <w:p w:rsidR="009B4AD7" w:rsidRPr="00834F14" w:rsidP="003A3A32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подсудим</w:t>
      </w:r>
      <w:r w:rsidRPr="00834F14" w:rsidR="00E91906">
        <w:rPr>
          <w:sz w:val="20"/>
          <w:szCs w:val="20"/>
        </w:rPr>
        <w:t>ого</w:t>
      </w:r>
      <w:r w:rsidRPr="00834F14" w:rsidR="00ED1C2F">
        <w:rPr>
          <w:sz w:val="20"/>
          <w:szCs w:val="20"/>
        </w:rPr>
        <w:t xml:space="preserve"> </w:t>
      </w:r>
      <w:r w:rsidRPr="00834F14" w:rsidR="008E6793">
        <w:rPr>
          <w:sz w:val="20"/>
          <w:szCs w:val="20"/>
        </w:rPr>
        <w:t>Тена</w:t>
      </w:r>
      <w:r w:rsidRPr="00834F14" w:rsidR="008E6793">
        <w:rPr>
          <w:sz w:val="20"/>
          <w:szCs w:val="20"/>
        </w:rPr>
        <w:t xml:space="preserve"> С.В.</w:t>
      </w:r>
      <w:r w:rsidRPr="00834F14" w:rsidR="00AD61D4">
        <w:rPr>
          <w:sz w:val="20"/>
          <w:szCs w:val="20"/>
        </w:rPr>
        <w:t xml:space="preserve"> </w:t>
      </w:r>
      <w:r w:rsidRPr="00834F14" w:rsidR="00176E98">
        <w:rPr>
          <w:sz w:val="20"/>
          <w:szCs w:val="20"/>
        </w:rPr>
        <w:t xml:space="preserve">и </w:t>
      </w:r>
      <w:r w:rsidRPr="00834F14" w:rsidR="00E91906">
        <w:rPr>
          <w:sz w:val="20"/>
          <w:szCs w:val="20"/>
        </w:rPr>
        <w:t>его</w:t>
      </w:r>
      <w:r w:rsidRPr="00834F14" w:rsidR="00176E98">
        <w:rPr>
          <w:sz w:val="20"/>
          <w:szCs w:val="20"/>
        </w:rPr>
        <w:t xml:space="preserve"> защитника – адвоката </w:t>
      </w:r>
      <w:r w:rsidRPr="00834F14" w:rsidR="008E6793">
        <w:rPr>
          <w:sz w:val="20"/>
          <w:szCs w:val="20"/>
        </w:rPr>
        <w:t>Ключника А.А.</w:t>
      </w:r>
      <w:r w:rsidRPr="00834F14" w:rsidR="00AD61D4">
        <w:rPr>
          <w:sz w:val="20"/>
          <w:szCs w:val="20"/>
        </w:rPr>
        <w:t xml:space="preserve">, </w:t>
      </w:r>
      <w:r w:rsidRPr="00834F14" w:rsidR="00176E98">
        <w:rPr>
          <w:sz w:val="20"/>
          <w:szCs w:val="20"/>
        </w:rPr>
        <w:t>представивше</w:t>
      </w:r>
      <w:r w:rsidRPr="00834F14" w:rsidR="008E6793">
        <w:rPr>
          <w:sz w:val="20"/>
          <w:szCs w:val="20"/>
        </w:rPr>
        <w:t>го</w:t>
      </w:r>
      <w:r w:rsidRPr="00834F14" w:rsidR="003336AB">
        <w:rPr>
          <w:sz w:val="20"/>
          <w:szCs w:val="20"/>
        </w:rPr>
        <w:t xml:space="preserve"> удостоверение </w:t>
      </w:r>
      <w:r w:rsidRPr="00834F14" w:rsidR="00C51FF2">
        <w:rPr>
          <w:sz w:val="20"/>
          <w:szCs w:val="20"/>
        </w:rPr>
        <w:t>№</w:t>
      </w:r>
      <w:r w:rsidRPr="00834F14" w:rsidR="005B7EF5">
        <w:rPr>
          <w:sz w:val="20"/>
          <w:szCs w:val="20"/>
        </w:rPr>
        <w:t xml:space="preserve"> </w:t>
      </w:r>
      <w:r w:rsidRPr="00834F14" w:rsidR="008E6793">
        <w:rPr>
          <w:sz w:val="20"/>
          <w:szCs w:val="20"/>
        </w:rPr>
        <w:t>90/340 от 07</w:t>
      </w:r>
      <w:r w:rsidRPr="00834F14" w:rsidR="00AD61D4">
        <w:rPr>
          <w:sz w:val="20"/>
          <w:szCs w:val="20"/>
        </w:rPr>
        <w:t xml:space="preserve"> </w:t>
      </w:r>
      <w:r w:rsidRPr="00834F14" w:rsidR="008E6793">
        <w:rPr>
          <w:sz w:val="20"/>
          <w:szCs w:val="20"/>
        </w:rPr>
        <w:t xml:space="preserve">октября </w:t>
      </w:r>
      <w:r w:rsidRPr="00834F14" w:rsidR="005B7EF5">
        <w:rPr>
          <w:sz w:val="20"/>
          <w:szCs w:val="20"/>
        </w:rPr>
        <w:t>20</w:t>
      </w:r>
      <w:r w:rsidRPr="00834F14" w:rsidR="008E6793">
        <w:rPr>
          <w:sz w:val="20"/>
          <w:szCs w:val="20"/>
        </w:rPr>
        <w:t>15</w:t>
      </w:r>
      <w:r w:rsidRPr="00834F14" w:rsidR="005B7EF5">
        <w:rPr>
          <w:sz w:val="20"/>
          <w:szCs w:val="20"/>
        </w:rPr>
        <w:t xml:space="preserve"> </w:t>
      </w:r>
      <w:r w:rsidRPr="00834F14" w:rsidR="002C3829">
        <w:rPr>
          <w:sz w:val="20"/>
          <w:szCs w:val="20"/>
        </w:rPr>
        <w:t>г.</w:t>
      </w:r>
      <w:r w:rsidRPr="00834F14" w:rsidR="00C51FF2">
        <w:rPr>
          <w:sz w:val="20"/>
          <w:szCs w:val="20"/>
        </w:rPr>
        <w:t xml:space="preserve"> </w:t>
      </w:r>
      <w:r w:rsidRPr="00834F14" w:rsidR="00176E98">
        <w:rPr>
          <w:sz w:val="20"/>
          <w:szCs w:val="20"/>
        </w:rPr>
        <w:t>и ордер №</w:t>
      </w:r>
      <w:r w:rsidRPr="00834F14" w:rsidR="00C17A92">
        <w:rPr>
          <w:sz w:val="20"/>
          <w:szCs w:val="20"/>
        </w:rPr>
        <w:t xml:space="preserve"> </w:t>
      </w:r>
      <w:r w:rsidRPr="00834F14" w:rsidR="00D17CD6">
        <w:rPr>
          <w:sz w:val="20"/>
          <w:szCs w:val="20"/>
        </w:rPr>
        <w:t>26</w:t>
      </w:r>
      <w:r w:rsidRPr="00834F14" w:rsidR="00327B3D">
        <w:rPr>
          <w:sz w:val="20"/>
          <w:szCs w:val="20"/>
        </w:rPr>
        <w:t xml:space="preserve"> о</w:t>
      </w:r>
      <w:r w:rsidRPr="00834F14" w:rsidR="00176E98">
        <w:rPr>
          <w:sz w:val="20"/>
          <w:szCs w:val="20"/>
        </w:rPr>
        <w:t xml:space="preserve">т </w:t>
      </w:r>
      <w:r w:rsidRPr="00834F14" w:rsidR="00D17CD6">
        <w:rPr>
          <w:sz w:val="20"/>
          <w:szCs w:val="20"/>
        </w:rPr>
        <w:t xml:space="preserve">21 октября </w:t>
      </w:r>
      <w:r w:rsidRPr="00834F14" w:rsidR="00AD61D4">
        <w:rPr>
          <w:sz w:val="20"/>
          <w:szCs w:val="20"/>
        </w:rPr>
        <w:t>20</w:t>
      </w:r>
      <w:r w:rsidRPr="00834F14" w:rsidR="00631EDC">
        <w:rPr>
          <w:sz w:val="20"/>
          <w:szCs w:val="20"/>
        </w:rPr>
        <w:t>2</w:t>
      </w:r>
      <w:r w:rsidRPr="00834F14" w:rsidR="008E6793">
        <w:rPr>
          <w:sz w:val="20"/>
          <w:szCs w:val="20"/>
        </w:rPr>
        <w:t>4</w:t>
      </w:r>
      <w:r w:rsidRPr="00834F14" w:rsidR="005E7FA3">
        <w:rPr>
          <w:sz w:val="20"/>
          <w:szCs w:val="20"/>
        </w:rPr>
        <w:t xml:space="preserve"> </w:t>
      </w:r>
      <w:r w:rsidRPr="00834F14" w:rsidR="00562706">
        <w:rPr>
          <w:sz w:val="20"/>
          <w:szCs w:val="20"/>
        </w:rPr>
        <w:t>г.</w:t>
      </w:r>
      <w:r w:rsidRPr="00834F14" w:rsidR="00176E98">
        <w:rPr>
          <w:sz w:val="20"/>
          <w:szCs w:val="20"/>
        </w:rPr>
        <w:t>,</w:t>
      </w:r>
      <w:r w:rsidRPr="00834F14" w:rsidR="002D3F0D">
        <w:rPr>
          <w:sz w:val="20"/>
          <w:szCs w:val="20"/>
        </w:rPr>
        <w:t xml:space="preserve"> </w:t>
      </w:r>
    </w:p>
    <w:p w:rsidR="009B4AD7" w:rsidRPr="00834F14" w:rsidP="003A3A32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 </w:t>
      </w:r>
      <w:r w:rsidRPr="00834F14" w:rsidR="00CB455D">
        <w:rPr>
          <w:sz w:val="20"/>
          <w:szCs w:val="20"/>
        </w:rPr>
        <w:t xml:space="preserve">ведении протокола </w:t>
      </w:r>
      <w:r w:rsidRPr="00834F14" w:rsidR="005E7FA3">
        <w:rPr>
          <w:sz w:val="20"/>
          <w:szCs w:val="20"/>
        </w:rPr>
        <w:t xml:space="preserve">судебного заседания </w:t>
      </w:r>
      <w:r w:rsidRPr="00834F14" w:rsidR="00CB455D">
        <w:rPr>
          <w:sz w:val="20"/>
          <w:szCs w:val="20"/>
        </w:rPr>
        <w:t xml:space="preserve">секретарем </w:t>
      </w:r>
      <w:r w:rsidRPr="00834F14">
        <w:rPr>
          <w:sz w:val="20"/>
          <w:szCs w:val="20"/>
        </w:rPr>
        <w:t xml:space="preserve">         </w:t>
      </w:r>
      <w:r w:rsidRPr="00834F14" w:rsidR="008F3376">
        <w:rPr>
          <w:sz w:val="20"/>
          <w:szCs w:val="20"/>
        </w:rPr>
        <w:t xml:space="preserve"> </w:t>
      </w:r>
      <w:r w:rsidRPr="00834F14" w:rsidR="00CB455D">
        <w:rPr>
          <w:sz w:val="20"/>
          <w:szCs w:val="20"/>
        </w:rPr>
        <w:t>Александровой Г.А.</w:t>
      </w:r>
      <w:r w:rsidRPr="00834F14" w:rsidR="008F3376">
        <w:rPr>
          <w:sz w:val="20"/>
          <w:szCs w:val="20"/>
        </w:rPr>
        <w:t>,</w:t>
      </w:r>
      <w:r w:rsidRPr="00834F14" w:rsidR="00FE4FBA">
        <w:rPr>
          <w:sz w:val="20"/>
          <w:szCs w:val="20"/>
        </w:rPr>
        <w:t xml:space="preserve"> </w:t>
      </w:r>
    </w:p>
    <w:p w:rsidR="00176E98" w:rsidRPr="00834F14" w:rsidP="003A3A32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рассмотрев в открытом</w:t>
      </w:r>
      <w:r w:rsidRPr="00834F14">
        <w:rPr>
          <w:sz w:val="20"/>
          <w:szCs w:val="20"/>
        </w:rPr>
        <w:t xml:space="preserve"> судебном заседании уголовно</w:t>
      </w:r>
      <w:r w:rsidRPr="00834F14">
        <w:rPr>
          <w:sz w:val="20"/>
          <w:szCs w:val="20"/>
        </w:rPr>
        <w:t>е</w:t>
      </w:r>
      <w:r w:rsidRPr="00834F14" w:rsidR="002B5C00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дел</w:t>
      </w:r>
      <w:r w:rsidRPr="00834F14">
        <w:rPr>
          <w:sz w:val="20"/>
          <w:szCs w:val="20"/>
        </w:rPr>
        <w:t>о</w:t>
      </w:r>
      <w:r w:rsidRPr="00834F14">
        <w:rPr>
          <w:sz w:val="20"/>
          <w:szCs w:val="20"/>
        </w:rPr>
        <w:t xml:space="preserve"> в отношении</w:t>
      </w:r>
      <w:r w:rsidRPr="00834F14" w:rsidR="00B154A7">
        <w:rPr>
          <w:sz w:val="20"/>
          <w:szCs w:val="20"/>
        </w:rPr>
        <w:t>:</w:t>
      </w:r>
      <w:r w:rsidRPr="00834F14">
        <w:rPr>
          <w:sz w:val="20"/>
          <w:szCs w:val="20"/>
        </w:rPr>
        <w:t xml:space="preserve"> </w:t>
      </w:r>
      <w:r w:rsidRPr="00834F14" w:rsidR="009A061A">
        <w:rPr>
          <w:sz w:val="20"/>
          <w:szCs w:val="20"/>
        </w:rPr>
        <w:t xml:space="preserve"> </w:t>
      </w:r>
    </w:p>
    <w:p w:rsidR="00011239" w:rsidRPr="00834F14" w:rsidP="004F6B20">
      <w:pPr>
        <w:pStyle w:val="NormalWeb"/>
        <w:spacing w:before="0" w:beforeAutospacing="0" w:after="0" w:afterAutospacing="0"/>
        <w:ind w:left="2124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Тен</w:t>
      </w:r>
      <w:r w:rsidRPr="00834F14" w:rsidR="00A45165">
        <w:rPr>
          <w:sz w:val="20"/>
          <w:szCs w:val="20"/>
        </w:rPr>
        <w:t>а</w:t>
      </w:r>
      <w:r w:rsidRPr="00834F14">
        <w:rPr>
          <w:sz w:val="20"/>
          <w:szCs w:val="20"/>
        </w:rPr>
        <w:t xml:space="preserve"> Сергея Витальевича, </w:t>
      </w:r>
      <w:r w:rsidRPr="00834F14" w:rsidR="00A22B4D">
        <w:rPr>
          <w:sz w:val="20"/>
          <w:szCs w:val="20"/>
        </w:rPr>
        <w:t>….</w:t>
      </w:r>
      <w:r w:rsidRPr="00834F14">
        <w:rPr>
          <w:sz w:val="20"/>
          <w:szCs w:val="20"/>
        </w:rPr>
        <w:t xml:space="preserve"> </w:t>
      </w:r>
      <w:r w:rsidRPr="00834F14" w:rsidR="00E92B49">
        <w:rPr>
          <w:sz w:val="20"/>
          <w:szCs w:val="20"/>
        </w:rPr>
        <w:t xml:space="preserve">года рождения, </w:t>
      </w:r>
      <w:r w:rsidRPr="00834F14" w:rsidR="009A061A">
        <w:rPr>
          <w:sz w:val="20"/>
          <w:szCs w:val="20"/>
        </w:rPr>
        <w:t xml:space="preserve">уроженца </w:t>
      </w:r>
      <w:r w:rsidRPr="00834F14" w:rsidR="00A22B4D">
        <w:rPr>
          <w:sz w:val="20"/>
          <w:szCs w:val="20"/>
        </w:rPr>
        <w:t>…</w:t>
      </w:r>
      <w:r w:rsidRPr="00834F14" w:rsidR="00C41933">
        <w:rPr>
          <w:sz w:val="20"/>
          <w:szCs w:val="20"/>
        </w:rPr>
        <w:t xml:space="preserve">, </w:t>
      </w:r>
      <w:r w:rsidRPr="00834F14" w:rsidR="005B7EF5">
        <w:rPr>
          <w:sz w:val="20"/>
          <w:szCs w:val="20"/>
        </w:rPr>
        <w:t xml:space="preserve">гражданина </w:t>
      </w:r>
      <w:r w:rsidRPr="00834F14" w:rsidR="004F6B20">
        <w:rPr>
          <w:sz w:val="20"/>
          <w:szCs w:val="20"/>
        </w:rPr>
        <w:t>Российской Федерации</w:t>
      </w:r>
      <w:r w:rsidRPr="00834F14" w:rsidR="00C41933">
        <w:rPr>
          <w:sz w:val="20"/>
          <w:szCs w:val="20"/>
        </w:rPr>
        <w:t xml:space="preserve">, </w:t>
      </w:r>
      <w:r w:rsidRPr="00834F14" w:rsidR="00A22B4D">
        <w:rPr>
          <w:sz w:val="20"/>
          <w:szCs w:val="20"/>
        </w:rPr>
        <w:t>…</w:t>
      </w:r>
      <w:r w:rsidRPr="00834F14" w:rsidR="009A061A">
        <w:rPr>
          <w:sz w:val="20"/>
          <w:szCs w:val="20"/>
        </w:rPr>
        <w:t>,</w:t>
      </w:r>
      <w:r w:rsidRPr="00834F14" w:rsidR="009A061A">
        <w:rPr>
          <w:sz w:val="20"/>
          <w:szCs w:val="20"/>
        </w:rPr>
        <w:t xml:space="preserve"> </w:t>
      </w:r>
      <w:r w:rsidRPr="00834F14" w:rsidR="00A22B4D">
        <w:rPr>
          <w:sz w:val="20"/>
          <w:szCs w:val="20"/>
        </w:rPr>
        <w:t>.</w:t>
      </w:r>
      <w:r w:rsidRPr="00834F14" w:rsidR="00A22B4D">
        <w:rPr>
          <w:sz w:val="20"/>
          <w:szCs w:val="20"/>
        </w:rPr>
        <w:t>.</w:t>
      </w:r>
      <w:r w:rsidRPr="00834F14" w:rsidR="00C41933">
        <w:rPr>
          <w:sz w:val="20"/>
          <w:szCs w:val="20"/>
        </w:rPr>
        <w:t xml:space="preserve">, </w:t>
      </w:r>
      <w:r w:rsidRPr="00834F14" w:rsidR="00A22B4D">
        <w:rPr>
          <w:sz w:val="20"/>
          <w:szCs w:val="20"/>
        </w:rPr>
        <w:t>..</w:t>
      </w:r>
      <w:r w:rsidRPr="00834F14" w:rsidR="00DD4D20">
        <w:rPr>
          <w:sz w:val="20"/>
          <w:szCs w:val="20"/>
        </w:rPr>
        <w:t xml:space="preserve">, </w:t>
      </w:r>
      <w:r w:rsidRPr="00834F14" w:rsidR="00C26A29">
        <w:rPr>
          <w:sz w:val="20"/>
          <w:szCs w:val="20"/>
        </w:rPr>
        <w:t>зарегистрированного</w:t>
      </w:r>
      <w:r w:rsidRPr="00834F14" w:rsidR="00485FC1">
        <w:rPr>
          <w:sz w:val="20"/>
          <w:szCs w:val="20"/>
        </w:rPr>
        <w:t xml:space="preserve"> по адресу: </w:t>
      </w:r>
      <w:r w:rsidRPr="00834F14" w:rsidR="00A22B4D">
        <w:rPr>
          <w:sz w:val="20"/>
          <w:szCs w:val="20"/>
        </w:rPr>
        <w:t>…</w:t>
      </w:r>
      <w:r w:rsidRPr="00834F14" w:rsidR="00C41933">
        <w:rPr>
          <w:sz w:val="20"/>
          <w:szCs w:val="20"/>
        </w:rPr>
        <w:t xml:space="preserve">, фактически проживающего по адресу: </w:t>
      </w:r>
      <w:r w:rsidRPr="00834F14" w:rsidR="00A22B4D">
        <w:rPr>
          <w:sz w:val="20"/>
          <w:szCs w:val="20"/>
        </w:rPr>
        <w:t>..</w:t>
      </w:r>
      <w:r w:rsidRPr="00834F14" w:rsidR="00C41933">
        <w:rPr>
          <w:sz w:val="20"/>
          <w:szCs w:val="20"/>
        </w:rPr>
        <w:t xml:space="preserve">, </w:t>
      </w:r>
      <w:r w:rsidRPr="00834F14" w:rsidR="005A75CD">
        <w:rPr>
          <w:sz w:val="20"/>
          <w:szCs w:val="20"/>
        </w:rPr>
        <w:t>судимого</w:t>
      </w:r>
      <w:r w:rsidRPr="00834F14" w:rsidR="00C41933">
        <w:rPr>
          <w:sz w:val="20"/>
          <w:szCs w:val="20"/>
        </w:rPr>
        <w:t xml:space="preserve"> </w:t>
      </w:r>
      <w:r w:rsidRPr="00834F14" w:rsidR="006F129A">
        <w:rPr>
          <w:sz w:val="20"/>
          <w:szCs w:val="20"/>
        </w:rPr>
        <w:t xml:space="preserve">приговором Центрального районного суда г. Симферополя Республики Крым от 21 февраля 2023 г. по п. «в» ч. 2 ст. 158, п. «г» ч. 3 ст. 158 УК РФ, с применением ч. 3 ст. 69 УК РФ к 8 месяцем лишения свободы, на основании ч.1 ст.70 УК РФ </w:t>
      </w:r>
      <w:r w:rsidRPr="00834F14" w:rsidR="00A13FB4">
        <w:rPr>
          <w:sz w:val="20"/>
          <w:szCs w:val="20"/>
        </w:rPr>
        <w:t xml:space="preserve">присоединена </w:t>
      </w:r>
      <w:r w:rsidRPr="00834F14" w:rsidR="00A13FB4">
        <w:rPr>
          <w:sz w:val="20"/>
          <w:szCs w:val="20"/>
        </w:rPr>
        <w:t>неотбытая</w:t>
      </w:r>
      <w:r w:rsidRPr="00834F14" w:rsidR="00A13FB4">
        <w:rPr>
          <w:sz w:val="20"/>
          <w:szCs w:val="20"/>
        </w:rPr>
        <w:t xml:space="preserve"> часть по приговору Киевского районного суда </w:t>
      </w:r>
      <w:r w:rsidRPr="00834F14" w:rsidR="00FE3E52">
        <w:rPr>
          <w:sz w:val="20"/>
          <w:szCs w:val="20"/>
        </w:rPr>
        <w:t xml:space="preserve">                            </w:t>
      </w:r>
      <w:r w:rsidRPr="00834F14" w:rsidR="00A13FB4">
        <w:rPr>
          <w:sz w:val="20"/>
          <w:szCs w:val="20"/>
        </w:rPr>
        <w:t xml:space="preserve">г. Симферополя Республики Крым от 03 декабря 2020 г. в количестве 14 дней, окончательно назначено наказание 8 месяцев 14 дней лишения свободы. </w:t>
      </w:r>
      <w:r w:rsidRPr="00834F14" w:rsidR="006F129A">
        <w:rPr>
          <w:sz w:val="20"/>
          <w:szCs w:val="20"/>
        </w:rPr>
        <w:t>Освобожден</w:t>
      </w:r>
      <w:r w:rsidRPr="00834F14" w:rsidR="006F129A">
        <w:rPr>
          <w:sz w:val="20"/>
          <w:szCs w:val="20"/>
        </w:rPr>
        <w:t xml:space="preserve"> по отбытию наказания 18 августа 2023 г., </w:t>
      </w:r>
      <w:r w:rsidRPr="00834F14" w:rsidR="00AD61D4">
        <w:rPr>
          <w:sz w:val="20"/>
          <w:szCs w:val="20"/>
        </w:rPr>
        <w:t xml:space="preserve"> </w:t>
      </w:r>
    </w:p>
    <w:p w:rsidR="003D78D0" w:rsidRPr="00834F14" w:rsidP="008578C3">
      <w:pPr>
        <w:ind w:firstLine="708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обвиняемого в совершении преступлени</w:t>
      </w:r>
      <w:r w:rsidRPr="00834F14" w:rsidR="003A3A32">
        <w:rPr>
          <w:sz w:val="20"/>
          <w:szCs w:val="20"/>
        </w:rPr>
        <w:t>я</w:t>
      </w:r>
      <w:r w:rsidRPr="00834F14">
        <w:rPr>
          <w:sz w:val="20"/>
          <w:szCs w:val="20"/>
        </w:rPr>
        <w:t>, предусмотренн</w:t>
      </w:r>
      <w:r w:rsidRPr="00834F14" w:rsidR="003A3A32">
        <w:rPr>
          <w:sz w:val="20"/>
          <w:szCs w:val="20"/>
        </w:rPr>
        <w:t>ого</w:t>
      </w:r>
      <w:r w:rsidRPr="00834F14">
        <w:rPr>
          <w:sz w:val="20"/>
          <w:szCs w:val="20"/>
        </w:rPr>
        <w:t xml:space="preserve"> </w:t>
      </w:r>
      <w:r w:rsidRPr="00834F14" w:rsidR="004F6B20">
        <w:rPr>
          <w:sz w:val="20"/>
          <w:szCs w:val="20"/>
        </w:rPr>
        <w:t xml:space="preserve">ч.1 </w:t>
      </w:r>
      <w:r w:rsidRPr="00834F14" w:rsidR="007E1477">
        <w:rPr>
          <w:sz w:val="20"/>
          <w:szCs w:val="20"/>
        </w:rPr>
        <w:t xml:space="preserve">ст. </w:t>
      </w:r>
      <w:r w:rsidRPr="00834F14" w:rsidR="00AD61D4">
        <w:rPr>
          <w:sz w:val="20"/>
          <w:szCs w:val="20"/>
        </w:rPr>
        <w:t>11</w:t>
      </w:r>
      <w:r w:rsidRPr="00834F14" w:rsidR="00C41933">
        <w:rPr>
          <w:sz w:val="20"/>
          <w:szCs w:val="20"/>
        </w:rPr>
        <w:t>8</w:t>
      </w:r>
      <w:r w:rsidRPr="00834F14" w:rsidR="00246F71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У</w:t>
      </w:r>
      <w:r w:rsidRPr="00834F14" w:rsidR="00ED1C2F">
        <w:rPr>
          <w:sz w:val="20"/>
          <w:szCs w:val="20"/>
        </w:rPr>
        <w:t>головного кодекса</w:t>
      </w:r>
      <w:r w:rsidRPr="00834F14">
        <w:rPr>
          <w:sz w:val="20"/>
          <w:szCs w:val="20"/>
        </w:rPr>
        <w:t xml:space="preserve"> Р</w:t>
      </w:r>
      <w:r w:rsidRPr="00834F14" w:rsidR="00AA6BF4">
        <w:rPr>
          <w:sz w:val="20"/>
          <w:szCs w:val="20"/>
        </w:rPr>
        <w:t xml:space="preserve">оссийской </w:t>
      </w:r>
      <w:r w:rsidRPr="00834F14">
        <w:rPr>
          <w:sz w:val="20"/>
          <w:szCs w:val="20"/>
        </w:rPr>
        <w:t>Ф</w:t>
      </w:r>
      <w:r w:rsidRPr="00834F14" w:rsidR="00AA6BF4">
        <w:rPr>
          <w:sz w:val="20"/>
          <w:szCs w:val="20"/>
        </w:rPr>
        <w:t>едерации</w:t>
      </w:r>
      <w:r w:rsidRPr="00834F14">
        <w:rPr>
          <w:sz w:val="20"/>
          <w:szCs w:val="20"/>
        </w:rPr>
        <w:t xml:space="preserve">, </w:t>
      </w:r>
    </w:p>
    <w:p w:rsidR="001D267B" w:rsidRPr="00834F14" w:rsidP="008578C3">
      <w:pPr>
        <w:ind w:firstLine="708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</w:t>
      </w:r>
    </w:p>
    <w:p w:rsidR="001D267B" w:rsidRPr="00834F14" w:rsidP="008578C3">
      <w:pPr>
        <w:jc w:val="center"/>
        <w:rPr>
          <w:b/>
          <w:sz w:val="20"/>
          <w:szCs w:val="20"/>
        </w:rPr>
      </w:pPr>
      <w:r w:rsidRPr="00834F14">
        <w:rPr>
          <w:b/>
          <w:sz w:val="20"/>
          <w:szCs w:val="20"/>
        </w:rPr>
        <w:t>установил:</w:t>
      </w:r>
    </w:p>
    <w:p w:rsidR="003D78D0" w:rsidRPr="00834F14" w:rsidP="008578C3">
      <w:pPr>
        <w:jc w:val="center"/>
        <w:rPr>
          <w:color w:val="0000FF"/>
          <w:sz w:val="20"/>
          <w:szCs w:val="20"/>
        </w:rPr>
      </w:pPr>
    </w:p>
    <w:p w:rsidR="00D4640E" w:rsidRPr="00834F14" w:rsidP="00A7339D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 xml:space="preserve"> С.В., </w:t>
      </w:r>
      <w:r w:rsidRPr="00834F14">
        <w:rPr>
          <w:sz w:val="20"/>
          <w:szCs w:val="20"/>
        </w:rPr>
        <w:t>совершил преступление, предусмотренное ч. 1 ст. 11</w:t>
      </w:r>
      <w:r w:rsidRPr="00834F14">
        <w:rPr>
          <w:sz w:val="20"/>
          <w:szCs w:val="20"/>
        </w:rPr>
        <w:t>8</w:t>
      </w:r>
      <w:r w:rsidRPr="00834F14">
        <w:rPr>
          <w:sz w:val="20"/>
          <w:szCs w:val="20"/>
        </w:rPr>
        <w:t xml:space="preserve"> УК РФ, то есть </w:t>
      </w:r>
      <w:r w:rsidRPr="00834F14">
        <w:rPr>
          <w:sz w:val="20"/>
          <w:szCs w:val="20"/>
        </w:rPr>
        <w:t xml:space="preserve">причинение тяжкого вреда здоровью по неосторожности, при  </w:t>
      </w:r>
      <w:r w:rsidRPr="00834F14">
        <w:rPr>
          <w:sz w:val="20"/>
          <w:szCs w:val="20"/>
        </w:rPr>
        <w:t xml:space="preserve"> следующих обстоятельствах. </w:t>
      </w:r>
    </w:p>
    <w:p w:rsidR="00E04D0A" w:rsidRPr="00834F14" w:rsidP="00E04D0A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Так, </w:t>
      </w:r>
      <w:r w:rsidRPr="00834F14" w:rsidR="008C2555">
        <w:rPr>
          <w:sz w:val="20"/>
          <w:szCs w:val="20"/>
        </w:rPr>
        <w:t>Тен</w:t>
      </w:r>
      <w:r w:rsidRPr="00834F14" w:rsidR="008C2555">
        <w:rPr>
          <w:sz w:val="20"/>
          <w:szCs w:val="20"/>
        </w:rPr>
        <w:t xml:space="preserve"> С.В.</w:t>
      </w:r>
      <w:r w:rsidRPr="00834F14">
        <w:rPr>
          <w:sz w:val="20"/>
          <w:szCs w:val="20"/>
        </w:rPr>
        <w:t xml:space="preserve">, </w:t>
      </w:r>
      <w:r w:rsidRPr="00834F14" w:rsidR="008C2555">
        <w:rPr>
          <w:sz w:val="20"/>
          <w:szCs w:val="20"/>
        </w:rPr>
        <w:t xml:space="preserve">19 июля </w:t>
      </w:r>
      <w:r w:rsidRPr="00834F14">
        <w:rPr>
          <w:sz w:val="20"/>
          <w:szCs w:val="20"/>
        </w:rPr>
        <w:t>202</w:t>
      </w:r>
      <w:r w:rsidRPr="00834F14" w:rsidR="00234F8C">
        <w:rPr>
          <w:sz w:val="20"/>
          <w:szCs w:val="20"/>
        </w:rPr>
        <w:t>4</w:t>
      </w:r>
      <w:r w:rsidRPr="00834F14">
        <w:rPr>
          <w:sz w:val="20"/>
          <w:szCs w:val="20"/>
        </w:rPr>
        <w:t xml:space="preserve"> г. примерно в </w:t>
      </w:r>
      <w:r w:rsidRPr="00834F14" w:rsidR="008C2555">
        <w:rPr>
          <w:sz w:val="20"/>
          <w:szCs w:val="20"/>
        </w:rPr>
        <w:t>2</w:t>
      </w:r>
      <w:r w:rsidRPr="00834F14" w:rsidR="00FE3E52">
        <w:rPr>
          <w:sz w:val="20"/>
          <w:szCs w:val="20"/>
        </w:rPr>
        <w:t>1</w:t>
      </w:r>
      <w:r w:rsidRPr="00834F14">
        <w:rPr>
          <w:sz w:val="20"/>
          <w:szCs w:val="20"/>
        </w:rPr>
        <w:t xml:space="preserve"> час 00 минут, находясь</w:t>
      </w:r>
      <w:r w:rsidRPr="00834F14" w:rsidR="008C2555">
        <w:rPr>
          <w:sz w:val="20"/>
          <w:szCs w:val="20"/>
        </w:rPr>
        <w:t xml:space="preserve"> по адресу: </w:t>
      </w:r>
      <w:r w:rsidRPr="00834F14" w:rsidR="008C2555">
        <w:rPr>
          <w:sz w:val="20"/>
          <w:szCs w:val="20"/>
        </w:rPr>
        <w:t xml:space="preserve">Республика Крым, г. Симферополь, ул. Тренева, д. 13/2, в ходе словестного конфликта с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 xml:space="preserve">, </w:t>
      </w:r>
      <w:r w:rsidRPr="00834F14">
        <w:rPr>
          <w:sz w:val="20"/>
          <w:szCs w:val="20"/>
        </w:rPr>
        <w:t xml:space="preserve">не предвидя возможности наступления общественно опасных последствий в виде причинения тяжкого вреда </w:t>
      </w:r>
      <w:r w:rsidRPr="00834F14" w:rsidR="006507C9">
        <w:rPr>
          <w:sz w:val="20"/>
          <w:szCs w:val="20"/>
        </w:rPr>
        <w:t xml:space="preserve">здоровью </w:t>
      </w:r>
      <w:r w:rsidRPr="00834F14">
        <w:rPr>
          <w:sz w:val="20"/>
          <w:szCs w:val="20"/>
        </w:rPr>
        <w:t>и не желая их наступления</w:t>
      </w:r>
      <w:r w:rsidRPr="00834F14" w:rsidR="004319C2">
        <w:rPr>
          <w:sz w:val="20"/>
          <w:szCs w:val="20"/>
        </w:rPr>
        <w:t xml:space="preserve">, нанес </w:t>
      </w:r>
      <w:r w:rsidRPr="00834F14" w:rsidR="00A22B4D">
        <w:rPr>
          <w:sz w:val="20"/>
          <w:szCs w:val="20"/>
        </w:rPr>
        <w:t>…</w:t>
      </w:r>
      <w:r w:rsidRPr="00834F14" w:rsidR="004319C2">
        <w:rPr>
          <w:sz w:val="20"/>
          <w:szCs w:val="20"/>
        </w:rPr>
        <w:t xml:space="preserve"> один удар правой рукой в левую часть лица, а именно область левого глаза, после чего </w:t>
      </w:r>
      <w:r w:rsidRPr="00834F14" w:rsidR="00234F8C">
        <w:rPr>
          <w:sz w:val="20"/>
          <w:szCs w:val="20"/>
        </w:rPr>
        <w:t xml:space="preserve">              </w:t>
      </w:r>
      <w:r w:rsidRPr="00834F14" w:rsidR="00A22B4D">
        <w:rPr>
          <w:sz w:val="20"/>
          <w:szCs w:val="20"/>
        </w:rPr>
        <w:t>…</w:t>
      </w:r>
      <w:r w:rsidRPr="00834F14" w:rsidR="004319C2">
        <w:rPr>
          <w:sz w:val="20"/>
          <w:szCs w:val="20"/>
        </w:rPr>
        <w:t xml:space="preserve"> потерял равновесие и упал на твердую поверхность (асфальт), ударился затылочной частью головы</w:t>
      </w:r>
      <w:r w:rsidRPr="00834F14" w:rsidR="004319C2">
        <w:rPr>
          <w:sz w:val="20"/>
          <w:szCs w:val="20"/>
        </w:rPr>
        <w:t xml:space="preserve">. </w:t>
      </w:r>
      <w:r w:rsidRPr="00834F14" w:rsidR="004319C2">
        <w:rPr>
          <w:sz w:val="20"/>
          <w:szCs w:val="20"/>
        </w:rPr>
        <w:t xml:space="preserve">В результате указанных неосторожных действий </w:t>
      </w:r>
      <w:r w:rsidRPr="00834F14" w:rsidR="004319C2">
        <w:rPr>
          <w:sz w:val="20"/>
          <w:szCs w:val="20"/>
        </w:rPr>
        <w:t>Тена</w:t>
      </w:r>
      <w:r w:rsidRPr="00834F14" w:rsidR="004319C2">
        <w:rPr>
          <w:sz w:val="20"/>
          <w:szCs w:val="20"/>
        </w:rPr>
        <w:t xml:space="preserve"> С.В. </w:t>
      </w:r>
      <w:r w:rsidRPr="00834F14" w:rsidR="00A22B4D">
        <w:rPr>
          <w:sz w:val="20"/>
          <w:szCs w:val="20"/>
        </w:rPr>
        <w:t>…</w:t>
      </w:r>
      <w:r w:rsidRPr="00834F14" w:rsidR="004319C2">
        <w:rPr>
          <w:sz w:val="20"/>
          <w:szCs w:val="20"/>
        </w:rPr>
        <w:t xml:space="preserve"> причинены телесные повреждения в виде: открыт</w:t>
      </w:r>
      <w:r w:rsidRPr="00834F14" w:rsidR="000A2E30">
        <w:rPr>
          <w:sz w:val="20"/>
          <w:szCs w:val="20"/>
        </w:rPr>
        <w:t>ой</w:t>
      </w:r>
      <w:r w:rsidRPr="00834F14" w:rsidR="004319C2">
        <w:rPr>
          <w:sz w:val="20"/>
          <w:szCs w:val="20"/>
        </w:rPr>
        <w:t xml:space="preserve"> черепно-мозгов</w:t>
      </w:r>
      <w:r w:rsidRPr="00834F14" w:rsidR="000A2E30">
        <w:rPr>
          <w:sz w:val="20"/>
          <w:szCs w:val="20"/>
        </w:rPr>
        <w:t>ой</w:t>
      </w:r>
      <w:r w:rsidRPr="00834F14" w:rsidR="004319C2">
        <w:rPr>
          <w:sz w:val="20"/>
          <w:szCs w:val="20"/>
        </w:rPr>
        <w:t xml:space="preserve"> травм</w:t>
      </w:r>
      <w:r w:rsidRPr="00834F14" w:rsidR="000A2E30">
        <w:rPr>
          <w:sz w:val="20"/>
          <w:szCs w:val="20"/>
        </w:rPr>
        <w:t>ы</w:t>
      </w:r>
      <w:r w:rsidRPr="00834F14" w:rsidR="004319C2">
        <w:rPr>
          <w:sz w:val="20"/>
          <w:szCs w:val="20"/>
        </w:rPr>
        <w:t xml:space="preserve">: сдавление головного мозга </w:t>
      </w:r>
      <w:r w:rsidRPr="00834F14" w:rsidR="004319C2">
        <w:rPr>
          <w:sz w:val="20"/>
          <w:szCs w:val="20"/>
        </w:rPr>
        <w:t>надполушарной</w:t>
      </w:r>
      <w:r w:rsidRPr="00834F14" w:rsidR="004319C2">
        <w:rPr>
          <w:sz w:val="20"/>
          <w:szCs w:val="20"/>
        </w:rPr>
        <w:t xml:space="preserve"> </w:t>
      </w:r>
      <w:r w:rsidRPr="00834F14" w:rsidR="004319C2">
        <w:rPr>
          <w:sz w:val="20"/>
          <w:szCs w:val="20"/>
        </w:rPr>
        <w:t>судбуральной</w:t>
      </w:r>
      <w:r w:rsidRPr="00834F14" w:rsidR="004319C2">
        <w:rPr>
          <w:sz w:val="20"/>
          <w:szCs w:val="20"/>
        </w:rPr>
        <w:t xml:space="preserve"> гематомой слева с правосторонней дисклокацией срединных структур</w:t>
      </w:r>
      <w:r w:rsidRPr="00834F14" w:rsidR="00C727C8">
        <w:rPr>
          <w:sz w:val="20"/>
          <w:szCs w:val="20"/>
        </w:rPr>
        <w:t>;</w:t>
      </w:r>
      <w:r w:rsidRPr="00834F14" w:rsidR="004319C2">
        <w:rPr>
          <w:sz w:val="20"/>
          <w:szCs w:val="20"/>
        </w:rPr>
        <w:t xml:space="preserve"> </w:t>
      </w:r>
      <w:r w:rsidRPr="00834F14" w:rsidR="004319C2">
        <w:rPr>
          <w:sz w:val="20"/>
          <w:szCs w:val="20"/>
        </w:rPr>
        <w:t>контузи</w:t>
      </w:r>
      <w:r w:rsidRPr="00834F14" w:rsidR="00C727C8">
        <w:rPr>
          <w:sz w:val="20"/>
          <w:szCs w:val="20"/>
        </w:rPr>
        <w:t>онно</w:t>
      </w:r>
      <w:r w:rsidRPr="00834F14" w:rsidR="00C727C8">
        <w:rPr>
          <w:sz w:val="20"/>
          <w:szCs w:val="20"/>
        </w:rPr>
        <w:t>-гемор</w:t>
      </w:r>
      <w:r w:rsidRPr="00834F14" w:rsidR="004319C2">
        <w:rPr>
          <w:sz w:val="20"/>
          <w:szCs w:val="20"/>
        </w:rPr>
        <w:t>р</w:t>
      </w:r>
      <w:r w:rsidRPr="00834F14" w:rsidR="00C727C8">
        <w:rPr>
          <w:sz w:val="20"/>
          <w:szCs w:val="20"/>
        </w:rPr>
        <w:t>а</w:t>
      </w:r>
      <w:r w:rsidRPr="00834F14" w:rsidR="004319C2">
        <w:rPr>
          <w:sz w:val="20"/>
          <w:szCs w:val="20"/>
        </w:rPr>
        <w:t>гические очаг</w:t>
      </w:r>
      <w:r w:rsidRPr="00834F14" w:rsidR="000A2E30">
        <w:rPr>
          <w:sz w:val="20"/>
          <w:szCs w:val="20"/>
        </w:rPr>
        <w:t>и</w:t>
      </w:r>
      <w:r w:rsidRPr="00834F14" w:rsidR="004319C2">
        <w:rPr>
          <w:sz w:val="20"/>
          <w:szCs w:val="20"/>
        </w:rPr>
        <w:t xml:space="preserve"> в правой височной и левой лобной долях</w:t>
      </w:r>
      <w:r w:rsidRPr="00834F14" w:rsidR="00C727C8">
        <w:rPr>
          <w:sz w:val="20"/>
          <w:szCs w:val="20"/>
        </w:rPr>
        <w:t>;</w:t>
      </w:r>
      <w:r w:rsidRPr="00834F14" w:rsidR="004319C2">
        <w:rPr>
          <w:sz w:val="20"/>
          <w:szCs w:val="20"/>
        </w:rPr>
        <w:t xml:space="preserve"> </w:t>
      </w:r>
      <w:r w:rsidRPr="00834F14" w:rsidR="004319C2">
        <w:rPr>
          <w:sz w:val="20"/>
          <w:szCs w:val="20"/>
        </w:rPr>
        <w:t>субарахноидаль</w:t>
      </w:r>
      <w:r w:rsidRPr="00834F14" w:rsidR="00C727C8">
        <w:rPr>
          <w:sz w:val="20"/>
          <w:szCs w:val="20"/>
        </w:rPr>
        <w:t>н</w:t>
      </w:r>
      <w:r w:rsidRPr="00834F14" w:rsidR="004319C2">
        <w:rPr>
          <w:sz w:val="20"/>
          <w:szCs w:val="20"/>
        </w:rPr>
        <w:t>о</w:t>
      </w:r>
      <w:r w:rsidRPr="00834F14" w:rsidR="004319C2">
        <w:rPr>
          <w:sz w:val="20"/>
          <w:szCs w:val="20"/>
        </w:rPr>
        <w:t xml:space="preserve"> кровоизлияние</w:t>
      </w:r>
      <w:r w:rsidRPr="00834F14" w:rsidR="00C727C8">
        <w:rPr>
          <w:sz w:val="20"/>
          <w:szCs w:val="20"/>
        </w:rPr>
        <w:t>;</w:t>
      </w:r>
      <w:r w:rsidRPr="00834F14" w:rsidR="004319C2">
        <w:rPr>
          <w:sz w:val="20"/>
          <w:szCs w:val="20"/>
        </w:rPr>
        <w:t xml:space="preserve"> линейные переломы чешуи левой теменной кости, височной и клиновидной кост</w:t>
      </w:r>
      <w:r w:rsidRPr="00834F14" w:rsidR="00C727C8">
        <w:rPr>
          <w:sz w:val="20"/>
          <w:szCs w:val="20"/>
        </w:rPr>
        <w:t xml:space="preserve">ей </w:t>
      </w:r>
      <w:r w:rsidRPr="00834F14" w:rsidR="004319C2">
        <w:rPr>
          <w:sz w:val="20"/>
          <w:szCs w:val="20"/>
        </w:rPr>
        <w:t xml:space="preserve">слева, ушибленная рана затылочной области головы слева, кровоподтек верхнего века левого глаза, </w:t>
      </w:r>
      <w:r w:rsidRPr="00834F14" w:rsidR="004319C2">
        <w:rPr>
          <w:sz w:val="20"/>
          <w:szCs w:val="20"/>
        </w:rPr>
        <w:t>субконъ</w:t>
      </w:r>
      <w:r w:rsidRPr="00834F14" w:rsidR="00C727C8">
        <w:rPr>
          <w:sz w:val="20"/>
          <w:szCs w:val="20"/>
        </w:rPr>
        <w:t>юн</w:t>
      </w:r>
      <w:r w:rsidRPr="00834F14" w:rsidR="004319C2">
        <w:rPr>
          <w:sz w:val="20"/>
          <w:szCs w:val="20"/>
        </w:rPr>
        <w:t>ктивальное</w:t>
      </w:r>
      <w:r w:rsidRPr="00834F14" w:rsidR="004319C2">
        <w:rPr>
          <w:sz w:val="20"/>
          <w:szCs w:val="20"/>
        </w:rPr>
        <w:t xml:space="preserve"> кровоизлияние левого глаза</w:t>
      </w:r>
      <w:r w:rsidRPr="00834F14" w:rsidR="00C727C8">
        <w:rPr>
          <w:sz w:val="20"/>
          <w:szCs w:val="20"/>
        </w:rPr>
        <w:t>, которые согласно заключению эксперта № 1736 от 09 августа 2024 г. являются опасными для жизни и расцениваются согласно п.6.1.2.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№ 194н от 24 апреля 2008 г., пункту 4а Правил определения степени тяжести вреда, причиненного здоровью человека, утвержденных постановлением Правительства Российской Федерации от 17 августа 2007 г. № 522, как причинившие тяжкий вред здоровью.</w:t>
      </w:r>
    </w:p>
    <w:p w:rsidR="00F33A5C" w:rsidRPr="00834F14" w:rsidP="00A7339D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судебном</w:t>
      </w:r>
      <w:r w:rsidRPr="00834F14" w:rsidR="00CC7B3C">
        <w:rPr>
          <w:color w:val="000000"/>
          <w:sz w:val="20"/>
          <w:szCs w:val="20"/>
          <w:lang w:bidi="ru-RU"/>
        </w:rPr>
        <w:t xml:space="preserve"> заседании подсудимый </w:t>
      </w:r>
      <w:r w:rsidRPr="00834F14" w:rsidR="00A22636">
        <w:rPr>
          <w:color w:val="000000"/>
          <w:sz w:val="20"/>
          <w:szCs w:val="20"/>
          <w:lang w:bidi="ru-RU"/>
        </w:rPr>
        <w:t>Тен</w:t>
      </w:r>
      <w:r w:rsidRPr="00834F14" w:rsidR="00A22636">
        <w:rPr>
          <w:color w:val="000000"/>
          <w:sz w:val="20"/>
          <w:szCs w:val="20"/>
          <w:lang w:bidi="ru-RU"/>
        </w:rPr>
        <w:t xml:space="preserve"> С.В. </w:t>
      </w:r>
      <w:r w:rsidRPr="00834F14" w:rsidR="001259B8">
        <w:rPr>
          <w:color w:val="000000"/>
          <w:sz w:val="20"/>
          <w:szCs w:val="20"/>
          <w:lang w:bidi="ru-RU"/>
        </w:rPr>
        <w:t xml:space="preserve">с </w:t>
      </w:r>
      <w:r w:rsidRPr="00834F14" w:rsidR="00CC7B3C">
        <w:rPr>
          <w:color w:val="000000"/>
          <w:sz w:val="20"/>
          <w:szCs w:val="20"/>
          <w:lang w:bidi="ru-RU"/>
        </w:rPr>
        <w:t>обвинением</w:t>
      </w:r>
      <w:r w:rsidRPr="00834F14" w:rsidR="00CC7B3C">
        <w:rPr>
          <w:sz w:val="20"/>
          <w:szCs w:val="20"/>
        </w:rPr>
        <w:t xml:space="preserve"> согласился, вину признал в полном объеме</w:t>
      </w:r>
      <w:r w:rsidRPr="00834F14">
        <w:rPr>
          <w:sz w:val="20"/>
          <w:szCs w:val="20"/>
        </w:rPr>
        <w:t xml:space="preserve">. </w:t>
      </w:r>
    </w:p>
    <w:p w:rsidR="00F33A5C" w:rsidRPr="00834F14" w:rsidP="00A7339D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Несмотря на признание подсудимым своей вины</w:t>
      </w:r>
      <w:r w:rsidRPr="00834F14" w:rsidR="00912774">
        <w:rPr>
          <w:sz w:val="20"/>
          <w:szCs w:val="20"/>
        </w:rPr>
        <w:t>,</w:t>
      </w:r>
      <w:r w:rsidRPr="00834F14">
        <w:rPr>
          <w:sz w:val="20"/>
          <w:szCs w:val="20"/>
        </w:rPr>
        <w:t xml:space="preserve"> совершение им инкриминируемого ему преступления подтверждается совокупностью исследованных в судебном заседании доказательств, а именно:   </w:t>
      </w:r>
      <w:r w:rsidRPr="00834F14" w:rsidR="00CC7B3C">
        <w:rPr>
          <w:sz w:val="20"/>
          <w:szCs w:val="20"/>
        </w:rPr>
        <w:t xml:space="preserve"> </w:t>
      </w:r>
    </w:p>
    <w:p w:rsidR="009A7190" w:rsidRPr="00834F14" w:rsidP="00A7339D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Показаниями подсудимого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С.В., данными им в судебном заседании, который показал, что 19 июля 2024 г., примерно в 2</w:t>
      </w:r>
      <w:r w:rsidRPr="00834F14" w:rsidR="0055421F">
        <w:rPr>
          <w:sz w:val="20"/>
          <w:szCs w:val="20"/>
        </w:rPr>
        <w:t>1</w:t>
      </w:r>
      <w:r w:rsidRPr="00834F14">
        <w:rPr>
          <w:sz w:val="20"/>
          <w:szCs w:val="20"/>
        </w:rPr>
        <w:t xml:space="preserve"> час 00 минут, находясь по адресу г. Симферополь, ул. Тренева, д. 13/2, совместно со своими друзьями </w:t>
      </w:r>
      <w:r w:rsidRPr="00834F14" w:rsidR="00A22B4D">
        <w:rPr>
          <w:sz w:val="20"/>
          <w:szCs w:val="20"/>
        </w:rPr>
        <w:t>…..</w:t>
      </w:r>
      <w:r w:rsidRPr="00834F14">
        <w:rPr>
          <w:sz w:val="20"/>
          <w:szCs w:val="20"/>
        </w:rPr>
        <w:t xml:space="preserve">, фамилию которого он не </w:t>
      </w:r>
      <w:r w:rsidRPr="00834F14" w:rsidR="00234F8C">
        <w:rPr>
          <w:sz w:val="20"/>
          <w:szCs w:val="20"/>
        </w:rPr>
        <w:t xml:space="preserve">знает, </w:t>
      </w:r>
      <w:r w:rsidRPr="00834F14" w:rsidR="0055421F">
        <w:rPr>
          <w:sz w:val="20"/>
          <w:szCs w:val="20"/>
        </w:rPr>
        <w:t>о</w:t>
      </w:r>
      <w:r w:rsidRPr="00834F14">
        <w:rPr>
          <w:sz w:val="20"/>
          <w:szCs w:val="20"/>
        </w:rPr>
        <w:t>н шел по проезжей части дороги, когда ему сделал замечание ранее неизвестный мужчина</w:t>
      </w:r>
      <w:r w:rsidRPr="00834F14" w:rsidR="00E74223">
        <w:rPr>
          <w:sz w:val="20"/>
          <w:szCs w:val="20"/>
        </w:rPr>
        <w:t xml:space="preserve">, находившийся </w:t>
      </w:r>
      <w:r w:rsidRPr="00834F14" w:rsidR="0055421F">
        <w:rPr>
          <w:sz w:val="20"/>
          <w:szCs w:val="20"/>
        </w:rPr>
        <w:t>за рулем автомобиля, как</w:t>
      </w:r>
      <w:r w:rsidRPr="00834F14" w:rsidR="0055421F">
        <w:rPr>
          <w:sz w:val="20"/>
          <w:szCs w:val="20"/>
        </w:rPr>
        <w:t xml:space="preserve"> ему стало известно позже, им был потерпевший </w:t>
      </w:r>
      <w:r w:rsidRPr="00834F14" w:rsidR="00A22B4D">
        <w:rPr>
          <w:sz w:val="20"/>
          <w:szCs w:val="20"/>
        </w:rPr>
        <w:t>..</w:t>
      </w:r>
      <w:r w:rsidRPr="00834F14" w:rsidR="0055421F">
        <w:rPr>
          <w:sz w:val="20"/>
          <w:szCs w:val="20"/>
        </w:rPr>
        <w:t xml:space="preserve">.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 xml:space="preserve"> </w:t>
      </w:r>
      <w:r w:rsidRPr="00834F14" w:rsidR="00FC6985">
        <w:rPr>
          <w:sz w:val="20"/>
          <w:szCs w:val="20"/>
        </w:rPr>
        <w:t xml:space="preserve">замечание </w:t>
      </w:r>
      <w:r w:rsidRPr="00834F14">
        <w:rPr>
          <w:sz w:val="20"/>
          <w:szCs w:val="20"/>
        </w:rPr>
        <w:t xml:space="preserve">сделал в грубой нецензурной форме, вследствие чего </w:t>
      </w: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 xml:space="preserve"> С.В. ответил ему также в нецензурной форме. </w:t>
      </w:r>
      <w:r w:rsidRPr="00834F14" w:rsidR="00FC6985">
        <w:rPr>
          <w:sz w:val="20"/>
          <w:szCs w:val="20"/>
        </w:rPr>
        <w:t xml:space="preserve">После чего </w:t>
      </w:r>
      <w:r w:rsidRPr="00834F14" w:rsidR="00A22B4D">
        <w:rPr>
          <w:sz w:val="20"/>
          <w:szCs w:val="20"/>
        </w:rPr>
        <w:t>…</w:t>
      </w:r>
      <w:r w:rsidRPr="00834F14" w:rsidR="0055421F">
        <w:rPr>
          <w:sz w:val="20"/>
          <w:szCs w:val="20"/>
        </w:rPr>
        <w:t xml:space="preserve"> вышел из машины</w:t>
      </w:r>
      <w:r w:rsidRPr="00834F14" w:rsidR="00FC6985">
        <w:rPr>
          <w:sz w:val="20"/>
          <w:szCs w:val="20"/>
        </w:rPr>
        <w:t xml:space="preserve">, продолжая выражаться в адрес </w:t>
      </w:r>
      <w:r w:rsidRPr="00834F14" w:rsidR="00FC6985">
        <w:rPr>
          <w:sz w:val="20"/>
          <w:szCs w:val="20"/>
        </w:rPr>
        <w:t>Тена</w:t>
      </w:r>
      <w:r w:rsidRPr="00834F14" w:rsidR="00FC6985">
        <w:rPr>
          <w:sz w:val="20"/>
          <w:szCs w:val="20"/>
        </w:rPr>
        <w:t xml:space="preserve"> С.В. грубой нецензурной бранью, пошел в его направлении с жатыми кулаками</w:t>
      </w:r>
      <w:r w:rsidRPr="00834F14" w:rsidR="0055421F">
        <w:rPr>
          <w:sz w:val="20"/>
          <w:szCs w:val="20"/>
        </w:rPr>
        <w:t>.</w:t>
      </w:r>
      <w:r w:rsidRPr="00834F14" w:rsidR="00D30CE6">
        <w:rPr>
          <w:sz w:val="20"/>
          <w:szCs w:val="20"/>
        </w:rPr>
        <w:t xml:space="preserve"> У</w:t>
      </w:r>
      <w:r w:rsidRPr="00834F14" w:rsidR="00FC6985">
        <w:rPr>
          <w:sz w:val="20"/>
          <w:szCs w:val="20"/>
        </w:rPr>
        <w:t xml:space="preserve">видев сжатые кулаки </w:t>
      </w:r>
      <w:r w:rsidRPr="00834F14" w:rsidR="00A22B4D">
        <w:rPr>
          <w:sz w:val="20"/>
          <w:szCs w:val="20"/>
        </w:rPr>
        <w:t>…</w:t>
      </w:r>
      <w:r w:rsidRPr="00834F14" w:rsidR="00FC6985">
        <w:rPr>
          <w:sz w:val="20"/>
          <w:szCs w:val="20"/>
        </w:rPr>
        <w:t xml:space="preserve"> и </w:t>
      </w:r>
      <w:r w:rsidRPr="00834F14" w:rsidR="00D30CE6">
        <w:rPr>
          <w:sz w:val="20"/>
          <w:szCs w:val="20"/>
        </w:rPr>
        <w:t xml:space="preserve">его </w:t>
      </w:r>
      <w:r w:rsidRPr="00834F14" w:rsidR="00FC6985">
        <w:rPr>
          <w:sz w:val="20"/>
          <w:szCs w:val="20"/>
        </w:rPr>
        <w:t>крайне агрессивное его поведение</w:t>
      </w:r>
      <w:r w:rsidRPr="00834F14" w:rsidR="00D30CE6">
        <w:rPr>
          <w:sz w:val="20"/>
          <w:szCs w:val="20"/>
        </w:rPr>
        <w:t xml:space="preserve"> </w:t>
      </w:r>
      <w:r w:rsidRPr="00834F14" w:rsidR="00D30CE6">
        <w:rPr>
          <w:sz w:val="20"/>
          <w:szCs w:val="20"/>
        </w:rPr>
        <w:t>Тен</w:t>
      </w:r>
      <w:r w:rsidRPr="00834F14" w:rsidR="00D30CE6">
        <w:rPr>
          <w:sz w:val="20"/>
          <w:szCs w:val="20"/>
        </w:rPr>
        <w:t xml:space="preserve"> С.В. нанес</w:t>
      </w:r>
      <w:r w:rsidRPr="00834F14" w:rsidR="00D30CE6">
        <w:rPr>
          <w:sz w:val="20"/>
          <w:szCs w:val="20"/>
        </w:rPr>
        <w:t xml:space="preserve"> </w:t>
      </w:r>
      <w:r w:rsidRPr="00834F14" w:rsidR="00A22B4D">
        <w:rPr>
          <w:sz w:val="20"/>
          <w:szCs w:val="20"/>
        </w:rPr>
        <w:t>.</w:t>
      </w:r>
      <w:r w:rsidRPr="00834F14" w:rsidR="00A22B4D">
        <w:rPr>
          <w:sz w:val="20"/>
          <w:szCs w:val="20"/>
        </w:rPr>
        <w:t>.</w:t>
      </w:r>
      <w:r w:rsidRPr="00834F14" w:rsidR="00D30CE6">
        <w:rPr>
          <w:sz w:val="20"/>
          <w:szCs w:val="20"/>
        </w:rPr>
        <w:t xml:space="preserve"> один удар кулаком правой руки в левую часть лица, а именно область левого глаза, после чего </w:t>
      </w:r>
      <w:r w:rsidRPr="00834F14" w:rsidR="00A22B4D">
        <w:rPr>
          <w:sz w:val="20"/>
          <w:szCs w:val="20"/>
        </w:rPr>
        <w:t>..</w:t>
      </w:r>
      <w:r w:rsidRPr="00834F14" w:rsidR="00D30CE6">
        <w:rPr>
          <w:sz w:val="20"/>
          <w:szCs w:val="20"/>
        </w:rPr>
        <w:t xml:space="preserve"> потерял равновесие и упал на твердую поверхность (асфальт), и ударился затылочной частью головы</w:t>
      </w:r>
      <w:r w:rsidRPr="00834F14" w:rsidR="0055421F">
        <w:rPr>
          <w:sz w:val="20"/>
          <w:szCs w:val="20"/>
        </w:rPr>
        <w:t>.</w:t>
      </w:r>
      <w:r w:rsidRPr="00834F14" w:rsidR="00D30CE6">
        <w:rPr>
          <w:sz w:val="20"/>
          <w:szCs w:val="20"/>
        </w:rPr>
        <w:t xml:space="preserve"> Далее он со своими друзьями ушли с места происшествия</w:t>
      </w:r>
      <w:r w:rsidRPr="00834F14" w:rsidR="0055421F">
        <w:rPr>
          <w:sz w:val="20"/>
          <w:szCs w:val="20"/>
        </w:rPr>
        <w:t xml:space="preserve">. </w:t>
      </w:r>
      <w:r w:rsidRPr="00834F14" w:rsidR="0055421F">
        <w:rPr>
          <w:sz w:val="20"/>
          <w:szCs w:val="20"/>
        </w:rPr>
        <w:t xml:space="preserve">Через некоторое время они вернулись на место происшествия, но там уже никого не было. </w:t>
      </w:r>
      <w:r w:rsidRPr="00834F14" w:rsidR="00E74223">
        <w:rPr>
          <w:sz w:val="20"/>
          <w:szCs w:val="20"/>
        </w:rPr>
        <w:t xml:space="preserve">Также указывает, что </w:t>
      </w:r>
      <w:r w:rsidRPr="00834F14" w:rsidR="00D30CE6">
        <w:rPr>
          <w:sz w:val="20"/>
          <w:szCs w:val="20"/>
        </w:rPr>
        <w:t xml:space="preserve">не преследовал цели причинить </w:t>
      </w:r>
      <w:r w:rsidRPr="00834F14" w:rsidR="00A22B4D">
        <w:rPr>
          <w:sz w:val="20"/>
          <w:szCs w:val="20"/>
        </w:rPr>
        <w:t>…</w:t>
      </w:r>
      <w:r w:rsidRPr="00834F14" w:rsidR="00D30CE6">
        <w:rPr>
          <w:sz w:val="20"/>
          <w:szCs w:val="20"/>
        </w:rPr>
        <w:t xml:space="preserve">тяжкий вред здоровью, о том, что </w:t>
      </w:r>
      <w:r w:rsidRPr="00834F14" w:rsidR="00A22B4D">
        <w:rPr>
          <w:sz w:val="20"/>
          <w:szCs w:val="20"/>
        </w:rPr>
        <w:t>…</w:t>
      </w:r>
      <w:r w:rsidRPr="00834F14" w:rsidR="00D30CE6">
        <w:rPr>
          <w:sz w:val="20"/>
          <w:szCs w:val="20"/>
        </w:rPr>
        <w:t xml:space="preserve"> мог упасть</w:t>
      </w:r>
      <w:r w:rsidRPr="00834F14" w:rsidR="00753C43">
        <w:rPr>
          <w:sz w:val="20"/>
          <w:szCs w:val="20"/>
        </w:rPr>
        <w:t>,</w:t>
      </w:r>
      <w:r w:rsidRPr="00834F14" w:rsidR="00D30CE6">
        <w:rPr>
          <w:sz w:val="20"/>
          <w:szCs w:val="20"/>
        </w:rPr>
        <w:t xml:space="preserve"> </w:t>
      </w:r>
      <w:r w:rsidRPr="00834F14" w:rsidR="00753C43">
        <w:rPr>
          <w:sz w:val="20"/>
          <w:szCs w:val="20"/>
        </w:rPr>
        <w:t xml:space="preserve">удариться затылком об асфальт и переломать себе череп он не учитывал. </w:t>
      </w:r>
      <w:r w:rsidRPr="00834F14" w:rsidR="0055421F">
        <w:rPr>
          <w:sz w:val="20"/>
          <w:szCs w:val="20"/>
        </w:rPr>
        <w:t xml:space="preserve">О последствиях своего поступка узнал от сотрудников полиции. </w:t>
      </w:r>
    </w:p>
    <w:p w:rsidR="00753C43" w:rsidRPr="00834F14" w:rsidP="00912774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Показаниями свидетеля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 xml:space="preserve">, данными им на стадии предварительного расследования и оглашенными в соответствии с требованиями ст. 281 УПК РФ в судебном заседании, согласно которым 19 июля 2024 г. он совместно со своим другом, которого зовут Ренат, гуляли в </w:t>
      </w:r>
      <w:r w:rsidRPr="00834F14" w:rsidR="00912774">
        <w:rPr>
          <w:sz w:val="20"/>
          <w:szCs w:val="20"/>
        </w:rPr>
        <w:t>Г</w:t>
      </w:r>
      <w:r w:rsidRPr="00834F14">
        <w:rPr>
          <w:sz w:val="20"/>
          <w:szCs w:val="20"/>
        </w:rPr>
        <w:t xml:space="preserve">агаринском парке г. Симферополя, встретили там знакомого по имени </w:t>
      </w: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 xml:space="preserve"> С., после чего решили прогуляться.</w:t>
      </w:r>
      <w:r w:rsidRPr="00834F14">
        <w:rPr>
          <w:sz w:val="20"/>
          <w:szCs w:val="20"/>
        </w:rPr>
        <w:t xml:space="preserve"> </w:t>
      </w:r>
      <w:r w:rsidRPr="00834F14" w:rsidR="00912774">
        <w:rPr>
          <w:sz w:val="20"/>
          <w:szCs w:val="20"/>
        </w:rPr>
        <w:t xml:space="preserve"> Далее, они шли вдоль улицы Тренева в</w:t>
      </w:r>
      <w:r w:rsidRPr="00834F14" w:rsidR="0055421F">
        <w:rPr>
          <w:sz w:val="20"/>
          <w:szCs w:val="20"/>
        </w:rPr>
        <w:t xml:space="preserve">  </w:t>
      </w:r>
      <w:r w:rsidRPr="00834F14" w:rsidR="00912774">
        <w:rPr>
          <w:sz w:val="20"/>
          <w:szCs w:val="20"/>
        </w:rPr>
        <w:t xml:space="preserve"> г. Симферополе, при этом </w:t>
      </w:r>
      <w:r w:rsidRPr="00834F14" w:rsidR="00912774">
        <w:rPr>
          <w:sz w:val="20"/>
          <w:szCs w:val="20"/>
        </w:rPr>
        <w:t>Тен</w:t>
      </w:r>
      <w:r w:rsidRPr="00834F14" w:rsidR="00912774">
        <w:rPr>
          <w:sz w:val="20"/>
          <w:szCs w:val="20"/>
        </w:rPr>
        <w:t xml:space="preserve"> С. шел по проезжей части. </w:t>
      </w:r>
      <w:r w:rsidRPr="00834F14" w:rsidR="00912774">
        <w:rPr>
          <w:sz w:val="20"/>
          <w:szCs w:val="20"/>
        </w:rPr>
        <w:t xml:space="preserve">Возле дома № 13/2 по ул. Тренева в г. Симферополе ранее неизвестный ему мужчина сделал </w:t>
      </w:r>
      <w:r w:rsidRPr="00834F14" w:rsidR="00912774">
        <w:rPr>
          <w:sz w:val="20"/>
          <w:szCs w:val="20"/>
        </w:rPr>
        <w:t>Тену</w:t>
      </w:r>
      <w:r w:rsidRPr="00834F14" w:rsidR="00912774">
        <w:rPr>
          <w:sz w:val="20"/>
          <w:szCs w:val="20"/>
        </w:rPr>
        <w:t xml:space="preserve"> С. замечание, вследствие чего между ними произошел словестный конфликт, в ходе которого они находились в положении стоя друг напротив друга, и </w:t>
      </w:r>
      <w:r w:rsidRPr="00834F14" w:rsidR="00912774">
        <w:rPr>
          <w:sz w:val="20"/>
          <w:szCs w:val="20"/>
        </w:rPr>
        <w:t>Тен</w:t>
      </w:r>
      <w:r w:rsidRPr="00834F14" w:rsidR="00912774">
        <w:rPr>
          <w:sz w:val="20"/>
          <w:szCs w:val="20"/>
        </w:rPr>
        <w:t xml:space="preserve"> С. нанес правой рукой один удар в область лица слева, ранее неизвестного ему гражданин</w:t>
      </w:r>
      <w:r w:rsidRPr="00834F14" w:rsidR="00E74223">
        <w:rPr>
          <w:sz w:val="20"/>
          <w:szCs w:val="20"/>
        </w:rPr>
        <w:t>у</w:t>
      </w:r>
      <w:r w:rsidRPr="00834F14" w:rsidR="00912774">
        <w:rPr>
          <w:sz w:val="20"/>
          <w:szCs w:val="20"/>
        </w:rPr>
        <w:t>, после чего последний упал на землю и ударился</w:t>
      </w:r>
      <w:r w:rsidRPr="00834F14" w:rsidR="00912774">
        <w:rPr>
          <w:sz w:val="20"/>
          <w:szCs w:val="20"/>
        </w:rPr>
        <w:t xml:space="preserve"> головой. </w:t>
      </w:r>
      <w:r w:rsidRPr="00834F14" w:rsidR="00E74223">
        <w:rPr>
          <w:sz w:val="20"/>
          <w:szCs w:val="20"/>
        </w:rPr>
        <w:t xml:space="preserve">После чего они быстро ушли в сторону Дома культуры профсоюзов.  </w:t>
      </w:r>
      <w:r w:rsidRPr="00834F14" w:rsidR="00912774">
        <w:rPr>
          <w:sz w:val="20"/>
          <w:szCs w:val="20"/>
        </w:rPr>
        <w:t xml:space="preserve">  </w:t>
      </w:r>
    </w:p>
    <w:p w:rsidR="00CC7B3C" w:rsidRPr="00834F14" w:rsidP="00554FFC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 </w:t>
      </w:r>
      <w:r w:rsidRPr="00834F14" w:rsidR="00912774">
        <w:rPr>
          <w:sz w:val="20"/>
          <w:szCs w:val="20"/>
        </w:rPr>
        <w:t xml:space="preserve">                                              (</w:t>
      </w:r>
      <w:r w:rsidRPr="00834F14" w:rsidR="00912774">
        <w:rPr>
          <w:sz w:val="20"/>
          <w:szCs w:val="20"/>
        </w:rPr>
        <w:t>л</w:t>
      </w:r>
      <w:r w:rsidRPr="00834F14" w:rsidR="00912774">
        <w:rPr>
          <w:sz w:val="20"/>
          <w:szCs w:val="20"/>
        </w:rPr>
        <w:t>.д.51-52)</w:t>
      </w:r>
    </w:p>
    <w:p w:rsidR="00912774" w:rsidRPr="00834F14" w:rsidP="00554FFC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Показаниями потерпевшего </w:t>
      </w:r>
      <w:r w:rsidRPr="00834F14" w:rsidR="00A22B4D">
        <w:rPr>
          <w:sz w:val="20"/>
          <w:szCs w:val="20"/>
        </w:rPr>
        <w:t>….</w:t>
      </w:r>
      <w:r w:rsidRPr="00834F14">
        <w:rPr>
          <w:sz w:val="20"/>
          <w:szCs w:val="20"/>
        </w:rPr>
        <w:t xml:space="preserve">, данными им на стадии предварительного расследования и оглашенными </w:t>
      </w:r>
      <w:r w:rsidRPr="00834F14" w:rsidR="004C7FBB">
        <w:rPr>
          <w:sz w:val="20"/>
          <w:szCs w:val="20"/>
        </w:rPr>
        <w:t xml:space="preserve">в судебном заседании </w:t>
      </w:r>
      <w:r w:rsidRPr="00834F14">
        <w:rPr>
          <w:sz w:val="20"/>
          <w:szCs w:val="20"/>
        </w:rPr>
        <w:t>в соответствии с требованиями ст. 281 УПК РФ,</w:t>
      </w:r>
      <w:r w:rsidRPr="00834F14">
        <w:rPr>
          <w:b/>
          <w:sz w:val="20"/>
          <w:szCs w:val="20"/>
        </w:rPr>
        <w:t xml:space="preserve"> </w:t>
      </w:r>
      <w:r w:rsidRPr="00834F14" w:rsidR="004C7FBB">
        <w:rPr>
          <w:sz w:val="20"/>
          <w:szCs w:val="20"/>
        </w:rPr>
        <w:t xml:space="preserve">согласно которым 19 июля 2024 г., примерно в 22 часа 00 минут, находясь по адресу: Республика Крым, г. Симферополь, ул. Тренева, д. 13/2, около принадлежащего ему автомобиля марки </w:t>
      </w:r>
      <w:r w:rsidRPr="00834F14" w:rsidR="00834F14">
        <w:rPr>
          <w:sz w:val="20"/>
          <w:szCs w:val="20"/>
        </w:rPr>
        <w:t>…</w:t>
      </w:r>
      <w:r w:rsidRPr="00834F14" w:rsidR="004C7FBB">
        <w:rPr>
          <w:sz w:val="20"/>
          <w:szCs w:val="20"/>
        </w:rPr>
        <w:t xml:space="preserve">, </w:t>
      </w:r>
      <w:r w:rsidRPr="00834F14" w:rsidR="004C7FBB">
        <w:rPr>
          <w:sz w:val="20"/>
          <w:szCs w:val="20"/>
        </w:rPr>
        <w:t>г.р.з</w:t>
      </w:r>
      <w:r w:rsidRPr="00834F14" w:rsidR="004C7FBB">
        <w:rPr>
          <w:sz w:val="20"/>
          <w:szCs w:val="20"/>
        </w:rPr>
        <w:t xml:space="preserve">. </w:t>
      </w:r>
      <w:r w:rsidRPr="00834F14" w:rsidR="00834F14">
        <w:rPr>
          <w:sz w:val="20"/>
          <w:szCs w:val="20"/>
        </w:rPr>
        <w:t>….</w:t>
      </w:r>
      <w:r w:rsidRPr="00834F14" w:rsidR="00F5476D">
        <w:rPr>
          <w:sz w:val="20"/>
          <w:szCs w:val="20"/>
        </w:rPr>
        <w:t xml:space="preserve">. Далее он увидел, что по проезжей части идет компания людей, на что он им сказал: «Что Вы тут идете», на что услышал в свой адрес грубую нецензурную брань, в ходе которой у него завязался словестный конфликт с ранее неизвестным ему </w:t>
      </w:r>
      <w:r w:rsidRPr="00834F14" w:rsidR="00F5476D">
        <w:rPr>
          <w:sz w:val="20"/>
          <w:szCs w:val="20"/>
        </w:rPr>
        <w:t>мужчиной</w:t>
      </w:r>
      <w:r w:rsidRPr="00834F14" w:rsidR="00F5476D">
        <w:rPr>
          <w:sz w:val="20"/>
          <w:szCs w:val="20"/>
        </w:rPr>
        <w:t xml:space="preserve"> в ходе которого они находились в положении стоя друг напротив друга и он почувствовал удар в левую область лица в результате чего упал на асфальт и ударился головой, после чего он не помнит что с ним произошло. Гражданина, который нанес ему телесные повреждения, он не знает и никогда ранее не видел. Далее, 20 июля 2024 г. он проснулся в </w:t>
      </w:r>
      <w:r w:rsidRPr="00834F14" w:rsidR="00F5476D">
        <w:rPr>
          <w:sz w:val="20"/>
          <w:szCs w:val="20"/>
        </w:rPr>
        <w:t>больнице</w:t>
      </w:r>
      <w:r w:rsidRPr="00834F14" w:rsidR="00F5476D">
        <w:rPr>
          <w:sz w:val="20"/>
          <w:szCs w:val="20"/>
        </w:rPr>
        <w:t xml:space="preserve"> где ему сообщили, что ему была проведена операция на голову.   </w:t>
      </w:r>
    </w:p>
    <w:p w:rsidR="00753C43" w:rsidRPr="00834F14" w:rsidP="00554FFC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</w:t>
      </w:r>
      <w:r w:rsidRPr="00834F14" w:rsidR="00F5476D">
        <w:rPr>
          <w:sz w:val="20"/>
          <w:szCs w:val="20"/>
        </w:rPr>
        <w:tab/>
      </w:r>
      <w:r w:rsidRPr="00834F14" w:rsidR="00F5476D">
        <w:rPr>
          <w:sz w:val="20"/>
          <w:szCs w:val="20"/>
        </w:rPr>
        <w:tab/>
      </w:r>
      <w:r w:rsidRPr="00834F14" w:rsidR="00F5476D">
        <w:rPr>
          <w:sz w:val="20"/>
          <w:szCs w:val="20"/>
        </w:rPr>
        <w:tab/>
      </w:r>
      <w:r w:rsidRPr="00834F14" w:rsidR="00F5476D">
        <w:rPr>
          <w:sz w:val="20"/>
          <w:szCs w:val="20"/>
        </w:rPr>
        <w:tab/>
      </w:r>
      <w:r w:rsidRPr="00834F14" w:rsidR="00F5476D">
        <w:rPr>
          <w:sz w:val="20"/>
          <w:szCs w:val="20"/>
        </w:rPr>
        <w:tab/>
        <w:t>(</w:t>
      </w:r>
      <w:r w:rsidRPr="00834F14" w:rsidR="00F5476D">
        <w:rPr>
          <w:sz w:val="20"/>
          <w:szCs w:val="20"/>
        </w:rPr>
        <w:t>л</w:t>
      </w:r>
      <w:r w:rsidRPr="00834F14" w:rsidR="00F5476D">
        <w:rPr>
          <w:sz w:val="20"/>
          <w:szCs w:val="20"/>
        </w:rPr>
        <w:t>.д.27-30)</w:t>
      </w:r>
    </w:p>
    <w:p w:rsidR="0055421F" w:rsidRPr="00834F14" w:rsidP="00554FFC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Показаниями потерпевшего </w:t>
      </w:r>
      <w:r w:rsidRPr="00834F14" w:rsidR="00A22B4D">
        <w:rPr>
          <w:sz w:val="20"/>
          <w:szCs w:val="20"/>
        </w:rPr>
        <w:t>….</w:t>
      </w:r>
      <w:r w:rsidRPr="00834F14">
        <w:rPr>
          <w:sz w:val="20"/>
          <w:szCs w:val="20"/>
        </w:rPr>
        <w:t xml:space="preserve">, данными им в судебном заседании, согласно которым </w:t>
      </w:r>
      <w:r w:rsidRPr="00834F14" w:rsidR="00E000F9">
        <w:rPr>
          <w:sz w:val="20"/>
          <w:szCs w:val="20"/>
        </w:rPr>
        <w:t xml:space="preserve">он не помнит, кто и как именно ему наносил телесные повреждения. Однако помнит, что телесные повреждения ему были нанесены вечером, около девяти часов, дату он не помнит, по адресу:                      г. Симферополь, ул. улице Тренева, около дома № 13. Других подробностей он не помнит.    </w:t>
      </w:r>
    </w:p>
    <w:p w:rsidR="00912774" w:rsidRPr="00834F14" w:rsidP="00554FFC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Заявлением о преступлении, зарегистрированном в КУСП ОП № 2 «Киевский» УМВД России по г. Симферополю под № 17049 от 19 июля  2024 г., согласно которому </w:t>
      </w:r>
      <w:r w:rsidRPr="00834F14" w:rsidR="00A22B4D">
        <w:rPr>
          <w:sz w:val="20"/>
          <w:szCs w:val="20"/>
        </w:rPr>
        <w:t>….</w:t>
      </w:r>
      <w:r w:rsidRPr="00834F14">
        <w:rPr>
          <w:sz w:val="20"/>
          <w:szCs w:val="20"/>
        </w:rPr>
        <w:t xml:space="preserve"> были причинены телесные повреждения.</w:t>
      </w:r>
    </w:p>
    <w:p w:rsidR="00E87F59" w:rsidRPr="00834F14" w:rsidP="00E87F59">
      <w:pPr>
        <w:ind w:left="3539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(</w:t>
      </w:r>
      <w:r w:rsidRPr="00834F14">
        <w:rPr>
          <w:sz w:val="20"/>
          <w:szCs w:val="20"/>
        </w:rPr>
        <w:t>л</w:t>
      </w:r>
      <w:r w:rsidRPr="00834F14">
        <w:rPr>
          <w:sz w:val="20"/>
          <w:szCs w:val="20"/>
        </w:rPr>
        <w:t>.д.6)</w:t>
      </w:r>
    </w:p>
    <w:p w:rsidR="009E120E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Явкой с повинной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С.В. от 26 июля 2024 г., согласно которой            </w:t>
      </w: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 xml:space="preserve"> С.В. признался в совершении инкриминируемого ему преступления, а также сообщил подробности его совершения. </w:t>
      </w:r>
    </w:p>
    <w:p w:rsidR="009E120E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  <w:t>(л.д.14)</w:t>
      </w:r>
      <w:r w:rsidRPr="00834F14">
        <w:rPr>
          <w:sz w:val="20"/>
          <w:szCs w:val="20"/>
        </w:rPr>
        <w:tab/>
      </w:r>
    </w:p>
    <w:p w:rsidR="00E87F59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Протоколом проверки показаний на месте с участием подозреваемого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С.В. и его защитника Ключника А.А. от 20 августа 2024 г., по адресу: </w:t>
      </w:r>
      <w:r w:rsidRPr="00834F14" w:rsidR="00E74223">
        <w:rPr>
          <w:sz w:val="20"/>
          <w:szCs w:val="20"/>
        </w:rPr>
        <w:t xml:space="preserve">              </w:t>
      </w:r>
      <w:r w:rsidRPr="00834F14">
        <w:rPr>
          <w:sz w:val="20"/>
          <w:szCs w:val="20"/>
        </w:rPr>
        <w:t>г. Симферополь, ул. Тренева, д. 13/2, в ходе которого установлено место совершения преступления</w:t>
      </w:r>
      <w:r w:rsidRPr="00834F14" w:rsidR="009E120E">
        <w:rPr>
          <w:sz w:val="20"/>
          <w:szCs w:val="20"/>
        </w:rPr>
        <w:t>.</w:t>
      </w:r>
    </w:p>
    <w:p w:rsidR="00F5476D" w:rsidRPr="00834F14" w:rsidP="00E87F59">
      <w:pPr>
        <w:ind w:left="3539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(л.д.53-57) </w:t>
      </w:r>
    </w:p>
    <w:p w:rsidR="00F05DE3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Протоколом следственного эксперимента с участием подозреваемого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С.В., защитника Ключника А.А. и эксперта </w:t>
      </w:r>
      <w:r w:rsidRPr="00834F14">
        <w:rPr>
          <w:sz w:val="20"/>
          <w:szCs w:val="20"/>
        </w:rPr>
        <w:t>Сотолюк</w:t>
      </w:r>
      <w:r w:rsidRPr="00834F14">
        <w:rPr>
          <w:sz w:val="20"/>
          <w:szCs w:val="20"/>
        </w:rPr>
        <w:t xml:space="preserve"> Е.И. от 20 августа 2024 г. в ходе которого подозреваем</w:t>
      </w:r>
      <w:r w:rsidRPr="00834F14">
        <w:rPr>
          <w:sz w:val="20"/>
          <w:szCs w:val="20"/>
        </w:rPr>
        <w:t xml:space="preserve">ому </w:t>
      </w: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>у</w:t>
      </w:r>
      <w:r w:rsidRPr="00834F14">
        <w:rPr>
          <w:sz w:val="20"/>
          <w:szCs w:val="20"/>
        </w:rPr>
        <w:t xml:space="preserve"> С.В. был</w:t>
      </w:r>
      <w:r w:rsidRPr="00834F14">
        <w:rPr>
          <w:sz w:val="20"/>
          <w:szCs w:val="20"/>
        </w:rPr>
        <w:t>о</w:t>
      </w:r>
      <w:r w:rsidRPr="00834F14">
        <w:rPr>
          <w:sz w:val="20"/>
          <w:szCs w:val="20"/>
        </w:rPr>
        <w:t xml:space="preserve"> предложено указать обстоятельства и механизм нанесения телесных повреждений, причиненных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 xml:space="preserve"> В ходе следственного эксперимента подозреваемый </w:t>
      </w:r>
      <w:r w:rsidRPr="00834F14">
        <w:rPr>
          <w:sz w:val="20"/>
          <w:szCs w:val="20"/>
        </w:rPr>
        <w:t>Тен</w:t>
      </w:r>
      <w:r w:rsidRPr="00834F14">
        <w:rPr>
          <w:sz w:val="20"/>
          <w:szCs w:val="20"/>
        </w:rPr>
        <w:t xml:space="preserve"> С.В., на примере статиста самостоятельно указал обстоятельства, при которых он нанес удар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>, в</w:t>
      </w:r>
      <w:r w:rsidRPr="00834F14">
        <w:rPr>
          <w:sz w:val="20"/>
          <w:szCs w:val="20"/>
        </w:rPr>
        <w:t xml:space="preserve"> левую область лица, а именно, левого верхнего века и дальнейшего удара головой о твердую тупую поверхность последним. </w:t>
      </w:r>
    </w:p>
    <w:p w:rsidR="00E87F59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  <w:t xml:space="preserve">   </w:t>
      </w:r>
      <w:r w:rsidRPr="00834F14">
        <w:rPr>
          <w:sz w:val="20"/>
          <w:szCs w:val="20"/>
        </w:rPr>
        <w:tab/>
        <w:t>(</w:t>
      </w:r>
      <w:r w:rsidRPr="00834F14">
        <w:rPr>
          <w:sz w:val="20"/>
          <w:szCs w:val="20"/>
        </w:rPr>
        <w:t>л.д</w:t>
      </w:r>
      <w:r w:rsidRPr="00834F14">
        <w:rPr>
          <w:sz w:val="20"/>
          <w:szCs w:val="20"/>
        </w:rPr>
        <w:t xml:space="preserve">. 58-63)  </w:t>
      </w:r>
    </w:p>
    <w:p w:rsidR="00F05DE3" w:rsidRPr="00834F14" w:rsidP="002A33B1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Заключением эксперта </w:t>
      </w:r>
      <w:r w:rsidRPr="00834F14">
        <w:rPr>
          <w:sz w:val="20"/>
          <w:szCs w:val="20"/>
        </w:rPr>
        <w:t>Сотолюк</w:t>
      </w:r>
      <w:r w:rsidRPr="00834F14">
        <w:rPr>
          <w:sz w:val="20"/>
          <w:szCs w:val="20"/>
        </w:rPr>
        <w:t xml:space="preserve"> Е.И., № 1736 от 09 августа 2024 г., согласно которому у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 xml:space="preserve"> обнаружены следующие телесные повреждения: открытая черепно-мозговая травма: сдавление головного мозга </w:t>
      </w:r>
      <w:r w:rsidRPr="00834F14">
        <w:rPr>
          <w:sz w:val="20"/>
          <w:szCs w:val="20"/>
        </w:rPr>
        <w:t>надполушарной</w:t>
      </w:r>
      <w:r w:rsidRPr="00834F14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судбуральной</w:t>
      </w:r>
      <w:r w:rsidRPr="00834F14">
        <w:rPr>
          <w:sz w:val="20"/>
          <w:szCs w:val="20"/>
        </w:rPr>
        <w:t xml:space="preserve"> гематомой (</w:t>
      </w:r>
      <w:r w:rsidRPr="00834F14">
        <w:rPr>
          <w:sz w:val="20"/>
          <w:szCs w:val="20"/>
        </w:rPr>
        <w:t>оюъемом</w:t>
      </w:r>
      <w:r w:rsidRPr="00834F14">
        <w:rPr>
          <w:sz w:val="20"/>
          <w:szCs w:val="20"/>
        </w:rPr>
        <w:t xml:space="preserve"> 100 мл) слева с правосторонней дисклокацией срединных структур; </w:t>
      </w:r>
      <w:r w:rsidRPr="00834F14">
        <w:rPr>
          <w:sz w:val="20"/>
          <w:szCs w:val="20"/>
        </w:rPr>
        <w:t>контузионно</w:t>
      </w:r>
      <w:r w:rsidRPr="00834F14">
        <w:rPr>
          <w:sz w:val="20"/>
          <w:szCs w:val="20"/>
        </w:rPr>
        <w:t xml:space="preserve">-геморрагические очаги в правой височной и левой лобной долях; </w:t>
      </w:r>
      <w:r w:rsidRPr="00834F14">
        <w:rPr>
          <w:sz w:val="20"/>
          <w:szCs w:val="20"/>
        </w:rPr>
        <w:t>субарахноидально</w:t>
      </w:r>
      <w:r w:rsidRPr="00834F14">
        <w:rPr>
          <w:sz w:val="20"/>
          <w:szCs w:val="20"/>
        </w:rPr>
        <w:t xml:space="preserve"> кровоизлияние;</w:t>
      </w:r>
      <w:r w:rsidRPr="00834F14">
        <w:rPr>
          <w:sz w:val="20"/>
          <w:szCs w:val="20"/>
        </w:rPr>
        <w:t xml:space="preserve"> линейные переломы чешуи левой теменной кости, височной и клиновидной костей слева</w:t>
      </w:r>
      <w:r w:rsidRPr="00834F14" w:rsidR="002A33B1">
        <w:rPr>
          <w:sz w:val="20"/>
          <w:szCs w:val="20"/>
        </w:rPr>
        <w:t>,</w:t>
      </w:r>
      <w:r w:rsidRPr="00834F14">
        <w:rPr>
          <w:sz w:val="20"/>
          <w:szCs w:val="20"/>
        </w:rPr>
        <w:t xml:space="preserve"> ушибленная рана затылочной области головы слева, кровоподтек верхнего века левого глаза, </w:t>
      </w:r>
      <w:r w:rsidRPr="00834F14">
        <w:rPr>
          <w:sz w:val="20"/>
          <w:szCs w:val="20"/>
        </w:rPr>
        <w:t>субконъюнктивальное</w:t>
      </w:r>
      <w:r w:rsidRPr="00834F14">
        <w:rPr>
          <w:sz w:val="20"/>
          <w:szCs w:val="20"/>
        </w:rPr>
        <w:t xml:space="preserve"> кровоизлияние левого глаза являются опасными для жизни и расцениваются согласно п.6.1.2.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№ 194н от 24 апреля 2008 г., пункту 4а Правил определения степени тяжести вреда, причиненного здоровью человека, утвержденных постановлением Правительства Российской Федерации от 17 августа 2007 г. № 522, как причинившие тяжкий вред здоровью.</w:t>
      </w:r>
    </w:p>
    <w:p w:rsidR="00F05DE3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</w:r>
      <w:r w:rsidRPr="00834F14">
        <w:rPr>
          <w:sz w:val="20"/>
          <w:szCs w:val="20"/>
        </w:rPr>
        <w:tab/>
        <w:t xml:space="preserve"> (</w:t>
      </w:r>
      <w:r w:rsidRPr="00834F14">
        <w:rPr>
          <w:sz w:val="20"/>
          <w:szCs w:val="20"/>
        </w:rPr>
        <w:t>л</w:t>
      </w:r>
      <w:r w:rsidRPr="00834F14">
        <w:rPr>
          <w:sz w:val="20"/>
          <w:szCs w:val="20"/>
        </w:rPr>
        <w:t>.д.72-75)</w:t>
      </w:r>
    </w:p>
    <w:p w:rsidR="00AB3D8D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Показаниями </w:t>
      </w:r>
      <w:r w:rsidRPr="00834F14" w:rsidR="002A33B1">
        <w:rPr>
          <w:sz w:val="20"/>
          <w:szCs w:val="20"/>
        </w:rPr>
        <w:t xml:space="preserve">эксперта </w:t>
      </w:r>
      <w:r w:rsidRPr="00834F14" w:rsidR="002A33B1">
        <w:rPr>
          <w:sz w:val="20"/>
          <w:szCs w:val="20"/>
        </w:rPr>
        <w:t>Сотолюк</w:t>
      </w:r>
      <w:r w:rsidRPr="00834F14" w:rsidR="002A33B1">
        <w:rPr>
          <w:sz w:val="20"/>
          <w:szCs w:val="20"/>
        </w:rPr>
        <w:t xml:space="preserve"> Е.И., данными ей в судебном заседании, согласно которым, будучи предупрежденным об уголовной ответственности за дачу заведомо ложного заключения по ст. 307 УК РФ, поддержала выводы заключения эксперта № 1736 от 29 июля 2024 г., и показала что </w:t>
      </w:r>
      <w:r w:rsidRPr="00834F14" w:rsidR="00053E0C">
        <w:rPr>
          <w:sz w:val="20"/>
          <w:szCs w:val="20"/>
        </w:rPr>
        <w:t xml:space="preserve">телесные повреждения, выявленные у потерпевшего </w:t>
      </w:r>
      <w:r w:rsidRPr="00834F14" w:rsidR="00A22B4D">
        <w:rPr>
          <w:sz w:val="20"/>
          <w:szCs w:val="20"/>
        </w:rPr>
        <w:t>…</w:t>
      </w:r>
      <w:r w:rsidRPr="00834F14" w:rsidR="00053E0C">
        <w:rPr>
          <w:sz w:val="20"/>
          <w:szCs w:val="20"/>
        </w:rPr>
        <w:t xml:space="preserve"> могли быть получены в результате его падения с высоты собственного роста </w:t>
      </w:r>
      <w:r w:rsidRPr="00834F14">
        <w:rPr>
          <w:sz w:val="20"/>
          <w:szCs w:val="20"/>
        </w:rPr>
        <w:t>с приданием телу дополнительного</w:t>
      </w:r>
      <w:r w:rsidRPr="00834F14">
        <w:rPr>
          <w:sz w:val="20"/>
          <w:szCs w:val="20"/>
        </w:rPr>
        <w:t xml:space="preserve"> ускорения </w:t>
      </w:r>
      <w:r w:rsidRPr="00834F14" w:rsidR="00053E0C">
        <w:rPr>
          <w:sz w:val="20"/>
          <w:szCs w:val="20"/>
        </w:rPr>
        <w:t>на преобладающую плоскую поверхность (грунт, асфальт) затылочной областью головы при обстоятельствах, на которые указывает подсудимый</w:t>
      </w:r>
      <w:r w:rsidRPr="00834F14">
        <w:rPr>
          <w:sz w:val="20"/>
          <w:szCs w:val="20"/>
        </w:rPr>
        <w:t xml:space="preserve">. Морфологически подтверждается, что потерпевшему был нанесен удар тупым предметом с ограниченной травмирующей поверхностью, возможно кулаком, в левую половину лица, после чего он упал навзничь, ударившись затылочной областью головы. В результате падения на затылке образовалась рана и в результате падения образовались переломы чешуи левой теменной кости, височной и клиновидной костей слева и, впоследствии, сдавливание мозга </w:t>
      </w:r>
      <w:r w:rsidRPr="00834F14">
        <w:rPr>
          <w:sz w:val="20"/>
          <w:szCs w:val="20"/>
        </w:rPr>
        <w:t>субдуральной</w:t>
      </w:r>
      <w:r w:rsidRPr="00834F14">
        <w:rPr>
          <w:sz w:val="20"/>
          <w:szCs w:val="20"/>
        </w:rPr>
        <w:t xml:space="preserve"> гематомой. Удар в затылочную часть головы потерпевшего другими </w:t>
      </w:r>
      <w:r w:rsidRPr="00834F14">
        <w:rPr>
          <w:sz w:val="20"/>
          <w:szCs w:val="20"/>
        </w:rPr>
        <w:t>предметами</w:t>
      </w:r>
      <w:r w:rsidRPr="00834F14">
        <w:rPr>
          <w:sz w:val="20"/>
          <w:szCs w:val="20"/>
        </w:rPr>
        <w:t xml:space="preserve"> такими как бутылка, труба </w:t>
      </w:r>
      <w:r w:rsidRPr="00834F14" w:rsidR="001B4DEA">
        <w:rPr>
          <w:sz w:val="20"/>
          <w:szCs w:val="20"/>
        </w:rPr>
        <w:t xml:space="preserve">исключается, поскольку был бы другой характер повреждений, а также не было бы кровоподтека под левым лазом и кровоизлияния в сферу левого глаза. В результате потерпевшему причинен тяжкий вред здоровью, поскольку повреждения являются опасными для жизни.   </w:t>
      </w:r>
      <w:r w:rsidRPr="00834F14">
        <w:rPr>
          <w:sz w:val="20"/>
          <w:szCs w:val="20"/>
        </w:rPr>
        <w:t xml:space="preserve"> </w:t>
      </w:r>
    </w:p>
    <w:p w:rsidR="00CC7B3C" w:rsidRPr="00834F14" w:rsidP="00CC7B3C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 Суд приходит к выводу, что обвинение, с которым согласилс</w:t>
      </w:r>
      <w:r w:rsidRPr="00834F14" w:rsidR="001119D1">
        <w:rPr>
          <w:sz w:val="20"/>
          <w:szCs w:val="20"/>
        </w:rPr>
        <w:t>я</w:t>
      </w:r>
      <w:r w:rsidRPr="00834F14">
        <w:rPr>
          <w:sz w:val="20"/>
          <w:szCs w:val="20"/>
        </w:rPr>
        <w:t xml:space="preserve">               подсудимый</w:t>
      </w:r>
      <w:r w:rsidRPr="00834F14" w:rsidR="00AA38F2">
        <w:rPr>
          <w:sz w:val="20"/>
          <w:szCs w:val="20"/>
        </w:rPr>
        <w:t xml:space="preserve"> </w:t>
      </w:r>
      <w:r w:rsidRPr="00834F14" w:rsidR="00A22636">
        <w:rPr>
          <w:sz w:val="20"/>
          <w:szCs w:val="20"/>
        </w:rPr>
        <w:t>Тен</w:t>
      </w:r>
      <w:r w:rsidRPr="00834F14" w:rsidR="00A22636">
        <w:rPr>
          <w:sz w:val="20"/>
          <w:szCs w:val="20"/>
        </w:rPr>
        <w:t xml:space="preserve"> С.В.</w:t>
      </w:r>
      <w:r w:rsidRPr="00834F14" w:rsidR="001119D1">
        <w:rPr>
          <w:sz w:val="20"/>
          <w:szCs w:val="20"/>
        </w:rPr>
        <w:t>,</w:t>
      </w:r>
      <w:r w:rsidRPr="00834F14">
        <w:rPr>
          <w:sz w:val="20"/>
          <w:szCs w:val="20"/>
        </w:rPr>
        <w:t xml:space="preserve"> обоснованно и подтверждается собранными по делу доказательствами, приведенными в обвинительном</w:t>
      </w:r>
      <w:r w:rsidRPr="00834F14" w:rsidR="009813CE">
        <w:rPr>
          <w:sz w:val="20"/>
          <w:szCs w:val="20"/>
        </w:rPr>
        <w:t xml:space="preserve"> акте. </w:t>
      </w:r>
      <w:r w:rsidRPr="00834F14">
        <w:rPr>
          <w:sz w:val="20"/>
          <w:szCs w:val="20"/>
        </w:rPr>
        <w:t xml:space="preserve"> </w:t>
      </w:r>
      <w:r w:rsidRPr="00834F14" w:rsidR="007E60D8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 </w:t>
      </w:r>
    </w:p>
    <w:p w:rsidR="007F0DA0" w:rsidRPr="00834F14" w:rsidP="009813C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  </w:t>
      </w:r>
      <w:r w:rsidRPr="00834F14" w:rsidR="00CC7B3C">
        <w:rPr>
          <w:sz w:val="20"/>
          <w:szCs w:val="20"/>
        </w:rPr>
        <w:t>Признавая вину подсудимого</w:t>
      </w:r>
      <w:r w:rsidRPr="00834F14" w:rsidR="00794835">
        <w:rPr>
          <w:sz w:val="20"/>
          <w:szCs w:val="20"/>
        </w:rPr>
        <w:t xml:space="preserve"> </w:t>
      </w:r>
      <w:r w:rsidRPr="00834F14" w:rsidR="00A22636">
        <w:rPr>
          <w:sz w:val="20"/>
          <w:szCs w:val="20"/>
        </w:rPr>
        <w:t>Тена</w:t>
      </w:r>
      <w:r w:rsidRPr="00834F14" w:rsidR="00A22636">
        <w:rPr>
          <w:sz w:val="20"/>
          <w:szCs w:val="20"/>
        </w:rPr>
        <w:t xml:space="preserve"> С.В.</w:t>
      </w:r>
      <w:r w:rsidRPr="00834F14" w:rsidR="009813CE">
        <w:rPr>
          <w:sz w:val="20"/>
          <w:szCs w:val="20"/>
        </w:rPr>
        <w:t xml:space="preserve"> </w:t>
      </w:r>
      <w:r w:rsidRPr="00834F14" w:rsidR="00CC7B3C">
        <w:rPr>
          <w:sz w:val="20"/>
          <w:szCs w:val="20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834F14" w:rsidR="00CC7B3C">
        <w:rPr>
          <w:color w:val="000000"/>
          <w:sz w:val="20"/>
          <w:szCs w:val="20"/>
        </w:rPr>
        <w:t xml:space="preserve"> </w:t>
      </w:r>
      <w:r w:rsidRPr="00834F14">
        <w:rPr>
          <w:color w:val="000000"/>
          <w:sz w:val="20"/>
          <w:szCs w:val="20"/>
        </w:rPr>
        <w:t xml:space="preserve">ч.1 </w:t>
      </w:r>
      <w:r w:rsidRPr="00834F14" w:rsidR="00CC7B3C">
        <w:rPr>
          <w:color w:val="000000"/>
          <w:sz w:val="20"/>
          <w:szCs w:val="20"/>
        </w:rPr>
        <w:t xml:space="preserve">ст. </w:t>
      </w:r>
      <w:r w:rsidRPr="00834F14">
        <w:rPr>
          <w:color w:val="000000"/>
          <w:sz w:val="20"/>
          <w:szCs w:val="20"/>
        </w:rPr>
        <w:t>1</w:t>
      </w:r>
      <w:r w:rsidRPr="00834F14" w:rsidR="00CC7B3C">
        <w:rPr>
          <w:color w:val="000000"/>
          <w:sz w:val="20"/>
          <w:szCs w:val="20"/>
        </w:rPr>
        <w:t>1</w:t>
      </w:r>
      <w:r w:rsidRPr="00834F14" w:rsidR="00A22636">
        <w:rPr>
          <w:color w:val="000000"/>
          <w:sz w:val="20"/>
          <w:szCs w:val="20"/>
        </w:rPr>
        <w:t>8</w:t>
      </w:r>
      <w:r w:rsidRPr="00834F14" w:rsidR="00CC7B3C">
        <w:rPr>
          <w:color w:val="000000"/>
          <w:sz w:val="20"/>
          <w:szCs w:val="20"/>
        </w:rPr>
        <w:t xml:space="preserve"> УК Российской Федерации, ка</w:t>
      </w:r>
      <w:r w:rsidRPr="00834F14">
        <w:rPr>
          <w:color w:val="000000"/>
          <w:sz w:val="20"/>
          <w:szCs w:val="20"/>
        </w:rPr>
        <w:t>к</w:t>
      </w:r>
      <w:r w:rsidRPr="00834F14" w:rsidR="009813CE">
        <w:rPr>
          <w:color w:val="000000"/>
          <w:sz w:val="20"/>
          <w:szCs w:val="20"/>
        </w:rPr>
        <w:t xml:space="preserve"> </w:t>
      </w:r>
      <w:r w:rsidRPr="00834F14" w:rsidR="00A22636">
        <w:rPr>
          <w:color w:val="000000"/>
          <w:sz w:val="20"/>
          <w:szCs w:val="20"/>
        </w:rPr>
        <w:t xml:space="preserve">причинение тяжкого вреда здоровью по неосторожности. </w:t>
      </w:r>
    </w:p>
    <w:p w:rsidR="00D50518" w:rsidRPr="00834F14" w:rsidP="0028657F">
      <w:pPr>
        <w:ind w:right="-2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834F14" w:rsidR="00AA38F2">
        <w:rPr>
          <w:sz w:val="20"/>
          <w:szCs w:val="20"/>
        </w:rPr>
        <w:t xml:space="preserve">не </w:t>
      </w:r>
      <w:r w:rsidRPr="00834F14" w:rsidR="00AD4A82">
        <w:rPr>
          <w:sz w:val="20"/>
          <w:szCs w:val="20"/>
        </w:rPr>
        <w:t>женат,</w:t>
      </w:r>
      <w:r w:rsidRPr="00834F14" w:rsidR="00B51FF4">
        <w:rPr>
          <w:sz w:val="20"/>
          <w:szCs w:val="20"/>
        </w:rPr>
        <w:t xml:space="preserve"> официально</w:t>
      </w:r>
      <w:r w:rsidRPr="00834F14" w:rsidR="00AD4A82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не </w:t>
      </w:r>
      <w:r w:rsidRPr="00834F14" w:rsidR="00E93F87">
        <w:rPr>
          <w:sz w:val="20"/>
          <w:szCs w:val="20"/>
        </w:rPr>
        <w:t>трудоустроен,</w:t>
      </w:r>
      <w:r w:rsidRPr="00834F14" w:rsidR="00AA38F2">
        <w:rPr>
          <w:sz w:val="20"/>
          <w:szCs w:val="20"/>
        </w:rPr>
        <w:t xml:space="preserve"> </w:t>
      </w:r>
      <w:r w:rsidRPr="00834F14" w:rsidR="00B51FF4">
        <w:rPr>
          <w:sz w:val="20"/>
          <w:szCs w:val="20"/>
        </w:rPr>
        <w:t>на учете врача п</w:t>
      </w:r>
      <w:r w:rsidRPr="00834F14" w:rsidR="007F0DA0">
        <w:rPr>
          <w:sz w:val="20"/>
          <w:szCs w:val="20"/>
        </w:rPr>
        <w:t>сихиатр</w:t>
      </w:r>
      <w:r w:rsidRPr="00834F14" w:rsidR="00B51FF4">
        <w:rPr>
          <w:sz w:val="20"/>
          <w:szCs w:val="20"/>
        </w:rPr>
        <w:t>а не состоит</w:t>
      </w:r>
      <w:r w:rsidRPr="00834F14" w:rsidR="008301F4">
        <w:rPr>
          <w:sz w:val="20"/>
          <w:szCs w:val="20"/>
        </w:rPr>
        <w:t xml:space="preserve"> (л.д.</w:t>
      </w:r>
      <w:r w:rsidRPr="00834F14" w:rsidR="00A22636">
        <w:rPr>
          <w:sz w:val="20"/>
          <w:szCs w:val="20"/>
        </w:rPr>
        <w:t>84</w:t>
      </w:r>
      <w:r w:rsidRPr="00834F14" w:rsidR="008301F4">
        <w:rPr>
          <w:sz w:val="20"/>
          <w:szCs w:val="20"/>
        </w:rPr>
        <w:t xml:space="preserve">), </w:t>
      </w:r>
      <w:r w:rsidRPr="00834F14" w:rsidR="007F0DA0">
        <w:rPr>
          <w:sz w:val="20"/>
          <w:szCs w:val="20"/>
        </w:rPr>
        <w:t>на</w:t>
      </w:r>
      <w:r w:rsidRPr="00834F14" w:rsidR="00B51FF4">
        <w:rPr>
          <w:sz w:val="20"/>
          <w:szCs w:val="20"/>
        </w:rPr>
        <w:t xml:space="preserve"> учете у</w:t>
      </w:r>
      <w:r w:rsidRPr="00834F14" w:rsidR="008301F4">
        <w:rPr>
          <w:sz w:val="20"/>
          <w:szCs w:val="20"/>
        </w:rPr>
        <w:t xml:space="preserve"> врача нарколога </w:t>
      </w:r>
      <w:r w:rsidRPr="00834F14" w:rsidR="00B51FF4">
        <w:rPr>
          <w:sz w:val="20"/>
          <w:szCs w:val="20"/>
        </w:rPr>
        <w:t xml:space="preserve">не состоит </w:t>
      </w:r>
      <w:r w:rsidRPr="00834F14" w:rsidR="008301F4">
        <w:rPr>
          <w:sz w:val="20"/>
          <w:szCs w:val="20"/>
        </w:rPr>
        <w:t>(л.д.</w:t>
      </w:r>
      <w:r w:rsidRPr="00834F14" w:rsidR="00A22636">
        <w:rPr>
          <w:sz w:val="20"/>
          <w:szCs w:val="20"/>
        </w:rPr>
        <w:t>86</w:t>
      </w:r>
      <w:r w:rsidRPr="00834F14" w:rsidR="008301F4">
        <w:rPr>
          <w:sz w:val="20"/>
          <w:szCs w:val="20"/>
        </w:rPr>
        <w:t>),</w:t>
      </w:r>
      <w:r w:rsidRPr="00834F14" w:rsidR="00AA38F2">
        <w:rPr>
          <w:sz w:val="20"/>
          <w:szCs w:val="20"/>
        </w:rPr>
        <w:t xml:space="preserve"> </w:t>
      </w:r>
      <w:r w:rsidRPr="00834F14" w:rsidR="00A22636">
        <w:rPr>
          <w:sz w:val="20"/>
          <w:szCs w:val="20"/>
        </w:rPr>
        <w:t>по</w:t>
      </w:r>
      <w:r w:rsidRPr="00834F14">
        <w:rPr>
          <w:sz w:val="20"/>
          <w:szCs w:val="20"/>
        </w:rPr>
        <w:t xml:space="preserve"> мест</w:t>
      </w:r>
      <w:r w:rsidRPr="00834F14" w:rsidR="00A22636">
        <w:rPr>
          <w:sz w:val="20"/>
          <w:szCs w:val="20"/>
        </w:rPr>
        <w:t>у</w:t>
      </w:r>
      <w:r w:rsidRPr="00834F14">
        <w:rPr>
          <w:sz w:val="20"/>
          <w:szCs w:val="20"/>
        </w:rPr>
        <w:t xml:space="preserve"> жительства </w:t>
      </w:r>
      <w:r w:rsidRPr="00834F14" w:rsidR="00A22636">
        <w:rPr>
          <w:sz w:val="20"/>
          <w:szCs w:val="20"/>
        </w:rPr>
        <w:t>характеризуется отрицательно</w:t>
      </w:r>
      <w:r w:rsidRPr="00834F14" w:rsidR="00E74223">
        <w:rPr>
          <w:sz w:val="20"/>
          <w:szCs w:val="20"/>
        </w:rPr>
        <w:t xml:space="preserve"> </w:t>
      </w:r>
      <w:r w:rsidRPr="00834F14" w:rsidR="00A22636">
        <w:rPr>
          <w:sz w:val="20"/>
          <w:szCs w:val="20"/>
        </w:rPr>
        <w:t>(л.д.103), судим, причиненный преступлением вред</w:t>
      </w:r>
      <w:r w:rsidRPr="00834F14" w:rsidR="00A22636">
        <w:rPr>
          <w:sz w:val="20"/>
          <w:szCs w:val="20"/>
        </w:rPr>
        <w:t xml:space="preserve"> не возместил</w:t>
      </w:r>
      <w:r w:rsidRPr="00834F14">
        <w:rPr>
          <w:sz w:val="20"/>
          <w:szCs w:val="20"/>
        </w:rPr>
        <w:t xml:space="preserve">.  </w:t>
      </w:r>
    </w:p>
    <w:p w:rsidR="009140C8" w:rsidRPr="00834F14" w:rsidP="00026ABE">
      <w:pPr>
        <w:ind w:right="-2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 соответствии с требованиями </w:t>
      </w:r>
      <w:r w:rsidRPr="00834F14" w:rsidR="00A22636">
        <w:rPr>
          <w:sz w:val="20"/>
          <w:szCs w:val="20"/>
        </w:rPr>
        <w:t xml:space="preserve">п. «и» </w:t>
      </w:r>
      <w:r w:rsidRPr="00834F14">
        <w:rPr>
          <w:sz w:val="20"/>
          <w:szCs w:val="20"/>
        </w:rPr>
        <w:t>ст. 61 УК Р</w:t>
      </w:r>
      <w:r w:rsidRPr="00834F14" w:rsidR="00A22636">
        <w:rPr>
          <w:sz w:val="20"/>
          <w:szCs w:val="20"/>
        </w:rPr>
        <w:t>Ф</w:t>
      </w:r>
      <w:r w:rsidRPr="00834F14">
        <w:rPr>
          <w:sz w:val="20"/>
          <w:szCs w:val="20"/>
        </w:rPr>
        <w:t>, суд учитывает в качестве обстоятельств</w:t>
      </w:r>
      <w:r w:rsidRPr="00834F14" w:rsidR="00A22636">
        <w:rPr>
          <w:sz w:val="20"/>
          <w:szCs w:val="20"/>
        </w:rPr>
        <w:t>,</w:t>
      </w:r>
      <w:r w:rsidRPr="00834F14">
        <w:rPr>
          <w:sz w:val="20"/>
          <w:szCs w:val="20"/>
        </w:rPr>
        <w:t xml:space="preserve"> смягчающих наказание подсудимому, </w:t>
      </w:r>
      <w:r w:rsidRPr="00834F14" w:rsidR="00AF1126">
        <w:rPr>
          <w:sz w:val="20"/>
          <w:szCs w:val="20"/>
        </w:rPr>
        <w:t xml:space="preserve">явку с повинной, </w:t>
      </w:r>
      <w:r w:rsidRPr="00834F14" w:rsidR="00A22636">
        <w:rPr>
          <w:sz w:val="20"/>
          <w:szCs w:val="20"/>
        </w:rPr>
        <w:t xml:space="preserve">активное способствование раскрытию и расследованию преступления, а согласно ч. 2 ст. 61 УК РФ </w:t>
      </w:r>
      <w:r w:rsidRPr="00834F14">
        <w:rPr>
          <w:sz w:val="20"/>
          <w:szCs w:val="20"/>
        </w:rPr>
        <w:t>признание вины и чистосердечное раскаяние</w:t>
      </w:r>
      <w:r w:rsidRPr="00834F14" w:rsidR="00FD09CC">
        <w:rPr>
          <w:sz w:val="20"/>
          <w:szCs w:val="20"/>
        </w:rPr>
        <w:t>.</w:t>
      </w:r>
      <w:r w:rsidRPr="00834F14" w:rsidR="00DB40EC">
        <w:rPr>
          <w:sz w:val="20"/>
          <w:szCs w:val="20"/>
        </w:rPr>
        <w:t xml:space="preserve"> </w:t>
      </w:r>
    </w:p>
    <w:p w:rsidR="009140C8" w:rsidRPr="00834F14" w:rsidP="00262DFE">
      <w:pPr>
        <w:ind w:right="-2"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Обстоятельств</w:t>
      </w:r>
      <w:r w:rsidRPr="00834F14" w:rsidR="00D50518">
        <w:rPr>
          <w:sz w:val="20"/>
          <w:szCs w:val="20"/>
        </w:rPr>
        <w:t xml:space="preserve">а, </w:t>
      </w:r>
      <w:r w:rsidRPr="00834F14">
        <w:rPr>
          <w:sz w:val="20"/>
          <w:szCs w:val="20"/>
        </w:rPr>
        <w:t>отягчающи</w:t>
      </w:r>
      <w:r w:rsidRPr="00834F14" w:rsidR="00D50518">
        <w:rPr>
          <w:sz w:val="20"/>
          <w:szCs w:val="20"/>
        </w:rPr>
        <w:t>е</w:t>
      </w:r>
      <w:r w:rsidRPr="00834F14">
        <w:rPr>
          <w:sz w:val="20"/>
          <w:szCs w:val="20"/>
        </w:rPr>
        <w:t xml:space="preserve"> наказание</w:t>
      </w:r>
      <w:r w:rsidRPr="00834F14" w:rsidR="00D50518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подсудимого в</w:t>
      </w:r>
      <w:r w:rsidRPr="00834F14" w:rsidR="00C17A92">
        <w:rPr>
          <w:sz w:val="20"/>
          <w:szCs w:val="20"/>
        </w:rPr>
        <w:t xml:space="preserve"> соответствии с</w:t>
      </w:r>
      <w:r w:rsidRPr="00834F14" w:rsidR="00D50518">
        <w:rPr>
          <w:sz w:val="20"/>
          <w:szCs w:val="20"/>
        </w:rPr>
        <w:t xml:space="preserve">о ст. 63 УК РФ, отсутствуют. </w:t>
      </w:r>
    </w:p>
    <w:p w:rsidR="00D56C43" w:rsidRPr="00834F14" w:rsidP="00F775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Основани</w:t>
      </w:r>
      <w:r w:rsidRPr="00834F14" w:rsidR="009140C8">
        <w:rPr>
          <w:sz w:val="20"/>
          <w:szCs w:val="20"/>
        </w:rPr>
        <w:t>й</w:t>
      </w:r>
      <w:r w:rsidRPr="00834F14">
        <w:rPr>
          <w:sz w:val="20"/>
          <w:szCs w:val="20"/>
        </w:rPr>
        <w:t xml:space="preserve"> для применения положений </w:t>
      </w:r>
      <w:r w:rsidRPr="00834F14" w:rsidR="00026ABE">
        <w:rPr>
          <w:sz w:val="20"/>
          <w:szCs w:val="20"/>
        </w:rPr>
        <w:t>ст.</w:t>
      </w:r>
      <w:r w:rsidRPr="00834F14" w:rsidR="00D50518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64</w:t>
      </w:r>
      <w:r w:rsidRPr="00834F14" w:rsidR="009140C8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УК Российской Федерации</w:t>
      </w:r>
      <w:r w:rsidRPr="00834F14" w:rsidR="00026ABE">
        <w:rPr>
          <w:sz w:val="20"/>
          <w:szCs w:val="20"/>
        </w:rPr>
        <w:t>, суд не усматривает.</w:t>
      </w:r>
      <w:r w:rsidRPr="00834F14">
        <w:rPr>
          <w:sz w:val="20"/>
          <w:szCs w:val="20"/>
        </w:rPr>
        <w:t xml:space="preserve"> </w:t>
      </w:r>
    </w:p>
    <w:p w:rsidR="00026ABE" w:rsidRPr="00834F14" w:rsidP="00026ABE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 назначении наказания суд </w:t>
      </w:r>
      <w:r w:rsidRPr="00834F14" w:rsidR="002605F1">
        <w:rPr>
          <w:sz w:val="20"/>
          <w:szCs w:val="20"/>
        </w:rPr>
        <w:t xml:space="preserve">руководствуется </w:t>
      </w:r>
      <w:r w:rsidRPr="00834F14">
        <w:rPr>
          <w:sz w:val="20"/>
          <w:szCs w:val="20"/>
        </w:rPr>
        <w:t>положения</w:t>
      </w:r>
      <w:r w:rsidRPr="00834F14" w:rsidR="002605F1">
        <w:rPr>
          <w:sz w:val="20"/>
          <w:szCs w:val="20"/>
        </w:rPr>
        <w:t xml:space="preserve">ми </w:t>
      </w:r>
      <w:r w:rsidRPr="00834F14" w:rsidR="002605F1">
        <w:rPr>
          <w:sz w:val="20"/>
          <w:szCs w:val="20"/>
        </w:rPr>
        <w:t>ст.ст</w:t>
      </w:r>
      <w:r w:rsidRPr="00834F14" w:rsidR="002605F1">
        <w:rPr>
          <w:sz w:val="20"/>
          <w:szCs w:val="20"/>
        </w:rPr>
        <w:t xml:space="preserve">. 43,  60, ч. </w:t>
      </w:r>
      <w:r w:rsidRPr="00834F14">
        <w:rPr>
          <w:sz w:val="20"/>
          <w:szCs w:val="20"/>
        </w:rPr>
        <w:t xml:space="preserve"> ч</w:t>
      </w:r>
      <w:r w:rsidRPr="00834F14" w:rsidR="000C206F">
        <w:rPr>
          <w:sz w:val="20"/>
          <w:szCs w:val="20"/>
        </w:rPr>
        <w:t xml:space="preserve">. 1 </w:t>
      </w:r>
      <w:r w:rsidRPr="00834F14">
        <w:rPr>
          <w:sz w:val="20"/>
          <w:szCs w:val="20"/>
        </w:rPr>
        <w:t>ст.62 УК Российской Федерации</w:t>
      </w:r>
      <w:r w:rsidRPr="00834F14" w:rsidR="000C206F">
        <w:rPr>
          <w:sz w:val="20"/>
          <w:szCs w:val="20"/>
        </w:rPr>
        <w:t xml:space="preserve">. </w:t>
      </w:r>
    </w:p>
    <w:p w:rsidR="00CA6CFF" w:rsidRPr="00834F14" w:rsidP="00262DFE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Принимая во внимание приведенные данные о личности подсудимого, </w:t>
      </w:r>
      <w:r w:rsidRPr="00834F14" w:rsidR="00262DFE">
        <w:rPr>
          <w:sz w:val="20"/>
          <w:szCs w:val="20"/>
        </w:rPr>
        <w:t xml:space="preserve"> наличие ряда обстоятельств смягчающих наказание, характеристик</w:t>
      </w:r>
      <w:r w:rsidRPr="00834F14" w:rsidR="00573953">
        <w:rPr>
          <w:sz w:val="20"/>
          <w:szCs w:val="20"/>
        </w:rPr>
        <w:t>у</w:t>
      </w:r>
      <w:r w:rsidRPr="00834F14" w:rsidR="00262DFE">
        <w:rPr>
          <w:sz w:val="20"/>
          <w:szCs w:val="20"/>
        </w:rPr>
        <w:t xml:space="preserve"> по месту жительства, характер и степень общественной опасности содеянного, учитывая влияние назначенного наказания на исправление подсудимого</w:t>
      </w:r>
      <w:r w:rsidRPr="00834F14" w:rsidR="00514886">
        <w:rPr>
          <w:sz w:val="20"/>
          <w:szCs w:val="20"/>
        </w:rPr>
        <w:t xml:space="preserve"> и условия жизни его семьи</w:t>
      </w:r>
      <w:r w:rsidRPr="00834F14" w:rsidR="00262DFE">
        <w:rPr>
          <w:sz w:val="20"/>
          <w:szCs w:val="20"/>
        </w:rPr>
        <w:t xml:space="preserve">, суд приходит к выводу о возможности исправления осужденного без </w:t>
      </w:r>
      <w:r w:rsidRPr="00834F14" w:rsidR="000C206F">
        <w:rPr>
          <w:sz w:val="20"/>
          <w:szCs w:val="20"/>
        </w:rPr>
        <w:t xml:space="preserve">изоляции его от общества с назначением наказания в виде </w:t>
      </w:r>
      <w:r w:rsidRPr="00834F14" w:rsidR="00B010B6">
        <w:rPr>
          <w:sz w:val="20"/>
          <w:szCs w:val="20"/>
        </w:rPr>
        <w:t xml:space="preserve">ограничения свободы. </w:t>
      </w:r>
      <w:r w:rsidRPr="00834F14" w:rsidR="00514886">
        <w:rPr>
          <w:sz w:val="20"/>
          <w:szCs w:val="20"/>
        </w:rPr>
        <w:t xml:space="preserve"> </w:t>
      </w:r>
      <w:r w:rsidRPr="00834F14" w:rsidR="00262DFE">
        <w:rPr>
          <w:sz w:val="20"/>
          <w:szCs w:val="20"/>
        </w:rPr>
        <w:t xml:space="preserve">  </w:t>
      </w:r>
    </w:p>
    <w:p w:rsidR="00991A4A" w:rsidRPr="00834F14" w:rsidP="00991A4A">
      <w:pPr>
        <w:ind w:firstLine="708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 мнению суда, именно наказание в виде </w:t>
      </w:r>
      <w:r w:rsidRPr="00834F14" w:rsidR="00B010B6">
        <w:rPr>
          <w:sz w:val="20"/>
          <w:szCs w:val="20"/>
        </w:rPr>
        <w:t xml:space="preserve">ограничения свободы </w:t>
      </w:r>
      <w:r w:rsidRPr="00834F14">
        <w:rPr>
          <w:sz w:val="20"/>
          <w:szCs w:val="20"/>
        </w:rPr>
        <w:t xml:space="preserve">будет достаточным для исправления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            </w:t>
      </w:r>
    </w:p>
    <w:p w:rsidR="00D56C43" w:rsidRPr="00834F14" w:rsidP="00AF1126">
      <w:pPr>
        <w:ind w:left="708" w:firstLine="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Вещественные доказательства по делу </w:t>
      </w:r>
      <w:r w:rsidRPr="00834F14" w:rsidR="00573953">
        <w:rPr>
          <w:sz w:val="20"/>
          <w:szCs w:val="20"/>
        </w:rPr>
        <w:t xml:space="preserve">отсутствуют. </w:t>
      </w:r>
    </w:p>
    <w:p w:rsidR="000E11C4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Гражданским истцом </w:t>
      </w:r>
      <w:r w:rsidRPr="00834F14" w:rsidR="00A22B4D">
        <w:rPr>
          <w:sz w:val="20"/>
          <w:szCs w:val="20"/>
        </w:rPr>
        <w:t>…</w:t>
      </w:r>
      <w:r w:rsidRPr="00834F14" w:rsidR="00514886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заявлен гражданский иск о взыскании с гражданского ответчика </w:t>
      </w:r>
      <w:r w:rsidRPr="00834F14" w:rsidR="00514886">
        <w:rPr>
          <w:sz w:val="20"/>
          <w:szCs w:val="20"/>
        </w:rPr>
        <w:t>Тена</w:t>
      </w:r>
      <w:r w:rsidRPr="00834F14" w:rsidR="00514886">
        <w:rPr>
          <w:sz w:val="20"/>
          <w:szCs w:val="20"/>
        </w:rPr>
        <w:t xml:space="preserve"> С.В. </w:t>
      </w:r>
      <w:r w:rsidRPr="00834F14">
        <w:rPr>
          <w:sz w:val="20"/>
          <w:szCs w:val="20"/>
        </w:rPr>
        <w:t xml:space="preserve">морального вреда в размере </w:t>
      </w:r>
      <w:r w:rsidRPr="00834F14" w:rsidR="00B010B6">
        <w:rPr>
          <w:sz w:val="20"/>
          <w:szCs w:val="20"/>
        </w:rPr>
        <w:t xml:space="preserve">                      </w:t>
      </w:r>
      <w:r w:rsidRPr="00834F14" w:rsidR="00514886">
        <w:rPr>
          <w:sz w:val="20"/>
          <w:szCs w:val="20"/>
        </w:rPr>
        <w:t>1 0</w:t>
      </w:r>
      <w:r w:rsidRPr="00834F14">
        <w:rPr>
          <w:sz w:val="20"/>
          <w:szCs w:val="20"/>
        </w:rPr>
        <w:t xml:space="preserve">00 000,00 руб. </w:t>
      </w:r>
    </w:p>
    <w:p w:rsidR="00573953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Рассмотрев гражданский иск</w:t>
      </w:r>
      <w:r w:rsidRPr="00834F14">
        <w:rPr>
          <w:sz w:val="20"/>
          <w:szCs w:val="20"/>
        </w:rPr>
        <w:t xml:space="preserve"> потерпевшего </w:t>
      </w:r>
      <w:r w:rsidRPr="00834F14" w:rsidR="00A22B4D">
        <w:rPr>
          <w:sz w:val="20"/>
          <w:szCs w:val="20"/>
        </w:rPr>
        <w:t>…</w:t>
      </w:r>
      <w:r w:rsidRPr="00834F14">
        <w:rPr>
          <w:sz w:val="20"/>
          <w:szCs w:val="20"/>
        </w:rPr>
        <w:t>, мировой судья пришел к выводу о том, что он</w:t>
      </w:r>
      <w:r w:rsidRPr="00834F14">
        <w:rPr>
          <w:sz w:val="20"/>
          <w:szCs w:val="20"/>
        </w:rPr>
        <w:t xml:space="preserve"> подлежит частичному удовлетворению по следующим основаниям. </w:t>
      </w:r>
    </w:p>
    <w:p w:rsidR="000E11C4" w:rsidRPr="00834F14" w:rsidP="000E11C4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 соответствии с ч. 1 ст. 1099 ГК Российской Федерации основания и размер компенсации гражданину морального вреда определяются правилами, предусмотренными настоящей главой и статьей 151 настоящего Кодекса. </w:t>
      </w:r>
    </w:p>
    <w:p w:rsidR="000E11C4" w:rsidRPr="00834F14" w:rsidP="000E11C4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Статьей 151 ГК Российской Федерации предусмотрено, что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0E11C4" w:rsidRPr="00834F14" w:rsidP="000E11C4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соответствии со ст. 1101 ГК Российской Федерации компенсация морального вреда осуществляется в денежной форме.</w:t>
      </w:r>
    </w:p>
    <w:p w:rsidR="000E11C4" w:rsidRPr="00834F14" w:rsidP="000E11C4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834F14">
        <w:rPr>
          <w:sz w:val="20"/>
          <w:szCs w:val="20"/>
        </w:rPr>
        <w:t>причинителя</w:t>
      </w:r>
      <w:r w:rsidRPr="00834F14">
        <w:rPr>
          <w:sz w:val="20"/>
          <w:szCs w:val="20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</w:t>
      </w:r>
    </w:p>
    <w:p w:rsidR="00573953" w:rsidRPr="00834F14" w:rsidP="000E11C4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591416" w:rsidRPr="00834F14" w:rsidP="00591416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Как разъяснил Пленум Верховного Суда Российской Федерации в пункте </w:t>
      </w:r>
      <w:r w:rsidRPr="00834F14">
        <w:rPr>
          <w:sz w:val="20"/>
          <w:szCs w:val="20"/>
        </w:rPr>
        <w:t>25</w:t>
      </w:r>
      <w:r w:rsidRPr="00834F14">
        <w:rPr>
          <w:sz w:val="20"/>
          <w:szCs w:val="20"/>
        </w:rPr>
        <w:t xml:space="preserve"> постановления от </w:t>
      </w:r>
      <w:r w:rsidRPr="00834F14">
        <w:rPr>
          <w:sz w:val="20"/>
          <w:szCs w:val="20"/>
        </w:rPr>
        <w:t xml:space="preserve">15 ноября 2022 г. </w:t>
      </w:r>
      <w:r w:rsidRPr="00834F14">
        <w:rPr>
          <w:sz w:val="20"/>
          <w:szCs w:val="20"/>
        </w:rPr>
        <w:t xml:space="preserve">№ </w:t>
      </w:r>
      <w:r w:rsidRPr="00834F14">
        <w:rPr>
          <w:sz w:val="20"/>
          <w:szCs w:val="20"/>
        </w:rPr>
        <w:t>33</w:t>
      </w:r>
      <w:r w:rsidRPr="00834F14">
        <w:rPr>
          <w:sz w:val="20"/>
          <w:szCs w:val="20"/>
        </w:rPr>
        <w:t xml:space="preserve"> «</w:t>
      </w:r>
      <w:r w:rsidRPr="00834F14">
        <w:rPr>
          <w:sz w:val="20"/>
          <w:szCs w:val="20"/>
        </w:rPr>
        <w:t xml:space="preserve">О практике применения судами норм о компенсации морального вреда» суду при разрешении спора о компенсации морального вреда, исходя из статей 151, 1101 ГК РФ, устанавливающих общие принципы определения размера такой компенсации, необходимо в совокупности оценить конкретные незаконные действия </w:t>
      </w:r>
      <w:r w:rsidRPr="00834F14">
        <w:rPr>
          <w:sz w:val="20"/>
          <w:szCs w:val="20"/>
        </w:rPr>
        <w:t>причинителя</w:t>
      </w:r>
      <w:r w:rsidRPr="00834F14">
        <w:rPr>
          <w:sz w:val="20"/>
          <w:szCs w:val="20"/>
        </w:rPr>
        <w:t xml:space="preserve"> вреда, соотнести их с</w:t>
      </w:r>
      <w:r w:rsidRPr="00834F14">
        <w:rPr>
          <w:sz w:val="20"/>
          <w:szCs w:val="20"/>
        </w:rPr>
        <w:t xml:space="preserve"> тяжестью причиненных потерпевшему физических и нравственных страданий и индивидуальными особенностями его личности, учесть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прав. При этом соответствующие мотивы о размере компенсации морального вреда должны быть приведены в судебном постановлении. Размер компенсации морального вреда не может быть поставлен в зависимость от размера удовлетворенного иска о возмещении материального вреда, убытков и других имущественных требований. </w:t>
      </w:r>
    </w:p>
    <w:p w:rsidR="00873D50" w:rsidRPr="00834F14" w:rsidP="00873D50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При определении размера морального вреда, подлежащего взысканию с подсудимого, мировой судья учитывает</w:t>
      </w:r>
      <w:r w:rsidRPr="00834F14" w:rsidR="007A0026">
        <w:rPr>
          <w:sz w:val="20"/>
          <w:szCs w:val="20"/>
        </w:rPr>
        <w:t xml:space="preserve">, что преступление совершено по неосторожности, </w:t>
      </w:r>
      <w:r w:rsidRPr="00834F14">
        <w:rPr>
          <w:sz w:val="20"/>
          <w:szCs w:val="20"/>
        </w:rPr>
        <w:t xml:space="preserve">и иные заслуживающие внимание обстоятельства, в частности, степень нравственных и физических страданий потерпевшего, который вследствие преступных действий подсудимого был вынужден проходить длительное лечение, ему </w:t>
      </w:r>
      <w:r w:rsidRPr="00834F14" w:rsidR="00180997">
        <w:rPr>
          <w:sz w:val="20"/>
          <w:szCs w:val="20"/>
        </w:rPr>
        <w:t xml:space="preserve">показано оперативное лечение в отделении нейрохирургии в 2025 г. в плановом порядке, </w:t>
      </w:r>
      <w:r w:rsidRPr="00834F14" w:rsidR="00B0722D">
        <w:rPr>
          <w:sz w:val="20"/>
          <w:szCs w:val="20"/>
        </w:rPr>
        <w:t>потерпевший испытывает головные боли, вынужден принимать обезболивающие</w:t>
      </w:r>
      <w:r w:rsidRPr="00834F14" w:rsidR="00B0722D">
        <w:rPr>
          <w:sz w:val="20"/>
          <w:szCs w:val="20"/>
        </w:rPr>
        <w:t xml:space="preserve"> препараты, в результате травмы </w:t>
      </w:r>
      <w:r w:rsidRPr="00834F14">
        <w:rPr>
          <w:sz w:val="20"/>
          <w:szCs w:val="20"/>
        </w:rPr>
        <w:t>был нарушен обычный уклад жизни потерпевшего</w:t>
      </w:r>
      <w:r w:rsidRPr="00834F14" w:rsidR="002605F1">
        <w:rPr>
          <w:sz w:val="20"/>
          <w:szCs w:val="20"/>
        </w:rPr>
        <w:t xml:space="preserve">. </w:t>
      </w:r>
      <w:r w:rsidRPr="00834F14" w:rsidR="00B0722D">
        <w:rPr>
          <w:sz w:val="20"/>
          <w:szCs w:val="20"/>
        </w:rPr>
        <w:t xml:space="preserve"> </w:t>
      </w:r>
    </w:p>
    <w:p w:rsidR="002605F1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Размер морального вреда, причиненного потерпевшему действиями подсудимого, с учетом принципов разумности </w:t>
      </w:r>
      <w:r w:rsidRPr="00834F14">
        <w:rPr>
          <w:sz w:val="20"/>
          <w:szCs w:val="20"/>
        </w:rPr>
        <w:t xml:space="preserve">и </w:t>
      </w:r>
      <w:r w:rsidRPr="00834F14">
        <w:rPr>
          <w:sz w:val="20"/>
          <w:szCs w:val="20"/>
        </w:rPr>
        <w:t xml:space="preserve">справедливости, </w:t>
      </w:r>
      <w:r w:rsidRPr="00834F14">
        <w:rPr>
          <w:sz w:val="20"/>
          <w:szCs w:val="20"/>
        </w:rPr>
        <w:t xml:space="preserve">а также с учетом всех вышеуказанных обстоятельств, </w:t>
      </w:r>
      <w:r w:rsidRPr="00834F14">
        <w:rPr>
          <w:sz w:val="20"/>
          <w:szCs w:val="20"/>
        </w:rPr>
        <w:t xml:space="preserve">мировой судья оценивает в размере </w:t>
      </w:r>
      <w:r w:rsidRPr="00834F14" w:rsidR="00B010B6">
        <w:rPr>
          <w:sz w:val="20"/>
          <w:szCs w:val="20"/>
        </w:rPr>
        <w:t>3</w:t>
      </w:r>
      <w:r w:rsidRPr="00834F14" w:rsidR="00F10090">
        <w:rPr>
          <w:sz w:val="20"/>
          <w:szCs w:val="20"/>
        </w:rPr>
        <w:t>0</w:t>
      </w:r>
      <w:r w:rsidRPr="00834F14">
        <w:rPr>
          <w:sz w:val="20"/>
          <w:szCs w:val="20"/>
        </w:rPr>
        <w:t xml:space="preserve">0 000,00 руб.  </w:t>
      </w:r>
    </w:p>
    <w:p w:rsidR="00873D50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 таких обстоятельствах мировой судья полагает, что </w:t>
      </w:r>
      <w:r w:rsidRPr="00834F14" w:rsidR="002605F1">
        <w:rPr>
          <w:sz w:val="20"/>
          <w:szCs w:val="20"/>
        </w:rPr>
        <w:t xml:space="preserve">гражданский </w:t>
      </w:r>
      <w:r w:rsidRPr="00834F14">
        <w:rPr>
          <w:sz w:val="20"/>
          <w:szCs w:val="20"/>
        </w:rPr>
        <w:t xml:space="preserve">иск </w:t>
      </w:r>
      <w:r w:rsidRPr="00834F14" w:rsidR="00A22B4D">
        <w:rPr>
          <w:sz w:val="20"/>
          <w:szCs w:val="20"/>
        </w:rPr>
        <w:t>….</w:t>
      </w:r>
      <w:r w:rsidRPr="00834F14" w:rsidR="00B0722D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>подлежит частичному удовлетворению</w:t>
      </w:r>
      <w:r w:rsidRPr="00834F14" w:rsidR="00BB5AAA">
        <w:rPr>
          <w:sz w:val="20"/>
          <w:szCs w:val="20"/>
        </w:rPr>
        <w:t xml:space="preserve"> в указанной сумме</w:t>
      </w:r>
      <w:r w:rsidRPr="00834F14">
        <w:rPr>
          <w:sz w:val="20"/>
          <w:szCs w:val="20"/>
        </w:rPr>
        <w:t xml:space="preserve">. В остальной </w:t>
      </w:r>
      <w:r w:rsidRPr="00834F14" w:rsidR="007A0026">
        <w:rPr>
          <w:sz w:val="20"/>
          <w:szCs w:val="20"/>
        </w:rPr>
        <w:t xml:space="preserve">части в иске следует отказать. </w:t>
      </w:r>
    </w:p>
    <w:p w:rsidR="007A0026" w:rsidRPr="00834F14" w:rsidP="00AF1629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соответствии с ч. 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F1629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Согласно п. 1) ч. 2 ст. 131 УПК РФ к процессуальным издержкам относятся суммы, выплачиваемые адвокату, участвующему в уголовном судопроизводстве по назначению дознавателя, следователя или суда. </w:t>
      </w:r>
    </w:p>
    <w:p w:rsidR="00AF1629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Поскольку уголовное дело рассмотрено в общем порядке, подсудимый не заявлял отказ от защитника, назначенного ему судом, расходы на оплату услуг адвоката подлежат взысканию с подсудимого. </w:t>
      </w:r>
    </w:p>
    <w:p w:rsidR="00AF1629" w:rsidRPr="00834F14" w:rsidP="00AF1629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соответствии с ч. 4 ст. 131 УПК РФ порядок и размеры возмещения процессуальных издержек, за исключением размеров процессуальных издержек, предусмотренных пунктами 2 и 8 части второй настоящей статьи, устанавливаются Правительством Российской Федерации.</w:t>
      </w:r>
    </w:p>
    <w:p w:rsidR="00AF1629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Подпунктом «г» пункта 22.1 Положения о возмещении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Федерации, утвержденного постановлением Правительства Российской Федерации № 1240 от 01 декабря 2012 г. предусмотрено, что размер вознаграждения адвоката, участвующего в уголовном деле по назначению дознавателя, следователя</w:t>
      </w:r>
      <w:r w:rsidRPr="00834F14">
        <w:rPr>
          <w:sz w:val="20"/>
          <w:szCs w:val="20"/>
        </w:rPr>
        <w:t xml:space="preserve"> или суда, с 1 октября 2024 года составляет за один день участия в ночное время – 2047 рублей, за один день участия, являющийся нерабочим праздничным днем или выходным днем, включая ночное время, - 2364 рубля, в остальное время за один день участия - 1730 рублей.</w:t>
      </w:r>
    </w:p>
    <w:p w:rsidR="00AF1629" w:rsidRPr="00834F14" w:rsidP="0028657F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Как следует из материалов уголовного дела, адвокат Ключник А.А.              21</w:t>
      </w:r>
      <w:r w:rsidRPr="00834F14" w:rsidR="004664B1">
        <w:rPr>
          <w:sz w:val="20"/>
          <w:szCs w:val="20"/>
        </w:rPr>
        <w:t xml:space="preserve"> октября </w:t>
      </w:r>
      <w:r w:rsidRPr="00834F14">
        <w:rPr>
          <w:sz w:val="20"/>
          <w:szCs w:val="20"/>
        </w:rPr>
        <w:t>2024 г. ознакомлялся с материалами уголовного дела, 23</w:t>
      </w:r>
      <w:r w:rsidRPr="00834F14" w:rsidR="004664B1">
        <w:rPr>
          <w:sz w:val="20"/>
          <w:szCs w:val="20"/>
        </w:rPr>
        <w:t xml:space="preserve"> октября </w:t>
      </w:r>
      <w:r w:rsidRPr="00834F14">
        <w:rPr>
          <w:sz w:val="20"/>
          <w:szCs w:val="20"/>
        </w:rPr>
        <w:t>2024 г.</w:t>
      </w:r>
      <w:r w:rsidRPr="00834F14" w:rsidR="004664B1">
        <w:rPr>
          <w:sz w:val="20"/>
          <w:szCs w:val="20"/>
        </w:rPr>
        <w:t>,</w:t>
      </w:r>
      <w:r w:rsidRPr="00834F14">
        <w:rPr>
          <w:sz w:val="20"/>
          <w:szCs w:val="20"/>
        </w:rPr>
        <w:t xml:space="preserve"> 06</w:t>
      </w:r>
      <w:r w:rsidRPr="00834F14" w:rsidR="004664B1">
        <w:rPr>
          <w:sz w:val="20"/>
          <w:szCs w:val="20"/>
        </w:rPr>
        <w:t xml:space="preserve"> ноября </w:t>
      </w:r>
      <w:r w:rsidRPr="00834F14">
        <w:rPr>
          <w:sz w:val="20"/>
          <w:szCs w:val="20"/>
        </w:rPr>
        <w:t>2024 г., 15</w:t>
      </w:r>
      <w:r w:rsidRPr="00834F14" w:rsidR="004664B1">
        <w:rPr>
          <w:sz w:val="20"/>
          <w:szCs w:val="20"/>
        </w:rPr>
        <w:t xml:space="preserve"> ноября </w:t>
      </w:r>
      <w:r w:rsidRPr="00834F14">
        <w:rPr>
          <w:sz w:val="20"/>
          <w:szCs w:val="20"/>
        </w:rPr>
        <w:t>2024,  04</w:t>
      </w:r>
      <w:r w:rsidRPr="00834F14" w:rsidR="004664B1">
        <w:rPr>
          <w:sz w:val="20"/>
          <w:szCs w:val="20"/>
        </w:rPr>
        <w:t xml:space="preserve"> декабря </w:t>
      </w:r>
      <w:r w:rsidRPr="00834F14">
        <w:rPr>
          <w:sz w:val="20"/>
          <w:szCs w:val="20"/>
        </w:rPr>
        <w:t>2024 г.</w:t>
      </w:r>
      <w:r w:rsidRPr="00834F14" w:rsidR="001B4DEA">
        <w:rPr>
          <w:sz w:val="20"/>
          <w:szCs w:val="20"/>
        </w:rPr>
        <w:t>, 03</w:t>
      </w:r>
      <w:r w:rsidRPr="00834F14" w:rsidR="004664B1">
        <w:rPr>
          <w:sz w:val="20"/>
          <w:szCs w:val="20"/>
        </w:rPr>
        <w:t xml:space="preserve"> февраля </w:t>
      </w:r>
      <w:r w:rsidRPr="00834F14" w:rsidR="001B4DEA">
        <w:rPr>
          <w:sz w:val="20"/>
          <w:szCs w:val="20"/>
        </w:rPr>
        <w:t>2025 г., 07</w:t>
      </w:r>
      <w:r w:rsidRPr="00834F14" w:rsidR="004664B1">
        <w:rPr>
          <w:sz w:val="20"/>
          <w:szCs w:val="20"/>
        </w:rPr>
        <w:t xml:space="preserve"> февраля </w:t>
      </w:r>
      <w:r w:rsidRPr="00834F14" w:rsidR="001B4DEA">
        <w:rPr>
          <w:sz w:val="20"/>
          <w:szCs w:val="20"/>
        </w:rPr>
        <w:t xml:space="preserve">2025 г. </w:t>
      </w:r>
      <w:r w:rsidRPr="00834F14">
        <w:rPr>
          <w:sz w:val="20"/>
          <w:szCs w:val="20"/>
        </w:rPr>
        <w:t xml:space="preserve">принимал участие в уголовном судопроизводстве в качестве защитника обвиняемого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С.В. по назначению суда в порядке ст</w:t>
      </w:r>
      <w:r w:rsidRPr="00834F14">
        <w:rPr>
          <w:sz w:val="20"/>
          <w:szCs w:val="20"/>
        </w:rPr>
        <w:t xml:space="preserve">. 51 УПК РФ. </w:t>
      </w:r>
      <w:r w:rsidRPr="00834F14" w:rsidR="004664B1">
        <w:rPr>
          <w:sz w:val="20"/>
          <w:szCs w:val="20"/>
        </w:rPr>
        <w:t>Таким образом, размер расходов, выплачиваемых адвокату, участвующему в уголовном судопроизводстве по назначению суда, составил 12110,00 руб. (7 (дней участия) * 1730,00 руб. (размер расходов за один день).</w:t>
      </w:r>
      <w:r w:rsidRPr="00834F14" w:rsidR="004664B1">
        <w:rPr>
          <w:sz w:val="20"/>
          <w:szCs w:val="20"/>
        </w:rPr>
        <w:t xml:space="preserve"> Указанные процессуальные издержки надлежит взыскать с подсудимого.  </w:t>
      </w:r>
    </w:p>
    <w:p w:rsidR="00847D96" w:rsidRPr="00834F14" w:rsidP="001119D1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На основании изложенного, руководствуясь </w:t>
      </w:r>
      <w:r w:rsidRPr="00834F14">
        <w:rPr>
          <w:sz w:val="20"/>
          <w:szCs w:val="20"/>
        </w:rPr>
        <w:t>ст.</w:t>
      </w:r>
      <w:r w:rsidRPr="00834F14" w:rsidR="00304E76">
        <w:rPr>
          <w:sz w:val="20"/>
          <w:szCs w:val="20"/>
        </w:rPr>
        <w:t>ст</w:t>
      </w:r>
      <w:r w:rsidRPr="00834F14" w:rsidR="00304E76">
        <w:rPr>
          <w:sz w:val="20"/>
          <w:szCs w:val="20"/>
        </w:rPr>
        <w:t>.</w:t>
      </w:r>
      <w:r w:rsidRPr="00834F14" w:rsidR="005D7AF0">
        <w:rPr>
          <w:sz w:val="20"/>
          <w:szCs w:val="20"/>
        </w:rPr>
        <w:t xml:space="preserve"> 296-313</w:t>
      </w:r>
      <w:r w:rsidRPr="00834F14">
        <w:rPr>
          <w:sz w:val="20"/>
          <w:szCs w:val="20"/>
        </w:rPr>
        <w:t xml:space="preserve"> УПК Российской Федерации, суд</w:t>
      </w:r>
      <w:r w:rsidRPr="00834F14" w:rsidR="00436587">
        <w:rPr>
          <w:sz w:val="20"/>
          <w:szCs w:val="20"/>
        </w:rPr>
        <w:t>,</w:t>
      </w:r>
      <w:r w:rsidRPr="00834F14" w:rsidR="00F91F29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        </w:t>
      </w:r>
    </w:p>
    <w:p w:rsidR="00847D96" w:rsidRPr="00834F14" w:rsidP="00847D96">
      <w:pPr>
        <w:jc w:val="center"/>
        <w:rPr>
          <w:b/>
          <w:sz w:val="20"/>
          <w:szCs w:val="20"/>
        </w:rPr>
      </w:pPr>
      <w:r w:rsidRPr="00834F14">
        <w:rPr>
          <w:b/>
          <w:sz w:val="20"/>
          <w:szCs w:val="20"/>
        </w:rPr>
        <w:t>ПРИГОВОРИЛ:</w:t>
      </w:r>
    </w:p>
    <w:p w:rsidR="00847D96" w:rsidRPr="00834F14" w:rsidP="00847D96">
      <w:pPr>
        <w:ind w:firstLine="540"/>
        <w:jc w:val="both"/>
        <w:rPr>
          <w:sz w:val="20"/>
          <w:szCs w:val="20"/>
        </w:rPr>
      </w:pPr>
    </w:p>
    <w:p w:rsidR="00026ABE" w:rsidRPr="00834F14" w:rsidP="00BA0867">
      <w:pPr>
        <w:ind w:firstLine="709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Сергея Витальевича</w:t>
      </w:r>
      <w:r w:rsidRPr="00834F14" w:rsidR="00573953">
        <w:rPr>
          <w:sz w:val="20"/>
          <w:szCs w:val="20"/>
        </w:rPr>
        <w:t xml:space="preserve"> </w:t>
      </w:r>
      <w:r w:rsidRPr="00834F14" w:rsidR="00EB777A">
        <w:rPr>
          <w:sz w:val="20"/>
          <w:szCs w:val="20"/>
        </w:rPr>
        <w:t xml:space="preserve">признать виновным в совершении преступления, предусмотренного </w:t>
      </w:r>
      <w:r w:rsidRPr="00834F14" w:rsidR="00234D78">
        <w:rPr>
          <w:sz w:val="20"/>
          <w:szCs w:val="20"/>
        </w:rPr>
        <w:t>ч.1</w:t>
      </w:r>
      <w:r w:rsidRPr="00834F14" w:rsidR="00573953">
        <w:rPr>
          <w:sz w:val="20"/>
          <w:szCs w:val="20"/>
        </w:rPr>
        <w:t xml:space="preserve"> </w:t>
      </w:r>
      <w:r w:rsidRPr="00834F14" w:rsidR="00EB777A">
        <w:rPr>
          <w:sz w:val="20"/>
          <w:szCs w:val="20"/>
        </w:rPr>
        <w:t xml:space="preserve">ст. </w:t>
      </w:r>
      <w:r w:rsidRPr="00834F14" w:rsidR="00234D78">
        <w:rPr>
          <w:sz w:val="20"/>
          <w:szCs w:val="20"/>
        </w:rPr>
        <w:t>1</w:t>
      </w:r>
      <w:r w:rsidRPr="00834F14">
        <w:rPr>
          <w:sz w:val="20"/>
          <w:szCs w:val="20"/>
        </w:rPr>
        <w:t>18</w:t>
      </w:r>
      <w:r w:rsidRPr="00834F14" w:rsidR="00061184">
        <w:rPr>
          <w:sz w:val="20"/>
          <w:szCs w:val="20"/>
        </w:rPr>
        <w:t xml:space="preserve"> </w:t>
      </w:r>
      <w:r w:rsidRPr="00834F14" w:rsidR="00EB777A">
        <w:rPr>
          <w:sz w:val="20"/>
          <w:szCs w:val="20"/>
        </w:rPr>
        <w:t>Уголовного кодекса Российской Федерации</w:t>
      </w:r>
      <w:r w:rsidRPr="00834F14" w:rsidR="00573953">
        <w:rPr>
          <w:sz w:val="20"/>
          <w:szCs w:val="20"/>
        </w:rPr>
        <w:t xml:space="preserve"> и назначить ему наказание в виде </w:t>
      </w:r>
      <w:r w:rsidRPr="00834F14" w:rsidR="00B010B6">
        <w:rPr>
          <w:sz w:val="20"/>
          <w:szCs w:val="20"/>
        </w:rPr>
        <w:t>ограничения свободы сроком на 1 (один год) и  6 (шесть) месяцев</w:t>
      </w:r>
      <w:r w:rsidRPr="00834F14">
        <w:rPr>
          <w:sz w:val="20"/>
          <w:szCs w:val="20"/>
        </w:rPr>
        <w:t>.</w:t>
      </w:r>
      <w:r w:rsidRPr="00834F14" w:rsidR="00B010B6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 </w:t>
      </w:r>
      <w:r w:rsidRPr="00834F14" w:rsidR="00BB5AAA">
        <w:rPr>
          <w:sz w:val="20"/>
          <w:szCs w:val="20"/>
        </w:rPr>
        <w:t xml:space="preserve"> </w:t>
      </w:r>
    </w:p>
    <w:p w:rsidR="00763453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период отбытия наказания в виде ограничения свободы у</w:t>
      </w:r>
      <w:r w:rsidRPr="00834F14">
        <w:rPr>
          <w:sz w:val="20"/>
          <w:szCs w:val="20"/>
        </w:rPr>
        <w:t xml:space="preserve">становить </w:t>
      </w:r>
      <w:r w:rsidRPr="00834F14">
        <w:rPr>
          <w:sz w:val="20"/>
          <w:szCs w:val="20"/>
        </w:rPr>
        <w:t>Тену</w:t>
      </w:r>
      <w:r w:rsidRPr="00834F14">
        <w:rPr>
          <w:sz w:val="20"/>
          <w:szCs w:val="20"/>
        </w:rPr>
        <w:t xml:space="preserve"> Сергею Витальевичу следующие ограничения: не менять место жительства </w:t>
      </w:r>
      <w:r w:rsidRPr="00834F14" w:rsidR="00C0007D">
        <w:rPr>
          <w:sz w:val="20"/>
          <w:szCs w:val="20"/>
        </w:rPr>
        <w:t xml:space="preserve">и не выезжать за пределы территории муниципального образования городской округ Симферополь </w:t>
      </w:r>
      <w:r w:rsidRPr="00834F14">
        <w:rPr>
          <w:sz w:val="20"/>
          <w:szCs w:val="20"/>
        </w:rPr>
        <w:t>без согласия специализированного государственного органа, осуществляющего надзор за отбыванием осужденными наказ</w:t>
      </w:r>
      <w:r w:rsidRPr="00834F14" w:rsidR="00C0007D">
        <w:rPr>
          <w:sz w:val="20"/>
          <w:szCs w:val="20"/>
        </w:rPr>
        <w:t>ания в виде ограничения свободы;</w:t>
      </w:r>
      <w:r w:rsidRPr="00834F14">
        <w:rPr>
          <w:sz w:val="20"/>
          <w:szCs w:val="20"/>
        </w:rPr>
        <w:t xml:space="preserve"> не уходить из места постоянного проживания (пребывания) в период с 21 часа 00 минут до 06 часов 00 минут; </w:t>
      </w:r>
      <w:r w:rsidRPr="00834F14">
        <w:rPr>
          <w:sz w:val="20"/>
          <w:szCs w:val="20"/>
        </w:rPr>
        <w:t xml:space="preserve">возложить обязанность </w:t>
      </w:r>
      <w:r w:rsidRPr="00834F14">
        <w:rPr>
          <w:sz w:val="20"/>
          <w:szCs w:val="20"/>
        </w:rPr>
        <w:t xml:space="preserve">являться в специализированный государственный </w:t>
      </w:r>
      <w:r w:rsidRPr="00834F14">
        <w:rPr>
          <w:sz w:val="20"/>
          <w:szCs w:val="20"/>
        </w:rPr>
        <w:t>орган, осуществляющий надзор за отбыванием осужденными наказания в виде ограничения свободы</w:t>
      </w:r>
      <w:r w:rsidRPr="00834F14">
        <w:rPr>
          <w:sz w:val="20"/>
          <w:szCs w:val="20"/>
        </w:rPr>
        <w:t>,</w:t>
      </w:r>
      <w:r w:rsidRPr="00834F14" w:rsidR="00EA19E7">
        <w:rPr>
          <w:sz w:val="20"/>
          <w:szCs w:val="20"/>
        </w:rPr>
        <w:t xml:space="preserve"> два раза в месяц </w:t>
      </w:r>
      <w:r w:rsidRPr="00834F14">
        <w:rPr>
          <w:sz w:val="20"/>
          <w:szCs w:val="20"/>
        </w:rPr>
        <w:t xml:space="preserve">для регистрации. </w:t>
      </w:r>
      <w:r w:rsidRPr="00834F14" w:rsidR="00EA19E7">
        <w:rPr>
          <w:sz w:val="20"/>
          <w:szCs w:val="20"/>
        </w:rPr>
        <w:t xml:space="preserve"> </w:t>
      </w:r>
    </w:p>
    <w:p w:rsidR="00C0007D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Контроль за</w:t>
      </w:r>
      <w:r w:rsidRPr="00834F14">
        <w:rPr>
          <w:sz w:val="20"/>
          <w:szCs w:val="20"/>
        </w:rPr>
        <w:t xml:space="preserve"> исполнением наказания осужденным </w:t>
      </w:r>
      <w:r w:rsidRPr="00834F14">
        <w:rPr>
          <w:sz w:val="20"/>
          <w:szCs w:val="20"/>
        </w:rPr>
        <w:t>Теном</w:t>
      </w:r>
      <w:r w:rsidRPr="00834F14">
        <w:rPr>
          <w:sz w:val="20"/>
          <w:szCs w:val="20"/>
        </w:rPr>
        <w:t xml:space="preserve"> Сергеем Витальевичем возложить на специализированный государственный орган, осуществляющий надзор за отбыванием осужденными наказания в виде ограничения свободы -  по месту жительства осужденного.</w:t>
      </w:r>
    </w:p>
    <w:p w:rsidR="00EB777A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Меру пресечения избранную</w:t>
      </w:r>
      <w:r w:rsidRPr="00834F14" w:rsidR="001D267B">
        <w:rPr>
          <w:sz w:val="20"/>
          <w:szCs w:val="20"/>
        </w:rPr>
        <w:t xml:space="preserve"> </w:t>
      </w:r>
      <w:r w:rsidRPr="00834F14" w:rsidR="00966AAC">
        <w:rPr>
          <w:sz w:val="20"/>
          <w:szCs w:val="20"/>
        </w:rPr>
        <w:t>Тену</w:t>
      </w:r>
      <w:r w:rsidRPr="00834F14" w:rsidR="00966AAC">
        <w:rPr>
          <w:sz w:val="20"/>
          <w:szCs w:val="20"/>
        </w:rPr>
        <w:t xml:space="preserve"> Сергею Витальевичу </w:t>
      </w:r>
      <w:r w:rsidRPr="00834F14">
        <w:rPr>
          <w:color w:val="000000"/>
          <w:sz w:val="20"/>
          <w:szCs w:val="20"/>
        </w:rPr>
        <w:t xml:space="preserve">до вступления приговора в законную силу оставить без изменения - подписка о невыезде и </w:t>
      </w:r>
      <w:r w:rsidRPr="00834F14">
        <w:rPr>
          <w:sz w:val="20"/>
          <w:szCs w:val="20"/>
        </w:rPr>
        <w:t>надлежащем поведении</w:t>
      </w:r>
      <w:r w:rsidRPr="00834F14" w:rsidR="00827F5A">
        <w:rPr>
          <w:sz w:val="20"/>
          <w:szCs w:val="20"/>
        </w:rPr>
        <w:t>, а затем отменить</w:t>
      </w:r>
      <w:r w:rsidRPr="00834F14">
        <w:rPr>
          <w:sz w:val="20"/>
          <w:szCs w:val="20"/>
        </w:rPr>
        <w:t>.</w:t>
      </w:r>
      <w:r w:rsidRPr="00834F14" w:rsidR="00827F5A">
        <w:rPr>
          <w:sz w:val="20"/>
          <w:szCs w:val="20"/>
        </w:rPr>
        <w:t xml:space="preserve"> </w:t>
      </w:r>
      <w:r w:rsidRPr="00834F14" w:rsidR="00436587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 </w:t>
      </w:r>
    </w:p>
    <w:p w:rsidR="00991A4A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Гражданский иск </w:t>
      </w:r>
      <w:r w:rsidRPr="00834F14" w:rsidR="0021632E">
        <w:rPr>
          <w:sz w:val="20"/>
          <w:szCs w:val="20"/>
        </w:rPr>
        <w:t>…..</w:t>
      </w:r>
      <w:r w:rsidRPr="00834F14" w:rsidR="007A0026">
        <w:rPr>
          <w:sz w:val="20"/>
          <w:szCs w:val="20"/>
        </w:rPr>
        <w:t xml:space="preserve"> к </w:t>
      </w:r>
      <w:r w:rsidRPr="00834F14" w:rsidR="007A0026">
        <w:rPr>
          <w:sz w:val="20"/>
          <w:szCs w:val="20"/>
        </w:rPr>
        <w:t>Тену</w:t>
      </w:r>
      <w:r w:rsidRPr="00834F14" w:rsidR="007A0026">
        <w:rPr>
          <w:sz w:val="20"/>
          <w:szCs w:val="20"/>
        </w:rPr>
        <w:t xml:space="preserve"> Сергею Витальевичу о взыскании морального вреда </w:t>
      </w:r>
      <w:r w:rsidRPr="00834F14">
        <w:rPr>
          <w:sz w:val="20"/>
          <w:szCs w:val="20"/>
        </w:rPr>
        <w:t xml:space="preserve">удовлетворить частично. </w:t>
      </w:r>
    </w:p>
    <w:p w:rsidR="00991A4A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Взыскать с </w:t>
      </w:r>
      <w:r w:rsidRPr="00834F14" w:rsidR="007A0026">
        <w:rPr>
          <w:sz w:val="20"/>
          <w:szCs w:val="20"/>
        </w:rPr>
        <w:t>Тена</w:t>
      </w:r>
      <w:r w:rsidRPr="00834F14" w:rsidR="007A0026">
        <w:rPr>
          <w:sz w:val="20"/>
          <w:szCs w:val="20"/>
        </w:rPr>
        <w:t xml:space="preserve"> Сергея Витальевича </w:t>
      </w:r>
      <w:r w:rsidRPr="00834F14" w:rsidR="00FE3E52">
        <w:rPr>
          <w:sz w:val="20"/>
          <w:szCs w:val="20"/>
        </w:rPr>
        <w:t xml:space="preserve">(паспорт </w:t>
      </w:r>
      <w:r w:rsidRPr="00834F14" w:rsidR="0021632E">
        <w:rPr>
          <w:sz w:val="20"/>
          <w:szCs w:val="20"/>
        </w:rPr>
        <w:t>….</w:t>
      </w:r>
      <w:r w:rsidRPr="00834F14" w:rsidR="00FE3E52">
        <w:rPr>
          <w:sz w:val="20"/>
          <w:szCs w:val="20"/>
        </w:rPr>
        <w:t xml:space="preserve">, выдан </w:t>
      </w:r>
      <w:r w:rsidRPr="00834F14" w:rsidR="0021632E">
        <w:rPr>
          <w:sz w:val="20"/>
          <w:szCs w:val="20"/>
        </w:rPr>
        <w:t>….</w:t>
      </w:r>
      <w:r w:rsidRPr="00834F14" w:rsidR="00FE3E52">
        <w:rPr>
          <w:sz w:val="20"/>
          <w:szCs w:val="20"/>
        </w:rPr>
        <w:t xml:space="preserve">) </w:t>
      </w:r>
      <w:r w:rsidRPr="00834F14">
        <w:rPr>
          <w:sz w:val="20"/>
          <w:szCs w:val="20"/>
        </w:rPr>
        <w:t>в пользу</w:t>
      </w:r>
      <w:r w:rsidRPr="00834F14" w:rsidR="007A0026">
        <w:rPr>
          <w:sz w:val="20"/>
          <w:szCs w:val="20"/>
        </w:rPr>
        <w:t xml:space="preserve"> </w:t>
      </w:r>
      <w:r w:rsidRPr="00834F14" w:rsidR="0021632E">
        <w:rPr>
          <w:sz w:val="20"/>
          <w:szCs w:val="20"/>
        </w:rPr>
        <w:t>…..</w:t>
      </w:r>
      <w:r w:rsidRPr="00834F14" w:rsidR="00FE3E52">
        <w:rPr>
          <w:sz w:val="20"/>
          <w:szCs w:val="20"/>
        </w:rPr>
        <w:t xml:space="preserve"> (паспорт </w:t>
      </w:r>
      <w:r w:rsidRPr="00834F14" w:rsidR="0021632E">
        <w:rPr>
          <w:sz w:val="20"/>
          <w:szCs w:val="20"/>
        </w:rPr>
        <w:t>….</w:t>
      </w:r>
      <w:r w:rsidRPr="00834F14" w:rsidR="00FE3E52">
        <w:rPr>
          <w:sz w:val="20"/>
          <w:szCs w:val="20"/>
        </w:rPr>
        <w:t xml:space="preserve">)  </w:t>
      </w:r>
      <w:r w:rsidRPr="00834F14" w:rsidR="007A0026">
        <w:rPr>
          <w:sz w:val="20"/>
          <w:szCs w:val="20"/>
        </w:rPr>
        <w:t xml:space="preserve"> </w:t>
      </w:r>
      <w:r w:rsidRPr="00834F14">
        <w:rPr>
          <w:sz w:val="20"/>
          <w:szCs w:val="20"/>
        </w:rPr>
        <w:t xml:space="preserve">компенсацию морального вреда в сумме </w:t>
      </w:r>
      <w:r w:rsidRPr="00834F14" w:rsidR="00B010B6">
        <w:rPr>
          <w:sz w:val="20"/>
          <w:szCs w:val="20"/>
        </w:rPr>
        <w:t>3</w:t>
      </w:r>
      <w:r w:rsidRPr="00834F14" w:rsidR="00530D67">
        <w:rPr>
          <w:sz w:val="20"/>
          <w:szCs w:val="20"/>
        </w:rPr>
        <w:t>0</w:t>
      </w:r>
      <w:r w:rsidRPr="00834F14">
        <w:rPr>
          <w:sz w:val="20"/>
          <w:szCs w:val="20"/>
        </w:rPr>
        <w:t>0 000,00 (</w:t>
      </w:r>
      <w:r w:rsidRPr="00834F14" w:rsidR="00B010B6">
        <w:rPr>
          <w:sz w:val="20"/>
          <w:szCs w:val="20"/>
        </w:rPr>
        <w:t xml:space="preserve">триста </w:t>
      </w:r>
      <w:r w:rsidRPr="00834F14" w:rsidR="00530D67">
        <w:rPr>
          <w:sz w:val="20"/>
          <w:szCs w:val="20"/>
        </w:rPr>
        <w:t xml:space="preserve"> тысяч</w:t>
      </w:r>
      <w:r w:rsidRPr="00834F14">
        <w:rPr>
          <w:sz w:val="20"/>
          <w:szCs w:val="20"/>
        </w:rPr>
        <w:t xml:space="preserve">) рублей. </w:t>
      </w:r>
    </w:p>
    <w:p w:rsidR="004D5151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 остальной части гражданского иска отказать. </w:t>
      </w:r>
    </w:p>
    <w:p w:rsidR="00BA7AAE" w:rsidRPr="00834F14" w:rsidP="00BA086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Взыскать с </w:t>
      </w:r>
      <w:r w:rsidRPr="00834F14">
        <w:rPr>
          <w:sz w:val="20"/>
          <w:szCs w:val="20"/>
        </w:rPr>
        <w:t>Тена</w:t>
      </w:r>
      <w:r w:rsidRPr="00834F14">
        <w:rPr>
          <w:sz w:val="20"/>
          <w:szCs w:val="20"/>
        </w:rPr>
        <w:t xml:space="preserve"> Сергея Витальевича </w:t>
      </w:r>
      <w:r w:rsidRPr="00834F14" w:rsidR="00F81A32">
        <w:rPr>
          <w:sz w:val="20"/>
          <w:szCs w:val="20"/>
        </w:rPr>
        <w:t xml:space="preserve">(паспорт </w:t>
      </w:r>
      <w:r w:rsidRPr="00834F14" w:rsidR="0021632E">
        <w:rPr>
          <w:sz w:val="20"/>
          <w:szCs w:val="20"/>
        </w:rPr>
        <w:t>….</w:t>
      </w:r>
      <w:r w:rsidRPr="00834F14" w:rsidR="00F81A32">
        <w:rPr>
          <w:sz w:val="20"/>
          <w:szCs w:val="20"/>
        </w:rPr>
        <w:t xml:space="preserve">) </w:t>
      </w:r>
      <w:r w:rsidRPr="00834F14">
        <w:rPr>
          <w:sz w:val="20"/>
          <w:szCs w:val="20"/>
        </w:rPr>
        <w:t xml:space="preserve">в доход федерального бюджета расходы на оплату услуг адвоката по назначению суда в размере </w:t>
      </w:r>
      <w:r w:rsidRPr="00834F14" w:rsidR="004664B1">
        <w:rPr>
          <w:sz w:val="20"/>
          <w:szCs w:val="20"/>
        </w:rPr>
        <w:t xml:space="preserve">12110,00 (двенадцать тысяч сто десять) </w:t>
      </w:r>
      <w:r w:rsidRPr="00834F14">
        <w:rPr>
          <w:sz w:val="20"/>
          <w:szCs w:val="20"/>
        </w:rPr>
        <w:t xml:space="preserve">руб. </w:t>
      </w:r>
    </w:p>
    <w:p w:rsidR="00BA7AAE" w:rsidRPr="00834F14" w:rsidP="00BA0867">
      <w:pPr>
        <w:ind w:firstLine="851"/>
        <w:jc w:val="both"/>
        <w:rPr>
          <w:sz w:val="20"/>
          <w:szCs w:val="20"/>
        </w:rPr>
      </w:pPr>
    </w:p>
    <w:p w:rsidR="00CB0577" w:rsidRPr="00834F14" w:rsidP="00CB057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Приговор может быть обжалован в апелляционном порядке в Киевский районный суд города Симферополя, через мирового судью постановившего приговор, в течение пятнадцати суток со дня провозглашения, а осужденным, содержащимся под стражей, - в тот же срок со дня вручения ему копий приговора. </w:t>
      </w:r>
    </w:p>
    <w:p w:rsidR="00CB0577" w:rsidRPr="00834F14" w:rsidP="00CB0577">
      <w:pPr>
        <w:ind w:firstLine="851"/>
        <w:jc w:val="both"/>
        <w:rPr>
          <w:sz w:val="20"/>
          <w:szCs w:val="20"/>
        </w:rPr>
      </w:pPr>
      <w:r w:rsidRPr="00834F14">
        <w:rPr>
          <w:sz w:val="20"/>
          <w:szCs w:val="20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F77516" w:rsidRPr="00834F14" w:rsidP="008578C3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            </w:t>
      </w:r>
    </w:p>
    <w:p w:rsidR="000C1000" w:rsidP="00847D96">
      <w:pPr>
        <w:ind w:firstLine="540"/>
        <w:jc w:val="both"/>
        <w:rPr>
          <w:sz w:val="20"/>
          <w:szCs w:val="20"/>
        </w:rPr>
      </w:pPr>
      <w:r w:rsidRPr="00834F14">
        <w:rPr>
          <w:sz w:val="20"/>
          <w:szCs w:val="20"/>
        </w:rPr>
        <w:t xml:space="preserve"> Мировой судья                                                               </w:t>
      </w:r>
      <w:r w:rsidRPr="00834F14" w:rsidR="00827F5A">
        <w:rPr>
          <w:sz w:val="20"/>
          <w:szCs w:val="20"/>
        </w:rPr>
        <w:t xml:space="preserve">С.А. Москаленко </w:t>
      </w:r>
      <w:r w:rsidRPr="00834F14" w:rsidR="00847D96">
        <w:rPr>
          <w:sz w:val="20"/>
          <w:szCs w:val="20"/>
        </w:rPr>
        <w:t xml:space="preserve"> </w:t>
      </w:r>
    </w:p>
    <w:p w:rsidR="00B67EA8" w:rsidP="00847D96">
      <w:pPr>
        <w:ind w:firstLine="540"/>
        <w:jc w:val="both"/>
        <w:rPr>
          <w:sz w:val="20"/>
          <w:szCs w:val="20"/>
        </w:rPr>
      </w:pPr>
    </w:p>
    <w:p w:rsidR="00B67EA8" w:rsidP="00847D96">
      <w:pPr>
        <w:ind w:firstLine="540"/>
        <w:jc w:val="both"/>
        <w:rPr>
          <w:sz w:val="20"/>
          <w:szCs w:val="20"/>
        </w:rPr>
      </w:pPr>
    </w:p>
    <w:p w:rsidR="00B67EA8" w:rsidP="00847D96">
      <w:pPr>
        <w:ind w:firstLine="540"/>
        <w:jc w:val="both"/>
        <w:rPr>
          <w:sz w:val="20"/>
          <w:szCs w:val="20"/>
        </w:rPr>
      </w:pPr>
    </w:p>
    <w:p w:rsidR="00B67EA8" w:rsidP="005A4B9F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Согласовано:</w:t>
      </w:r>
    </w:p>
    <w:p w:rsidR="00B67EA8" w:rsidP="005A4B9F">
      <w:pPr>
        <w:rPr>
          <w:sz w:val="20"/>
          <w:szCs w:val="20"/>
        </w:rPr>
      </w:pPr>
    </w:p>
    <w:p w:rsidR="00B67EA8" w:rsidP="005A4B9F">
      <w:pPr>
        <w:rPr>
          <w:sz w:val="20"/>
          <w:szCs w:val="20"/>
        </w:rPr>
      </w:pPr>
      <w:r>
        <w:rPr>
          <w:sz w:val="20"/>
          <w:szCs w:val="20"/>
        </w:rPr>
        <w:t>«_____»___________ 2025 г.</w:t>
      </w:r>
    </w:p>
    <w:p w:rsidR="00B67EA8" w:rsidP="005A4B9F">
      <w:pPr>
        <w:rPr>
          <w:sz w:val="20"/>
          <w:szCs w:val="20"/>
        </w:rPr>
      </w:pPr>
    </w:p>
    <w:p w:rsidR="00B67EA8" w:rsidRPr="00834F14" w:rsidP="005A4B9F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Sect="00B67EA8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B9F">
      <w:rPr>
        <w:noProof/>
      </w:rPr>
      <w:t>4</w:t>
    </w:r>
    <w:r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D7A"/>
    <w:rsid w:val="00005E91"/>
    <w:rsid w:val="0000678D"/>
    <w:rsid w:val="00011239"/>
    <w:rsid w:val="00011721"/>
    <w:rsid w:val="00013E6C"/>
    <w:rsid w:val="0001773E"/>
    <w:rsid w:val="00026ABE"/>
    <w:rsid w:val="00027DB0"/>
    <w:rsid w:val="00030257"/>
    <w:rsid w:val="00034188"/>
    <w:rsid w:val="00037D37"/>
    <w:rsid w:val="000518B6"/>
    <w:rsid w:val="00053E0C"/>
    <w:rsid w:val="00060C67"/>
    <w:rsid w:val="00061184"/>
    <w:rsid w:val="000655A8"/>
    <w:rsid w:val="00087DF2"/>
    <w:rsid w:val="00087EAD"/>
    <w:rsid w:val="000936FD"/>
    <w:rsid w:val="000A2E30"/>
    <w:rsid w:val="000A595F"/>
    <w:rsid w:val="000A726B"/>
    <w:rsid w:val="000A76AB"/>
    <w:rsid w:val="000B71A0"/>
    <w:rsid w:val="000C1000"/>
    <w:rsid w:val="000C206F"/>
    <w:rsid w:val="000C2519"/>
    <w:rsid w:val="000C4AE1"/>
    <w:rsid w:val="000C6519"/>
    <w:rsid w:val="000C7AA3"/>
    <w:rsid w:val="000D4579"/>
    <w:rsid w:val="000E11C4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0997"/>
    <w:rsid w:val="001810ED"/>
    <w:rsid w:val="00183724"/>
    <w:rsid w:val="00192568"/>
    <w:rsid w:val="001967CA"/>
    <w:rsid w:val="00196F9E"/>
    <w:rsid w:val="001978A2"/>
    <w:rsid w:val="001B3E0E"/>
    <w:rsid w:val="001B4DEA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1632E"/>
    <w:rsid w:val="00220065"/>
    <w:rsid w:val="0022044A"/>
    <w:rsid w:val="0022471D"/>
    <w:rsid w:val="0022499D"/>
    <w:rsid w:val="00230047"/>
    <w:rsid w:val="00234D78"/>
    <w:rsid w:val="00234F8C"/>
    <w:rsid w:val="0023545C"/>
    <w:rsid w:val="00241051"/>
    <w:rsid w:val="002424DE"/>
    <w:rsid w:val="00242BD0"/>
    <w:rsid w:val="00246F71"/>
    <w:rsid w:val="00252A3C"/>
    <w:rsid w:val="00256B14"/>
    <w:rsid w:val="002605F1"/>
    <w:rsid w:val="00262DFE"/>
    <w:rsid w:val="00267B79"/>
    <w:rsid w:val="00270F83"/>
    <w:rsid w:val="00273D95"/>
    <w:rsid w:val="002826BC"/>
    <w:rsid w:val="0028657F"/>
    <w:rsid w:val="00287DAE"/>
    <w:rsid w:val="002A1BE7"/>
    <w:rsid w:val="002A33B1"/>
    <w:rsid w:val="002A6C7E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55217"/>
    <w:rsid w:val="00361FB8"/>
    <w:rsid w:val="00374BA3"/>
    <w:rsid w:val="003814E6"/>
    <w:rsid w:val="0038693B"/>
    <w:rsid w:val="0039140D"/>
    <w:rsid w:val="00391AA7"/>
    <w:rsid w:val="00396393"/>
    <w:rsid w:val="003A3A32"/>
    <w:rsid w:val="003B0C86"/>
    <w:rsid w:val="003B28CA"/>
    <w:rsid w:val="003B471D"/>
    <w:rsid w:val="003C20AB"/>
    <w:rsid w:val="003D78D0"/>
    <w:rsid w:val="003E0251"/>
    <w:rsid w:val="003E051A"/>
    <w:rsid w:val="003E660B"/>
    <w:rsid w:val="003F3A28"/>
    <w:rsid w:val="003F7660"/>
    <w:rsid w:val="0040127A"/>
    <w:rsid w:val="00403348"/>
    <w:rsid w:val="004137FD"/>
    <w:rsid w:val="004219AB"/>
    <w:rsid w:val="004305C0"/>
    <w:rsid w:val="004319C2"/>
    <w:rsid w:val="0043368E"/>
    <w:rsid w:val="00436587"/>
    <w:rsid w:val="00436DC6"/>
    <w:rsid w:val="00445DE2"/>
    <w:rsid w:val="00447FCE"/>
    <w:rsid w:val="00463049"/>
    <w:rsid w:val="004664B1"/>
    <w:rsid w:val="00485FC1"/>
    <w:rsid w:val="004867C2"/>
    <w:rsid w:val="004873CD"/>
    <w:rsid w:val="00491647"/>
    <w:rsid w:val="004935D8"/>
    <w:rsid w:val="0049648C"/>
    <w:rsid w:val="004A60C9"/>
    <w:rsid w:val="004A66D9"/>
    <w:rsid w:val="004A6E23"/>
    <w:rsid w:val="004B208E"/>
    <w:rsid w:val="004B2CCE"/>
    <w:rsid w:val="004B6994"/>
    <w:rsid w:val="004C3139"/>
    <w:rsid w:val="004C74FD"/>
    <w:rsid w:val="004C7FBB"/>
    <w:rsid w:val="004D5151"/>
    <w:rsid w:val="004D7991"/>
    <w:rsid w:val="004D7E33"/>
    <w:rsid w:val="004E5E95"/>
    <w:rsid w:val="004F1A82"/>
    <w:rsid w:val="004F20A7"/>
    <w:rsid w:val="004F5C10"/>
    <w:rsid w:val="004F6B20"/>
    <w:rsid w:val="004F7FC5"/>
    <w:rsid w:val="0050219C"/>
    <w:rsid w:val="00514886"/>
    <w:rsid w:val="00530112"/>
    <w:rsid w:val="00530D67"/>
    <w:rsid w:val="0053291A"/>
    <w:rsid w:val="005349A9"/>
    <w:rsid w:val="00537493"/>
    <w:rsid w:val="005467A3"/>
    <w:rsid w:val="0055421F"/>
    <w:rsid w:val="00554FFC"/>
    <w:rsid w:val="00555A35"/>
    <w:rsid w:val="00555BAC"/>
    <w:rsid w:val="0056257E"/>
    <w:rsid w:val="00562706"/>
    <w:rsid w:val="00572052"/>
    <w:rsid w:val="00573953"/>
    <w:rsid w:val="0057515F"/>
    <w:rsid w:val="005807D3"/>
    <w:rsid w:val="005840E8"/>
    <w:rsid w:val="00586431"/>
    <w:rsid w:val="00591416"/>
    <w:rsid w:val="005A06BB"/>
    <w:rsid w:val="005A21AD"/>
    <w:rsid w:val="005A4B9F"/>
    <w:rsid w:val="005A75CD"/>
    <w:rsid w:val="005B7B43"/>
    <w:rsid w:val="005B7EF5"/>
    <w:rsid w:val="005C4264"/>
    <w:rsid w:val="005C67AF"/>
    <w:rsid w:val="005C6F17"/>
    <w:rsid w:val="005D7AF0"/>
    <w:rsid w:val="005E4715"/>
    <w:rsid w:val="005E7FA3"/>
    <w:rsid w:val="005F04CD"/>
    <w:rsid w:val="005F58B5"/>
    <w:rsid w:val="005F734E"/>
    <w:rsid w:val="00603EB1"/>
    <w:rsid w:val="006161F0"/>
    <w:rsid w:val="00631B57"/>
    <w:rsid w:val="00631EDC"/>
    <w:rsid w:val="0064108F"/>
    <w:rsid w:val="006474B9"/>
    <w:rsid w:val="006507C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326"/>
    <w:rsid w:val="006B555A"/>
    <w:rsid w:val="006B5843"/>
    <w:rsid w:val="006B5F6F"/>
    <w:rsid w:val="006D3231"/>
    <w:rsid w:val="006E6258"/>
    <w:rsid w:val="006F118B"/>
    <w:rsid w:val="006F129A"/>
    <w:rsid w:val="006F3338"/>
    <w:rsid w:val="0070386F"/>
    <w:rsid w:val="00710D04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53C43"/>
    <w:rsid w:val="00763453"/>
    <w:rsid w:val="00771B87"/>
    <w:rsid w:val="007802AA"/>
    <w:rsid w:val="00785EA5"/>
    <w:rsid w:val="00785F5F"/>
    <w:rsid w:val="00785F7A"/>
    <w:rsid w:val="007914C8"/>
    <w:rsid w:val="00794835"/>
    <w:rsid w:val="007A0026"/>
    <w:rsid w:val="007A110B"/>
    <w:rsid w:val="007A63E4"/>
    <w:rsid w:val="007B0B66"/>
    <w:rsid w:val="007B74AF"/>
    <w:rsid w:val="007D6842"/>
    <w:rsid w:val="007E1477"/>
    <w:rsid w:val="007E60D8"/>
    <w:rsid w:val="007F0DA0"/>
    <w:rsid w:val="007F2E56"/>
    <w:rsid w:val="007F3F5F"/>
    <w:rsid w:val="007F7C61"/>
    <w:rsid w:val="00804D0E"/>
    <w:rsid w:val="00816AA8"/>
    <w:rsid w:val="00824B94"/>
    <w:rsid w:val="00827F5A"/>
    <w:rsid w:val="008301F4"/>
    <w:rsid w:val="00833FF7"/>
    <w:rsid w:val="00834F14"/>
    <w:rsid w:val="00847D96"/>
    <w:rsid w:val="008502BB"/>
    <w:rsid w:val="008526C0"/>
    <w:rsid w:val="008578C3"/>
    <w:rsid w:val="008607DC"/>
    <w:rsid w:val="00862867"/>
    <w:rsid w:val="00866559"/>
    <w:rsid w:val="00873D50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555"/>
    <w:rsid w:val="008C2B04"/>
    <w:rsid w:val="008C5278"/>
    <w:rsid w:val="008D0FDA"/>
    <w:rsid w:val="008D7EE3"/>
    <w:rsid w:val="008E313A"/>
    <w:rsid w:val="008E6793"/>
    <w:rsid w:val="008F3376"/>
    <w:rsid w:val="008F4697"/>
    <w:rsid w:val="00903C80"/>
    <w:rsid w:val="00906FDA"/>
    <w:rsid w:val="00911374"/>
    <w:rsid w:val="00912774"/>
    <w:rsid w:val="009140C8"/>
    <w:rsid w:val="009151E0"/>
    <w:rsid w:val="0092090C"/>
    <w:rsid w:val="00920C32"/>
    <w:rsid w:val="00923E9C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6AAC"/>
    <w:rsid w:val="00967B52"/>
    <w:rsid w:val="00975123"/>
    <w:rsid w:val="00976F97"/>
    <w:rsid w:val="00980289"/>
    <w:rsid w:val="009810A2"/>
    <w:rsid w:val="009813CE"/>
    <w:rsid w:val="009908AC"/>
    <w:rsid w:val="00991A4A"/>
    <w:rsid w:val="009953CC"/>
    <w:rsid w:val="009A061A"/>
    <w:rsid w:val="009A7190"/>
    <w:rsid w:val="009B2CF2"/>
    <w:rsid w:val="009B4AD7"/>
    <w:rsid w:val="009B4B8C"/>
    <w:rsid w:val="009B7426"/>
    <w:rsid w:val="009C51F6"/>
    <w:rsid w:val="009C75F4"/>
    <w:rsid w:val="009D1708"/>
    <w:rsid w:val="009E109D"/>
    <w:rsid w:val="009E120E"/>
    <w:rsid w:val="009E377C"/>
    <w:rsid w:val="009E43A8"/>
    <w:rsid w:val="009E64AC"/>
    <w:rsid w:val="009F32E8"/>
    <w:rsid w:val="009F5A27"/>
    <w:rsid w:val="009F695F"/>
    <w:rsid w:val="00A0052D"/>
    <w:rsid w:val="00A0633B"/>
    <w:rsid w:val="00A07C03"/>
    <w:rsid w:val="00A13FB4"/>
    <w:rsid w:val="00A2034E"/>
    <w:rsid w:val="00A22636"/>
    <w:rsid w:val="00A22B4D"/>
    <w:rsid w:val="00A2307A"/>
    <w:rsid w:val="00A45165"/>
    <w:rsid w:val="00A46B5C"/>
    <w:rsid w:val="00A500F6"/>
    <w:rsid w:val="00A513FB"/>
    <w:rsid w:val="00A66B3F"/>
    <w:rsid w:val="00A7339D"/>
    <w:rsid w:val="00A74132"/>
    <w:rsid w:val="00A74551"/>
    <w:rsid w:val="00A95098"/>
    <w:rsid w:val="00A96AB6"/>
    <w:rsid w:val="00AA0971"/>
    <w:rsid w:val="00AA38F2"/>
    <w:rsid w:val="00AA6BF4"/>
    <w:rsid w:val="00AA7F30"/>
    <w:rsid w:val="00AB0AF9"/>
    <w:rsid w:val="00AB308F"/>
    <w:rsid w:val="00AB3D8D"/>
    <w:rsid w:val="00AD0D7F"/>
    <w:rsid w:val="00AD2F1C"/>
    <w:rsid w:val="00AD4A82"/>
    <w:rsid w:val="00AD61D4"/>
    <w:rsid w:val="00AD656A"/>
    <w:rsid w:val="00AD76D4"/>
    <w:rsid w:val="00AE4974"/>
    <w:rsid w:val="00AF1126"/>
    <w:rsid w:val="00AF1223"/>
    <w:rsid w:val="00AF1629"/>
    <w:rsid w:val="00B008DB"/>
    <w:rsid w:val="00B010B6"/>
    <w:rsid w:val="00B0722D"/>
    <w:rsid w:val="00B1333D"/>
    <w:rsid w:val="00B154A7"/>
    <w:rsid w:val="00B23E84"/>
    <w:rsid w:val="00B2618D"/>
    <w:rsid w:val="00B37358"/>
    <w:rsid w:val="00B41A13"/>
    <w:rsid w:val="00B44060"/>
    <w:rsid w:val="00B51FF4"/>
    <w:rsid w:val="00B567BC"/>
    <w:rsid w:val="00B64767"/>
    <w:rsid w:val="00B669E3"/>
    <w:rsid w:val="00B67EA8"/>
    <w:rsid w:val="00B83971"/>
    <w:rsid w:val="00B91534"/>
    <w:rsid w:val="00BA0867"/>
    <w:rsid w:val="00BA5016"/>
    <w:rsid w:val="00BA579B"/>
    <w:rsid w:val="00BA7AAE"/>
    <w:rsid w:val="00BB2AF7"/>
    <w:rsid w:val="00BB4219"/>
    <w:rsid w:val="00BB5AAA"/>
    <w:rsid w:val="00BC1C42"/>
    <w:rsid w:val="00BC7727"/>
    <w:rsid w:val="00BD169B"/>
    <w:rsid w:val="00BD54B8"/>
    <w:rsid w:val="00BD6641"/>
    <w:rsid w:val="00BF0F42"/>
    <w:rsid w:val="00C0007D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1933"/>
    <w:rsid w:val="00C46DB7"/>
    <w:rsid w:val="00C51094"/>
    <w:rsid w:val="00C51FF2"/>
    <w:rsid w:val="00C52F4E"/>
    <w:rsid w:val="00C5351D"/>
    <w:rsid w:val="00C727C8"/>
    <w:rsid w:val="00C7380D"/>
    <w:rsid w:val="00C73E6D"/>
    <w:rsid w:val="00C8555A"/>
    <w:rsid w:val="00C917F6"/>
    <w:rsid w:val="00C96959"/>
    <w:rsid w:val="00CA3AD4"/>
    <w:rsid w:val="00CA6CFF"/>
    <w:rsid w:val="00CB0577"/>
    <w:rsid w:val="00CB0A5A"/>
    <w:rsid w:val="00CB0D3B"/>
    <w:rsid w:val="00CB455D"/>
    <w:rsid w:val="00CC7B3C"/>
    <w:rsid w:val="00CD03B6"/>
    <w:rsid w:val="00CD4535"/>
    <w:rsid w:val="00CD5220"/>
    <w:rsid w:val="00CE55E1"/>
    <w:rsid w:val="00CF60B7"/>
    <w:rsid w:val="00CF6A4C"/>
    <w:rsid w:val="00D075F1"/>
    <w:rsid w:val="00D108D9"/>
    <w:rsid w:val="00D11A16"/>
    <w:rsid w:val="00D12EB5"/>
    <w:rsid w:val="00D14091"/>
    <w:rsid w:val="00D1545D"/>
    <w:rsid w:val="00D17CD6"/>
    <w:rsid w:val="00D30CE6"/>
    <w:rsid w:val="00D32CE4"/>
    <w:rsid w:val="00D33249"/>
    <w:rsid w:val="00D339E0"/>
    <w:rsid w:val="00D33BB0"/>
    <w:rsid w:val="00D43BFB"/>
    <w:rsid w:val="00D4640E"/>
    <w:rsid w:val="00D47704"/>
    <w:rsid w:val="00D50518"/>
    <w:rsid w:val="00D51CE7"/>
    <w:rsid w:val="00D561BF"/>
    <w:rsid w:val="00D56C43"/>
    <w:rsid w:val="00D666A5"/>
    <w:rsid w:val="00D766A2"/>
    <w:rsid w:val="00D85107"/>
    <w:rsid w:val="00D87A10"/>
    <w:rsid w:val="00D87BED"/>
    <w:rsid w:val="00D87E3B"/>
    <w:rsid w:val="00D9110B"/>
    <w:rsid w:val="00D92628"/>
    <w:rsid w:val="00D95714"/>
    <w:rsid w:val="00DA6A74"/>
    <w:rsid w:val="00DB2560"/>
    <w:rsid w:val="00DB40EC"/>
    <w:rsid w:val="00DB4FFD"/>
    <w:rsid w:val="00DB6D03"/>
    <w:rsid w:val="00DC0ACB"/>
    <w:rsid w:val="00DC7527"/>
    <w:rsid w:val="00DD0819"/>
    <w:rsid w:val="00DD1A03"/>
    <w:rsid w:val="00DD4D20"/>
    <w:rsid w:val="00DD5E20"/>
    <w:rsid w:val="00DE393D"/>
    <w:rsid w:val="00DE73A6"/>
    <w:rsid w:val="00DE7DE3"/>
    <w:rsid w:val="00DF001D"/>
    <w:rsid w:val="00DF7C98"/>
    <w:rsid w:val="00E000F9"/>
    <w:rsid w:val="00E04D0A"/>
    <w:rsid w:val="00E069B7"/>
    <w:rsid w:val="00E16B29"/>
    <w:rsid w:val="00E20F0E"/>
    <w:rsid w:val="00E226C8"/>
    <w:rsid w:val="00E36816"/>
    <w:rsid w:val="00E36BF1"/>
    <w:rsid w:val="00E4183D"/>
    <w:rsid w:val="00E43F90"/>
    <w:rsid w:val="00E5579A"/>
    <w:rsid w:val="00E55F5B"/>
    <w:rsid w:val="00E57E63"/>
    <w:rsid w:val="00E701BA"/>
    <w:rsid w:val="00E71BF3"/>
    <w:rsid w:val="00E74223"/>
    <w:rsid w:val="00E865AE"/>
    <w:rsid w:val="00E87F59"/>
    <w:rsid w:val="00E91906"/>
    <w:rsid w:val="00E92B49"/>
    <w:rsid w:val="00E93F87"/>
    <w:rsid w:val="00EA07C1"/>
    <w:rsid w:val="00EA0A3C"/>
    <w:rsid w:val="00EA19E7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5DE3"/>
    <w:rsid w:val="00F06568"/>
    <w:rsid w:val="00F10090"/>
    <w:rsid w:val="00F25AEF"/>
    <w:rsid w:val="00F323DE"/>
    <w:rsid w:val="00F32554"/>
    <w:rsid w:val="00F32814"/>
    <w:rsid w:val="00F32C53"/>
    <w:rsid w:val="00F339C1"/>
    <w:rsid w:val="00F33A5C"/>
    <w:rsid w:val="00F5223C"/>
    <w:rsid w:val="00F5476D"/>
    <w:rsid w:val="00F73C63"/>
    <w:rsid w:val="00F77516"/>
    <w:rsid w:val="00F80037"/>
    <w:rsid w:val="00F81A32"/>
    <w:rsid w:val="00F81F60"/>
    <w:rsid w:val="00F90011"/>
    <w:rsid w:val="00F91F29"/>
    <w:rsid w:val="00FA1785"/>
    <w:rsid w:val="00FA51FC"/>
    <w:rsid w:val="00FB4886"/>
    <w:rsid w:val="00FB4F6D"/>
    <w:rsid w:val="00FB5AAB"/>
    <w:rsid w:val="00FB5B27"/>
    <w:rsid w:val="00FB626D"/>
    <w:rsid w:val="00FC6985"/>
    <w:rsid w:val="00FD09CC"/>
    <w:rsid w:val="00FD3BE9"/>
    <w:rsid w:val="00FE1CF4"/>
    <w:rsid w:val="00FE3E52"/>
    <w:rsid w:val="00FE4FBA"/>
    <w:rsid w:val="00FE622E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