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96064">
      <w:r w:rsidRPr="005B36E5">
        <w:t>публикация документа запрещена</w:t>
      </w:r>
    </w:p>
    <w:sectPr w:rsidSect="00770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36E5"/>
    <w:rsid w:val="005B36E5"/>
    <w:rsid w:val="00770A70"/>
    <w:rsid w:val="00A96064"/>
    <w:rsid w:val="00E55A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Theme="minorHAnsi" w:cs="Times New Roman"/>
        <w:color w:val="000000"/>
        <w:sz w:val="24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A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