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94C5C" w:rsidP="00F8447F">
      <w:pPr>
        <w:pStyle w:val="30"/>
        <w:shd w:val="clear" w:color="auto" w:fill="auto"/>
        <w:spacing w:after="0" w:line="180" w:lineRule="exact"/>
        <w:ind w:left="567" w:right="265"/>
      </w:pPr>
      <w:r>
        <w:t xml:space="preserve">Дело № </w:t>
      </w:r>
      <w:r>
        <w:t>1-12-1/2017</w:t>
      </w:r>
    </w:p>
    <w:p w:rsidR="002D1378" w:rsidP="00F8447F">
      <w:pPr>
        <w:pStyle w:val="30"/>
        <w:shd w:val="clear" w:color="auto" w:fill="auto"/>
        <w:spacing w:after="0" w:line="180" w:lineRule="exact"/>
        <w:ind w:left="567" w:right="265"/>
      </w:pPr>
      <w:r w:rsidRPr="00623F37">
        <w:t>0</w:t>
      </w:r>
      <w:r w:rsidR="00182F3A">
        <w:t>1-</w:t>
      </w:r>
      <w:r w:rsidRPr="00623F37">
        <w:t>0001</w:t>
      </w:r>
      <w:r w:rsidR="00182F3A">
        <w:t>/</w:t>
      </w:r>
      <w:r w:rsidRPr="00623F37">
        <w:t>12/</w:t>
      </w:r>
      <w:r w:rsidR="00182F3A">
        <w:t>2017</w:t>
      </w:r>
    </w:p>
    <w:p w:rsidR="002D1378" w:rsidP="00F8447F">
      <w:pPr>
        <w:pStyle w:val="21"/>
        <w:shd w:val="clear" w:color="auto" w:fill="auto"/>
        <w:spacing w:before="0" w:after="0"/>
        <w:ind w:left="567" w:right="265"/>
      </w:pPr>
      <w:r>
        <w:rPr>
          <w:rStyle w:val="23pt"/>
        </w:rPr>
        <w:t>ПРИГОВОР</w:t>
      </w:r>
      <w:r>
        <w:rPr>
          <w:rStyle w:val="23pt"/>
        </w:rPr>
        <w:br/>
      </w:r>
      <w:r>
        <w:t>Именем Российской Федерации</w:t>
      </w:r>
    </w:p>
    <w:p w:rsidR="001F2935" w:rsidP="00F8447F">
      <w:pPr>
        <w:pStyle w:val="21"/>
        <w:shd w:val="clear" w:color="auto" w:fill="auto"/>
        <w:tabs>
          <w:tab w:val="left" w:pos="6835"/>
        </w:tabs>
        <w:spacing w:before="0" w:after="199" w:line="260" w:lineRule="exact"/>
        <w:ind w:left="567" w:right="265"/>
        <w:jc w:val="both"/>
      </w:pPr>
    </w:p>
    <w:p w:rsidR="002D1378" w:rsidP="00F8447F">
      <w:pPr>
        <w:pStyle w:val="21"/>
        <w:shd w:val="clear" w:color="auto" w:fill="auto"/>
        <w:tabs>
          <w:tab w:val="left" w:pos="6835"/>
        </w:tabs>
        <w:spacing w:before="0" w:after="199" w:line="260" w:lineRule="exact"/>
        <w:ind w:left="567" w:right="265"/>
        <w:jc w:val="both"/>
      </w:pPr>
      <w:r>
        <w:t xml:space="preserve"> </w:t>
      </w:r>
      <w:r w:rsidR="00B94C5C">
        <w:t xml:space="preserve">19 июля </w:t>
      </w:r>
      <w:r>
        <w:t>2017 года</w:t>
      </w:r>
      <w:r>
        <w:tab/>
      </w:r>
      <w:r w:rsidR="00F8447F">
        <w:t xml:space="preserve">                          </w:t>
      </w:r>
      <w:r w:rsidR="001F2935">
        <w:t xml:space="preserve">     </w:t>
      </w:r>
      <w:r>
        <w:t>гор. Симферополь</w:t>
      </w:r>
    </w:p>
    <w:p w:rsidR="002D1378" w:rsidP="00F8447F">
      <w:pPr>
        <w:pStyle w:val="21"/>
        <w:shd w:val="clear" w:color="auto" w:fill="auto"/>
        <w:spacing w:before="0" w:after="0"/>
        <w:ind w:left="567" w:right="265" w:firstLine="740"/>
        <w:jc w:val="both"/>
      </w:pPr>
      <w:r w:rsidRPr="00726F03">
        <w:t xml:space="preserve">Мировой судья </w:t>
      </w:r>
      <w:r w:rsidR="00726F03">
        <w:t xml:space="preserve">судебного участка №12 </w:t>
      </w:r>
      <w:r w:rsidR="00182F3A">
        <w:t>Киевск</w:t>
      </w:r>
      <w:r w:rsidR="00726F03">
        <w:t xml:space="preserve">ого судебного </w:t>
      </w:r>
      <w:r w:rsidR="00182F3A">
        <w:t xml:space="preserve"> район</w:t>
      </w:r>
      <w:r w:rsidR="00726F03">
        <w:t>а</w:t>
      </w:r>
      <w:r w:rsidR="00182F3A">
        <w:t xml:space="preserve"> гор. Симферопол</w:t>
      </w:r>
      <w:r w:rsidR="00726F03">
        <w:t>ь Малухин В.В.</w:t>
      </w:r>
      <w:r w:rsidR="00182F3A">
        <w:t xml:space="preserve">, с участием частного обвинителя </w:t>
      </w:r>
      <w:r w:rsidR="00567C43">
        <w:t>–</w:t>
      </w:r>
      <w:r w:rsidR="00B94C5C">
        <w:t xml:space="preserve"> </w:t>
      </w:r>
      <w:r w:rsidR="00567C43">
        <w:t>ФИО9</w:t>
      </w:r>
      <w:r w:rsidR="00182F3A">
        <w:t xml:space="preserve">, государственного обвинителя - прокурора Щепанского О.В., подсудимого Каталуп В.Н., защитника - адвоката </w:t>
      </w:r>
      <w:r w:rsidR="00726F03">
        <w:t>Калиной Н.А.</w:t>
      </w:r>
      <w:r w:rsidR="00182F3A">
        <w:t>, предоставивше</w:t>
      </w:r>
      <w:r w:rsidR="00726F03">
        <w:t>й</w:t>
      </w:r>
      <w:r w:rsidR="00182F3A">
        <w:t xml:space="preserve"> удостоверение № </w:t>
      </w:r>
      <w:r w:rsidR="00726F03">
        <w:t>929</w:t>
      </w:r>
      <w:r w:rsidR="00182F3A">
        <w:t xml:space="preserve"> от </w:t>
      </w:r>
      <w:r w:rsidR="00726F03">
        <w:t>26 октя</w:t>
      </w:r>
      <w:r w:rsidR="00182F3A">
        <w:t xml:space="preserve">бря 2015 года, ордер № </w:t>
      </w:r>
      <w:r w:rsidR="00726F03">
        <w:t>1308</w:t>
      </w:r>
      <w:r w:rsidR="00182F3A">
        <w:t xml:space="preserve"> от 13 </w:t>
      </w:r>
      <w:r w:rsidR="00726F03">
        <w:t>июня</w:t>
      </w:r>
      <w:r w:rsidR="00182F3A">
        <w:t xml:space="preserve"> 201</w:t>
      </w:r>
      <w:r w:rsidR="00726F03">
        <w:t>7</w:t>
      </w:r>
      <w:r w:rsidR="00182F3A">
        <w:t xml:space="preserve"> года, при секретаре </w:t>
      </w:r>
      <w:r w:rsidR="00726F03">
        <w:t>Косячук А.А.</w:t>
      </w:r>
      <w:r w:rsidR="00182F3A">
        <w:t>, рассмотрев в открытом судебном заседании уголовное дело в отношении:</w:t>
      </w:r>
    </w:p>
    <w:p w:rsidR="002D1378" w:rsidP="00F8447F">
      <w:pPr>
        <w:pStyle w:val="21"/>
        <w:shd w:val="clear" w:color="auto" w:fill="auto"/>
        <w:spacing w:before="0" w:after="0"/>
        <w:ind w:left="567" w:right="265" w:firstLine="740"/>
        <w:jc w:val="both"/>
      </w:pPr>
      <w:r>
        <w:t xml:space="preserve">Каталуп Валерия Николаевича, </w:t>
      </w:r>
      <w:r w:rsidR="00121E2A">
        <w:t>ДАННЫЕ1</w:t>
      </w:r>
      <w:r>
        <w:t>,</w:t>
      </w:r>
    </w:p>
    <w:p w:rsidR="002D1378" w:rsidP="00F8447F">
      <w:pPr>
        <w:pStyle w:val="21"/>
        <w:shd w:val="clear" w:color="auto" w:fill="auto"/>
        <w:spacing w:before="0" w:after="0"/>
        <w:ind w:left="567" w:right="265" w:firstLine="740"/>
        <w:jc w:val="both"/>
      </w:pPr>
      <w:r>
        <w:t>обвиняемой в совершении преступлений, предусмотренных ч. 1 ст. 115 УК Российской Федерации,</w:t>
      </w:r>
    </w:p>
    <w:p w:rsidR="002D1378" w:rsidP="00F8447F">
      <w:pPr>
        <w:pStyle w:val="21"/>
        <w:shd w:val="clear" w:color="auto" w:fill="auto"/>
        <w:spacing w:before="0" w:after="0"/>
        <w:ind w:left="567" w:right="265"/>
      </w:pPr>
      <w:r>
        <w:t>УСТАНОВИЛ</w:t>
      </w:r>
      <w:r w:rsidR="00182F3A">
        <w:t>:</w:t>
      </w:r>
    </w:p>
    <w:p w:rsidR="002D1378" w:rsidP="00C609D9">
      <w:pPr>
        <w:pStyle w:val="21"/>
        <w:shd w:val="clear" w:color="auto" w:fill="auto"/>
        <w:spacing w:before="0" w:after="0"/>
        <w:ind w:left="567" w:right="265" w:firstLine="740"/>
        <w:jc w:val="both"/>
      </w:pPr>
      <w:r>
        <w:t xml:space="preserve">Каталуп В.Н. </w:t>
      </w:r>
      <w:r w:rsidR="00B94C5C">
        <w:t xml:space="preserve">обвиняется частным обвинителем </w:t>
      </w:r>
      <w:r w:rsidR="00567C43">
        <w:t xml:space="preserve">ФИО9 </w:t>
      </w:r>
      <w:r w:rsidR="00B94C5C">
        <w:t xml:space="preserve">в </w:t>
      </w:r>
      <w:r>
        <w:t>соверш</w:t>
      </w:r>
      <w:r w:rsidR="00B94C5C">
        <w:t>ении</w:t>
      </w:r>
      <w:r>
        <w:t xml:space="preserve"> умышленно</w:t>
      </w:r>
      <w:r w:rsidR="00B94C5C">
        <w:t>го</w:t>
      </w:r>
      <w:r>
        <w:t xml:space="preserve"> причинени</w:t>
      </w:r>
      <w:r w:rsidR="00B94C5C">
        <w:t>я</w:t>
      </w:r>
      <w:r>
        <w:t xml:space="preserve"> легкого вреда здоровью, вызвавшего кратковременное расстройство здоровья</w:t>
      </w:r>
      <w:r w:rsidR="00C609D9">
        <w:t xml:space="preserve">. В заявлении о возбуждении уголовного дела частный обвинитель указала, что </w:t>
      </w:r>
      <w:r w:rsidR="00121E2A">
        <w:t>ДАТА1</w:t>
      </w:r>
      <w:r>
        <w:t xml:space="preserve">, Каталуп В.Н., находясь в районе дома </w:t>
      </w:r>
      <w:r w:rsidR="00121E2A">
        <w:t>АДРЕС1</w:t>
      </w:r>
      <w:r>
        <w:t xml:space="preserve">, в ходе ссоры с </w:t>
      </w:r>
      <w:r w:rsidR="00567C43">
        <w:t>ФИО9</w:t>
      </w:r>
      <w:r>
        <w:t xml:space="preserve">,  схватив потерпевшую руками, ударил ее о металлические ворота, после чего повалил последнюю на землю и нанес ей несколько ударов руками по телу, причинив </w:t>
      </w:r>
      <w:r w:rsidR="00567C43">
        <w:t>ФИО9</w:t>
      </w:r>
      <w:r>
        <w:t xml:space="preserve"> телесные повреждения в виде ушиба грудной клетки справа и кровоподтека лица, повлекшие за собой кратковременно</w:t>
      </w:r>
      <w:r w:rsidR="00B94C5C">
        <w:t>е р</w:t>
      </w:r>
      <w:r>
        <w:t>асстройство здоровья, которое являются повреждениями</w:t>
      </w:r>
      <w:r w:rsidR="00B94C5C">
        <w:t>,</w:t>
      </w:r>
      <w:r>
        <w:t xml:space="preserve"> причинившими легкий вред здоровью.</w:t>
      </w:r>
    </w:p>
    <w:p w:rsidR="00726F03" w:rsidP="00A04CC6">
      <w:pPr>
        <w:pStyle w:val="21"/>
        <w:shd w:val="clear" w:color="auto" w:fill="auto"/>
        <w:spacing w:before="0" w:after="0"/>
        <w:ind w:left="567" w:right="265" w:firstLine="740"/>
        <w:jc w:val="both"/>
      </w:pPr>
      <w:r>
        <w:tab/>
        <w:t>Вышеуказанные действия сторона обвинения квалифицировала по ч.1 ст.115 УК РФ-</w:t>
      </w:r>
      <w:r w:rsidRPr="00A04CC6">
        <w:t xml:space="preserve"> </w:t>
      </w:r>
      <w:r w:rsidRPr="00552D0D">
        <w:t>умышленно</w:t>
      </w:r>
      <w:r>
        <w:t>е</w:t>
      </w:r>
      <w:r w:rsidRPr="00552D0D">
        <w:t xml:space="preserve"> причинени</w:t>
      </w:r>
      <w:r>
        <w:t>е</w:t>
      </w:r>
      <w:r w:rsidRPr="00552D0D">
        <w:t xml:space="preserve"> легкого вреда здоровью, вызвавшего кратковременное расстройство здоровья или незначительную стойкую утрату трудоспособности</w:t>
      </w:r>
      <w:r>
        <w:t>.</w:t>
      </w:r>
    </w:p>
    <w:p w:rsidR="00C609D9" w:rsidP="00A04CC6">
      <w:pPr>
        <w:pStyle w:val="21"/>
        <w:shd w:val="clear" w:color="auto" w:fill="auto"/>
        <w:spacing w:before="0" w:after="0"/>
        <w:ind w:left="567" w:right="265" w:firstLine="740"/>
        <w:jc w:val="both"/>
      </w:pPr>
      <w:r>
        <w:t>В качестве доказательств, причинения легкого вреда здоровью частного обвинителя, сторона обвинения в ходе судебного разбирательства предоставила следующие доказательства:</w:t>
      </w:r>
    </w:p>
    <w:p w:rsidR="001F2935" w:rsidP="00B67B9B">
      <w:pPr>
        <w:pStyle w:val="21"/>
        <w:shd w:val="clear" w:color="auto" w:fill="auto"/>
        <w:spacing w:before="0" w:after="0"/>
        <w:ind w:left="567" w:right="265" w:firstLine="740"/>
        <w:jc w:val="both"/>
      </w:pPr>
      <w:r>
        <w:t>Так п</w:t>
      </w:r>
      <w:r w:rsidR="00182F3A">
        <w:t xml:space="preserve">отерпевшая </w:t>
      </w:r>
      <w:r w:rsidR="00567C43">
        <w:t>ФИО9</w:t>
      </w:r>
      <w:r w:rsidR="00182F3A">
        <w:t xml:space="preserve"> в судебном заседании пояснила, что </w:t>
      </w:r>
      <w:r w:rsidR="00121E2A">
        <w:t>ДАТА1</w:t>
      </w:r>
      <w:r w:rsidR="00623F37">
        <w:t xml:space="preserve"> она работала</w:t>
      </w:r>
      <w:r w:rsidR="00824627">
        <w:t xml:space="preserve"> на </w:t>
      </w:r>
      <w:r>
        <w:t xml:space="preserve"> </w:t>
      </w:r>
      <w:r w:rsidR="00121E2A">
        <w:t>АДРЕС1</w:t>
      </w:r>
      <w:r w:rsidR="00B072E2">
        <w:t>.</w:t>
      </w:r>
      <w:r w:rsidR="00824627">
        <w:t xml:space="preserve"> </w:t>
      </w:r>
      <w:r w:rsidR="00AE15E9">
        <w:t>П</w:t>
      </w:r>
      <w:r w:rsidR="00824627">
        <w:t xml:space="preserve">роизошла ссора   </w:t>
      </w:r>
      <w:r w:rsidR="00623F37">
        <w:t xml:space="preserve">с   </w:t>
      </w:r>
      <w:r>
        <w:t>соседями:</w:t>
      </w:r>
      <w:r w:rsidR="00824627">
        <w:t xml:space="preserve"> Каталуп  </w:t>
      </w:r>
      <w:r>
        <w:t xml:space="preserve">В.Н., </w:t>
      </w:r>
      <w:r w:rsidR="00121E2A">
        <w:t>ФИО1</w:t>
      </w:r>
      <w:r>
        <w:t xml:space="preserve">, </w:t>
      </w:r>
      <w:r w:rsidR="00121E2A">
        <w:t>ФИО2</w:t>
      </w:r>
      <w:r>
        <w:t xml:space="preserve">, которые препятствовали ей </w:t>
      </w:r>
      <w:r w:rsidR="00BA3554">
        <w:t>проводить строительные работы</w:t>
      </w:r>
      <w:r>
        <w:t>. В ходе ссоры Каталуп В.Н.</w:t>
      </w:r>
      <w:r w:rsidR="00AE15E9">
        <w:t>,</w:t>
      </w:r>
      <w:r>
        <w:t xml:space="preserve"> </w:t>
      </w:r>
      <w:r w:rsidR="00BA3554">
        <w:t xml:space="preserve">вместе с дочерью </w:t>
      </w:r>
      <w:r w:rsidR="00121E2A">
        <w:t>ФИО2</w:t>
      </w:r>
      <w:r w:rsidR="00AE15E9">
        <w:t>,</w:t>
      </w:r>
      <w:r w:rsidR="00BA3554">
        <w:t xml:space="preserve"> пытались вырвать у неё из рук молоток, она не отдавала, тогда Каталуп В.Н. </w:t>
      </w:r>
      <w:r>
        <w:t xml:space="preserve">толкнул ее, отчего она </w:t>
      </w:r>
      <w:r w:rsidR="00BA3554">
        <w:t>упала спиной на камни к</w:t>
      </w:r>
      <w:r>
        <w:t xml:space="preserve"> металлически</w:t>
      </w:r>
      <w:r w:rsidR="00BA3554">
        <w:t>м</w:t>
      </w:r>
      <w:r>
        <w:t xml:space="preserve"> гаражны</w:t>
      </w:r>
      <w:r w:rsidR="00BA3554">
        <w:t>м</w:t>
      </w:r>
      <w:r>
        <w:t xml:space="preserve"> ворота</w:t>
      </w:r>
      <w:r w:rsidR="00BA3554">
        <w:t>м</w:t>
      </w:r>
      <w:r>
        <w:t>.</w:t>
      </w:r>
      <w:r w:rsidR="00BA3554">
        <w:t xml:space="preserve"> </w:t>
      </w:r>
      <w:r w:rsidR="00121E2A">
        <w:t>ФИО2</w:t>
      </w:r>
      <w:r w:rsidR="00BA3554">
        <w:t xml:space="preserve"> упала рядом, а Каталуп В.Н.</w:t>
      </w:r>
      <w:r w:rsidR="00AE15E9">
        <w:t>,</w:t>
      </w:r>
      <w:r w:rsidR="00BA3554">
        <w:t xml:space="preserve"> держась правой рукой за рукоять молотка</w:t>
      </w:r>
      <w:r w:rsidR="00AE15E9">
        <w:t>,</w:t>
      </w:r>
      <w:r w:rsidR="00BA3554">
        <w:t xml:space="preserve"> нанес два удара в подбородок и </w:t>
      </w:r>
      <w:r w:rsidR="00802C1A">
        <w:t xml:space="preserve">в </w:t>
      </w:r>
      <w:r w:rsidR="00BA3554">
        <w:t>грудь а левой рукой держал её. В это</w:t>
      </w:r>
      <w:r w:rsidR="00623F37">
        <w:t xml:space="preserve"> </w:t>
      </w:r>
      <w:r w:rsidR="00BA3554">
        <w:t>же время</w:t>
      </w:r>
      <w:r w:rsidR="00623F37">
        <w:t>,</w:t>
      </w:r>
      <w:r w:rsidR="00BA3554">
        <w:t xml:space="preserve">  </w:t>
      </w:r>
      <w:r w:rsidR="00121E2A">
        <w:t>ФИО1</w:t>
      </w:r>
      <w:r w:rsidR="00BA3554">
        <w:t xml:space="preserve"> нанесла ей два удара ногой в лицо по переносице, а </w:t>
      </w:r>
      <w:r w:rsidR="00121E2A">
        <w:t>ФИО2</w:t>
      </w:r>
      <w:r w:rsidR="00BA3554">
        <w:t xml:space="preserve"> </w:t>
      </w:r>
      <w:r w:rsidR="0065692A">
        <w:t xml:space="preserve">дважды ударила </w:t>
      </w:r>
      <w:r w:rsidR="00BA3554">
        <w:t>ногой в бок справа</w:t>
      </w:r>
      <w:r w:rsidR="0065692A">
        <w:t xml:space="preserve">. </w:t>
      </w:r>
      <w:r>
        <w:t>После конфликта она обратилась в правоохр</w:t>
      </w:r>
      <w:r w:rsidR="0065692A">
        <w:t>анительные</w:t>
      </w:r>
      <w:r>
        <w:t xml:space="preserve"> органы и в лечебное учреждение за медицинской помощью.</w:t>
      </w:r>
    </w:p>
    <w:p w:rsidR="0065692A" w:rsidP="00824627">
      <w:pPr>
        <w:pStyle w:val="21"/>
        <w:shd w:val="clear" w:color="auto" w:fill="auto"/>
        <w:spacing w:before="0" w:after="0"/>
        <w:ind w:left="1166" w:right="265"/>
        <w:jc w:val="right"/>
      </w:pPr>
    </w:p>
    <w:p w:rsidR="001F2935" w:rsidP="00802C1A">
      <w:pPr>
        <w:pStyle w:val="21"/>
        <w:shd w:val="clear" w:color="auto" w:fill="auto"/>
        <w:spacing w:before="0" w:after="0"/>
        <w:ind w:left="567" w:right="265" w:firstLine="800"/>
        <w:jc w:val="both"/>
      </w:pPr>
      <w:r>
        <w:t xml:space="preserve">Свидетель </w:t>
      </w:r>
      <w:r w:rsidR="00121E2A">
        <w:t>ФИО3</w:t>
      </w:r>
      <w:r>
        <w:t xml:space="preserve"> в судебном заседании пояснил, что </w:t>
      </w:r>
      <w:r w:rsidR="00E54491">
        <w:t xml:space="preserve">является </w:t>
      </w:r>
      <w:r>
        <w:t xml:space="preserve"> сыном </w:t>
      </w:r>
      <w:r w:rsidR="00567C43">
        <w:t>ФИО9</w:t>
      </w:r>
      <w:r>
        <w:t xml:space="preserve"> </w:t>
      </w:r>
      <w:r w:rsidR="00121E2A">
        <w:t>ДАТА1</w:t>
      </w:r>
      <w:r>
        <w:t xml:space="preserve">, он </w:t>
      </w:r>
      <w:r w:rsidR="00E54491">
        <w:t>вместе с матерью</w:t>
      </w:r>
      <w:r>
        <w:t xml:space="preserve"> наход</w:t>
      </w:r>
      <w:r w:rsidR="00E54491">
        <w:t>ился</w:t>
      </w:r>
      <w:r>
        <w:t xml:space="preserve"> возле дома </w:t>
      </w:r>
      <w:r w:rsidR="00121E2A">
        <w:t>АДРЕС1</w:t>
      </w:r>
      <w:r w:rsidR="00E54491">
        <w:t>, устанавливали опалубку.</w:t>
      </w:r>
      <w:r>
        <w:t xml:space="preserve"> Каталуп В.Н., </w:t>
      </w:r>
      <w:r w:rsidR="00121E2A">
        <w:t>ФИО2</w:t>
      </w:r>
      <w:r>
        <w:t xml:space="preserve">, </w:t>
      </w:r>
      <w:r w:rsidR="00121E2A">
        <w:t>ФИО1</w:t>
      </w:r>
      <w:r>
        <w:t xml:space="preserve">, </w:t>
      </w:r>
      <w:r w:rsidR="00E54491">
        <w:t xml:space="preserve"> препятствовали им. </w:t>
      </w:r>
      <w:r w:rsidR="00121E2A">
        <w:t>ФИО2</w:t>
      </w:r>
      <w:r w:rsidR="00E54491">
        <w:t xml:space="preserve"> толкнула </w:t>
      </w:r>
      <w:r w:rsidR="00567C43">
        <w:t>ФИО9</w:t>
      </w:r>
      <w:r w:rsidR="00E54491">
        <w:t>,</w:t>
      </w:r>
      <w:r>
        <w:t xml:space="preserve"> отчего она упала</w:t>
      </w:r>
      <w:r w:rsidR="00E54491">
        <w:t xml:space="preserve"> на землю. Затем </w:t>
      </w:r>
      <w:r w:rsidR="00121E2A">
        <w:t>ФИО2</w:t>
      </w:r>
      <w:r w:rsidR="00E54491">
        <w:t xml:space="preserve"> вместе с Каталуп В.Н. пытались вырвать молоток из рук его матери. </w:t>
      </w:r>
      <w:r w:rsidR="00121E2A">
        <w:t>ФИО2</w:t>
      </w:r>
      <w:r w:rsidR="00E54491">
        <w:t xml:space="preserve"> дернула за очки, которые висели на груди у </w:t>
      </w:r>
      <w:r w:rsidR="00567C43">
        <w:t>ФИО9</w:t>
      </w:r>
      <w:r w:rsidR="00E54491">
        <w:t xml:space="preserve"> и сломала их. </w:t>
      </w:r>
      <w:r w:rsidR="00121E2A">
        <w:t>ФИО2</w:t>
      </w:r>
      <w:r w:rsidR="00E54491">
        <w:t xml:space="preserve"> и Каталуп В.Н. снова повалили </w:t>
      </w:r>
      <w:r w:rsidR="00567C43">
        <w:t>ФИО9</w:t>
      </w:r>
      <w:r w:rsidR="00E54491">
        <w:t xml:space="preserve"> на спину и она ударилась головой о ворота гаража. Каталуп В.Н. левой рукой, которой держал за молоток, два раза ударил лежачую </w:t>
      </w:r>
      <w:r w:rsidR="00567C43">
        <w:t>ФИО9</w:t>
      </w:r>
      <w:r w:rsidR="00E54491">
        <w:t xml:space="preserve"> в лицо, примерно в переносицу или чуть ниже.</w:t>
      </w:r>
    </w:p>
    <w:p w:rsidR="00921170" w:rsidP="00802C1A">
      <w:pPr>
        <w:pStyle w:val="21"/>
        <w:shd w:val="clear" w:color="auto" w:fill="auto"/>
        <w:spacing w:before="0" w:after="0"/>
        <w:ind w:left="567" w:right="265" w:firstLine="800"/>
        <w:jc w:val="both"/>
      </w:pPr>
      <w:r>
        <w:t xml:space="preserve">Свидетель </w:t>
      </w:r>
      <w:r w:rsidR="00121E2A">
        <w:t>ФИО4</w:t>
      </w:r>
      <w:r>
        <w:t xml:space="preserve">. в судебном заседании пояснила, что снимала все происходящее на видео. </w:t>
      </w:r>
      <w:r w:rsidR="00567C43">
        <w:t>ФИО9</w:t>
      </w:r>
      <w:r>
        <w:t xml:space="preserve"> хотела прекратить действия </w:t>
      </w:r>
      <w:r w:rsidR="00121E2A">
        <w:t>ФИО2</w:t>
      </w:r>
      <w:r>
        <w:t xml:space="preserve"> и </w:t>
      </w:r>
      <w:r w:rsidR="00121E2A">
        <w:t>ФИО1</w:t>
      </w:r>
      <w:r w:rsidR="004748FD">
        <w:t xml:space="preserve">, которые разбивали установленную </w:t>
      </w:r>
      <w:r w:rsidR="004748FD">
        <w:t xml:space="preserve">опалубку. </w:t>
      </w:r>
      <w:r w:rsidR="00121E2A">
        <w:t>ФИО2</w:t>
      </w:r>
      <w:r w:rsidR="004748FD">
        <w:t xml:space="preserve"> схватилась за молоток, который держала в руках </w:t>
      </w:r>
      <w:r w:rsidR="00567C43">
        <w:t>ФИО9</w:t>
      </w:r>
      <w:r w:rsidR="004748FD">
        <w:t xml:space="preserve"> и пыталась вырвать, затем схватилась за очки на шее у </w:t>
      </w:r>
      <w:r w:rsidR="00567C43">
        <w:t>ФИО9</w:t>
      </w:r>
      <w:r w:rsidR="004748FD">
        <w:t xml:space="preserve"> и сломала их. Подошел Каталуп В.Н., вместе с </w:t>
      </w:r>
      <w:r w:rsidR="00121E2A">
        <w:t>ФИО2</w:t>
      </w:r>
      <w:r w:rsidR="004748FD">
        <w:t xml:space="preserve"> повалили </w:t>
      </w:r>
      <w:r w:rsidR="00567C43">
        <w:t>ФИО9</w:t>
      </w:r>
      <w:r w:rsidR="004748FD">
        <w:t xml:space="preserve"> на землю, при падении </w:t>
      </w:r>
      <w:r w:rsidR="00567C43">
        <w:t>ФИО9</w:t>
      </w:r>
      <w:r w:rsidR="004748FD">
        <w:t xml:space="preserve"> ударилась головой о металлические ворота. Каталуп В.Н. нанес </w:t>
      </w:r>
      <w:r w:rsidR="00567C43">
        <w:t>ФИО9</w:t>
      </w:r>
      <w:r w:rsidR="004748FD">
        <w:t xml:space="preserve"> не менее двух ударов в лицо, на носу остались ссадины. </w:t>
      </w:r>
    </w:p>
    <w:p w:rsidR="00C609D9" w:rsidP="00C609D9">
      <w:pPr>
        <w:pStyle w:val="21"/>
        <w:shd w:val="clear" w:color="auto" w:fill="auto"/>
        <w:spacing w:before="0" w:after="0"/>
        <w:ind w:left="567" w:right="265" w:firstLine="800"/>
        <w:jc w:val="both"/>
      </w:pPr>
      <w:r>
        <w:t xml:space="preserve">Согласно Заключению судебно-медицинской экспертизы № 821(д) начата 30.03.2016 г. - окончена 22.06.2016 года,  у </w:t>
      </w:r>
      <w:r w:rsidR="00567C43">
        <w:t>ФИО9</w:t>
      </w:r>
      <w:r>
        <w:t xml:space="preserve"> обнаружены повреждения: ушиб грудной клетки справа, кровоподтек лица; данные телесные повреждения повлекли за собой кратковременное расстройство здоровья продолжительностью до трех недель ( до 21 дня включительно) и согласно п.8.1 «Медицинских критериев определения степени тяжести вреда здоровью человека», утвержденных Приказом Министерства здравоохранения и социального развития РФ №194н от 24.04.2008 г., расцениваются, как повреждения причинившие легкий вред здоровью.  Указанные повреждения образовались в результате действия тупого предмета, в данном случае, возможно, кулаков, обутых ног или предметами с аналогичными травмирующими свойствами при не менее двух травматических воздействий в область лица и правой половины грудной клетки. Взаиморасположение нападавшего и потерпевшей в момент причинения последней телесных повреждений могло быть любым, при условии доступности лица и правой половины грудной клетки </w:t>
      </w:r>
      <w:r w:rsidR="00567C43">
        <w:t>ФИО9</w:t>
      </w:r>
      <w:r>
        <w:t xml:space="preserve"> для нанесения травматических воздействий. Не исключено 14 ноября 2015 года.</w:t>
      </w:r>
    </w:p>
    <w:p w:rsidR="00C609D9" w:rsidP="00C609D9">
      <w:pPr>
        <w:pStyle w:val="21"/>
        <w:shd w:val="clear" w:color="auto" w:fill="auto"/>
        <w:spacing w:before="0" w:after="0" w:line="302" w:lineRule="exact"/>
        <w:ind w:left="567" w:right="265"/>
        <w:jc w:val="left"/>
      </w:pPr>
      <w:r>
        <w:t>(</w:t>
      </w:r>
      <w:r w:rsidRPr="00121E2A" w:rsidR="005A5AC3">
        <w:t>т</w:t>
      </w:r>
      <w:r w:rsidR="005A5AC3">
        <w:t xml:space="preserve">.1 </w:t>
      </w:r>
      <w:r>
        <w:t>л.д. 6-10, 104-108)</w:t>
      </w:r>
    </w:p>
    <w:p w:rsidR="00C609D9" w:rsidP="00802C1A">
      <w:pPr>
        <w:pStyle w:val="21"/>
        <w:shd w:val="clear" w:color="auto" w:fill="auto"/>
        <w:spacing w:before="0" w:after="0"/>
        <w:ind w:left="567" w:right="265" w:firstLine="800"/>
        <w:jc w:val="both"/>
      </w:pPr>
      <w:r>
        <w:t>Стороной защиты в ходе судебного разбирательства предоставлены следующие доказательства.</w:t>
      </w:r>
    </w:p>
    <w:p w:rsidR="00C609D9" w:rsidRPr="001E69CB" w:rsidP="00C609D9">
      <w:pPr>
        <w:pStyle w:val="21"/>
        <w:shd w:val="clear" w:color="auto" w:fill="auto"/>
        <w:spacing w:before="0" w:after="0"/>
        <w:ind w:left="567" w:right="265" w:firstLine="740"/>
        <w:jc w:val="both"/>
      </w:pPr>
      <w:r>
        <w:t xml:space="preserve">В судебном заседании подсудимый Каталуп В.Н. свою вину в совершении инкриминируемого ему преступления не признал и показал, что 14.11. 2015 г. находился у себя дома. Пришел зять, </w:t>
      </w:r>
      <w:r w:rsidR="00121E2A">
        <w:t>ФИО5</w:t>
      </w:r>
      <w:r>
        <w:t xml:space="preserve"> и сказал, что </w:t>
      </w:r>
      <w:r w:rsidR="00567C43">
        <w:t>ФИО9</w:t>
      </w:r>
      <w:r>
        <w:t xml:space="preserve"> незаконно проводит строительные работы перед домовладением </w:t>
      </w:r>
      <w:r w:rsidR="00121E2A">
        <w:t>ФДРЕС1</w:t>
      </w:r>
      <w:r>
        <w:t xml:space="preserve">. Он вышел на улицу, там уже была его жена </w:t>
      </w:r>
      <w:r w:rsidR="00121E2A">
        <w:t>–</w:t>
      </w:r>
      <w:r>
        <w:t xml:space="preserve"> </w:t>
      </w:r>
      <w:r w:rsidR="00121E2A">
        <w:t>ФИО1,</w:t>
      </w:r>
      <w:r>
        <w:t xml:space="preserve"> и его дочь </w:t>
      </w:r>
      <w:r w:rsidR="00121E2A">
        <w:t>–ФИО2.</w:t>
      </w:r>
      <w:r>
        <w:t xml:space="preserve"> Они попросили </w:t>
      </w:r>
      <w:r w:rsidR="00567C43">
        <w:t>ФИО9</w:t>
      </w:r>
      <w:r>
        <w:t xml:space="preserve"> показать документы на проведение строительных работ.   </w:t>
      </w:r>
      <w:r w:rsidR="00567C43">
        <w:t>ФИО9</w:t>
      </w:r>
      <w:r>
        <w:t xml:space="preserve"> отказалась предъявить документы, угрожала молотком. </w:t>
      </w:r>
      <w:r w:rsidR="00121E2A">
        <w:t>ФИО5</w:t>
      </w:r>
      <w:r>
        <w:t xml:space="preserve"> снимал всё происходящее на камеру, за это </w:t>
      </w:r>
      <w:r w:rsidR="00567C43">
        <w:t>ФИО9</w:t>
      </w:r>
      <w:r>
        <w:t xml:space="preserve"> толкнула </w:t>
      </w:r>
      <w:r w:rsidR="00121E2A">
        <w:t>ФИО5</w:t>
      </w:r>
      <w:r>
        <w:t xml:space="preserve"> и он упал. </w:t>
      </w:r>
      <w:r w:rsidR="00121E2A">
        <w:t>ФИО2</w:t>
      </w:r>
      <w:r>
        <w:t xml:space="preserve">, защищая мужа, оттолкнула </w:t>
      </w:r>
      <w:r w:rsidR="00567C43">
        <w:t>ФИО9</w:t>
      </w:r>
      <w:r>
        <w:t xml:space="preserve">, которая от этого толчка упала. При падении </w:t>
      </w:r>
      <w:r w:rsidR="00567C43">
        <w:t>ФИО9</w:t>
      </w:r>
      <w:r>
        <w:t xml:space="preserve"> ударила </w:t>
      </w:r>
      <w:r w:rsidR="00121E2A">
        <w:t>ФИО2</w:t>
      </w:r>
      <w:r>
        <w:t xml:space="preserve">  имевшимся у неё в руке молотком по руке.  Он пытался примирить всех. </w:t>
      </w:r>
      <w:r w:rsidR="00121E2A">
        <w:t>ФИО2</w:t>
      </w:r>
      <w:r>
        <w:t xml:space="preserve"> стала отбирать молоток у </w:t>
      </w:r>
      <w:r w:rsidR="00567C43">
        <w:t>ФИО9</w:t>
      </w:r>
      <w:r>
        <w:t xml:space="preserve">, при этом </w:t>
      </w:r>
      <w:r w:rsidR="00567C43">
        <w:t>ФИО9</w:t>
      </w:r>
      <w:r>
        <w:t xml:space="preserve"> нанесла  прямой удар ладонью в лицо </w:t>
      </w:r>
      <w:r w:rsidR="00121E2A">
        <w:t>ФИО2.</w:t>
      </w:r>
      <w:r>
        <w:t xml:space="preserve">  Он подошел к </w:t>
      </w:r>
      <w:r w:rsidR="00567C43">
        <w:t xml:space="preserve">ФИО9 </w:t>
      </w:r>
      <w:r>
        <w:t xml:space="preserve">и </w:t>
      </w:r>
      <w:r w:rsidR="00121E2A">
        <w:t>ФИО2</w:t>
      </w:r>
      <w:r>
        <w:t xml:space="preserve">, которые продолжали бороться за молоток, и тоже взялся левой рукой за рукоятку молотка, в правой руке у него был видеорегистратор. </w:t>
      </w:r>
      <w:r w:rsidR="00567C43">
        <w:t>ФИО9</w:t>
      </w:r>
      <w:r>
        <w:t xml:space="preserve"> не удержалась на ногах и начала падать, а он и </w:t>
      </w:r>
      <w:r w:rsidR="00121E2A">
        <w:t>ФИО2</w:t>
      </w:r>
      <w:r>
        <w:t xml:space="preserve"> держали за рукоятку молотка, чтобы она не сильно ударилась при падении. </w:t>
      </w:r>
      <w:r w:rsidR="00567C43">
        <w:t>ФИО9</w:t>
      </w:r>
      <w:r>
        <w:t xml:space="preserve"> упала на спину, головой к воротам гаража, при этом молоток из рук не выпустила. Он и </w:t>
      </w:r>
      <w:r w:rsidR="00121E2A">
        <w:t>ФИО2</w:t>
      </w:r>
      <w:r>
        <w:t xml:space="preserve"> также продолжали держаться за рукоятку молотка, и дергали его на себя. </w:t>
      </w:r>
      <w:r w:rsidR="00567C43">
        <w:t>ФИО9</w:t>
      </w:r>
      <w:r>
        <w:t xml:space="preserve">, лежа на земле, схватила его за левую руку, которой он держался за молоток, он отпустил рукоятку молотка, освободил свою левую  руку от захвата, снова взялся за рукоятку молотка и дернул на себя с целью вырвать молоток из руки  лежавшей на земле </w:t>
      </w:r>
      <w:r w:rsidR="00567C43">
        <w:t>ФИО9</w:t>
      </w:r>
      <w:r>
        <w:t xml:space="preserve">  При этом он не наносил ударов потерпевшей. Ни он, ни другие участники конфликта не наносили ударов </w:t>
      </w:r>
      <w:r w:rsidR="00567C43">
        <w:t>ФИО9</w:t>
      </w:r>
    </w:p>
    <w:p w:rsidR="00C609D9" w:rsidP="00802C1A">
      <w:pPr>
        <w:pStyle w:val="21"/>
        <w:shd w:val="clear" w:color="auto" w:fill="auto"/>
        <w:spacing w:before="0" w:after="0"/>
        <w:ind w:left="567" w:right="265" w:firstLine="800"/>
        <w:jc w:val="both"/>
      </w:pPr>
    </w:p>
    <w:p w:rsidR="001F2935" w:rsidP="00F8447F">
      <w:pPr>
        <w:pStyle w:val="21"/>
        <w:shd w:val="clear" w:color="auto" w:fill="auto"/>
        <w:spacing w:before="0" w:after="0"/>
        <w:ind w:left="567" w:right="265" w:firstLine="800"/>
        <w:jc w:val="both"/>
      </w:pPr>
      <w:r>
        <w:t xml:space="preserve">Свидетель </w:t>
      </w:r>
      <w:r w:rsidR="00121E2A">
        <w:t>ФИО2</w:t>
      </w:r>
      <w:r>
        <w:t xml:space="preserve"> в судебном заседании пояснила, чт</w:t>
      </w:r>
      <w:r w:rsidR="00E54491">
        <w:t>о</w:t>
      </w:r>
      <w:r>
        <w:t xml:space="preserve"> является дочерью Каталуп В.Н. 14 ноября 2015 года, в дневное </w:t>
      </w:r>
      <w:r w:rsidR="0026213F">
        <w:t xml:space="preserve">время, </w:t>
      </w:r>
      <w:r w:rsidR="00121E2A">
        <w:t xml:space="preserve">ФИО5 </w:t>
      </w:r>
      <w:r w:rsidR="0026213F">
        <w:t>сообщил, что</w:t>
      </w:r>
      <w:r>
        <w:rPr>
          <w:rStyle w:val="211pt1pt"/>
        </w:rPr>
        <w:t xml:space="preserve"> </w:t>
      </w:r>
      <w:r w:rsidR="00567C43">
        <w:t>ФИО9</w:t>
      </w:r>
      <w:r>
        <w:t xml:space="preserve">, находясь перед домовладением </w:t>
      </w:r>
      <w:r w:rsidR="00121E2A">
        <w:t>АДРЕС1</w:t>
      </w:r>
      <w:r>
        <w:t xml:space="preserve">, </w:t>
      </w:r>
      <w:r w:rsidR="0026213F">
        <w:t>проводит</w:t>
      </w:r>
      <w:r>
        <w:t xml:space="preserve"> незаконн</w:t>
      </w:r>
      <w:r w:rsidR="0026213F">
        <w:t xml:space="preserve">ые строительные работы. Она вышла и потребовала предоставить документы на проведение этих работ. </w:t>
      </w:r>
      <w:r>
        <w:t xml:space="preserve"> </w:t>
      </w:r>
      <w:r w:rsidR="00567C43">
        <w:t>ФИО9</w:t>
      </w:r>
      <w:r w:rsidR="0026213F">
        <w:t xml:space="preserve"> держала в руке молоток, </w:t>
      </w:r>
      <w:r w:rsidR="00121E2A">
        <w:t>ФИО5</w:t>
      </w:r>
      <w:r w:rsidR="0026213F">
        <w:t xml:space="preserve"> снимал все происходящее на камеру. </w:t>
      </w:r>
      <w:r w:rsidR="00567C43">
        <w:t xml:space="preserve">ФИО9 </w:t>
      </w:r>
      <w:r w:rsidR="0026213F">
        <w:t xml:space="preserve">толкнула </w:t>
      </w:r>
      <w:r w:rsidR="00121E2A">
        <w:t>ФИО5</w:t>
      </w:r>
      <w:r w:rsidR="0026213F">
        <w:t xml:space="preserve"> и он упал. Она пыталась оттолкнуть </w:t>
      </w:r>
      <w:r w:rsidR="00567C43">
        <w:t>ФИО9</w:t>
      </w:r>
      <w:r w:rsidR="0026213F">
        <w:t xml:space="preserve"> и последняя упала от собственного веса.</w:t>
      </w:r>
      <w:r>
        <w:t xml:space="preserve"> </w:t>
      </w:r>
      <w:r w:rsidR="00567C43">
        <w:t>ФИО9</w:t>
      </w:r>
      <w:r w:rsidR="0026213F">
        <w:t xml:space="preserve"> </w:t>
      </w:r>
      <w:r>
        <w:t xml:space="preserve">стала угрожать избиением с помощью имевшегося у нее молотка. Она </w:t>
      </w:r>
      <w:r w:rsidR="0026213F">
        <w:t>хотела отобрать</w:t>
      </w:r>
      <w:r>
        <w:t xml:space="preserve"> молоток у </w:t>
      </w:r>
      <w:r w:rsidR="00567C43">
        <w:t>ФИО9</w:t>
      </w:r>
      <w:r>
        <w:t xml:space="preserve">, </w:t>
      </w:r>
      <w:r w:rsidR="0026213F">
        <w:t xml:space="preserve">схватилась за него двумя руками и пыталась вырвать, но не получалось. </w:t>
      </w:r>
      <w:r w:rsidR="00567C43">
        <w:t>ФИО9</w:t>
      </w:r>
      <w:r w:rsidR="0026213F">
        <w:t xml:space="preserve"> ударила её правой рукой по голове</w:t>
      </w:r>
      <w:r>
        <w:t>. Подошедший к</w:t>
      </w:r>
      <w:r w:rsidR="00921170">
        <w:t xml:space="preserve"> ним </w:t>
      </w:r>
      <w:r>
        <w:t xml:space="preserve"> Каталуп В.Н. стал помогать </w:t>
      </w:r>
      <w:r w:rsidR="00921170">
        <w:t xml:space="preserve">ей </w:t>
      </w:r>
      <w:r>
        <w:t xml:space="preserve">отбирать у </w:t>
      </w:r>
      <w:r w:rsidR="00567C43">
        <w:t>ФИО9</w:t>
      </w:r>
      <w:r>
        <w:t xml:space="preserve"> молоток.</w:t>
      </w:r>
      <w:r w:rsidR="00921170">
        <w:t xml:space="preserve"> </w:t>
      </w:r>
      <w:r w:rsidR="00567C43">
        <w:t>ФИО9</w:t>
      </w:r>
      <w:r w:rsidR="00921170">
        <w:t xml:space="preserve"> не устояла на ногах и упала на спину, молоток при этом не отпустила, она </w:t>
      </w:r>
      <w:r w:rsidR="00921170">
        <w:t xml:space="preserve">тоже упала вместе с </w:t>
      </w:r>
      <w:r w:rsidR="00567C43">
        <w:t>ФИО9</w:t>
      </w:r>
      <w:r w:rsidR="00921170">
        <w:t>.</w:t>
      </w:r>
      <w:r>
        <w:t xml:space="preserve"> При эт</w:t>
      </w:r>
      <w:r w:rsidR="00921170">
        <w:t>ом</w:t>
      </w:r>
      <w:r>
        <w:t xml:space="preserve"> Каталуп В.Н. не наносил ударов потерпевшей</w:t>
      </w:r>
      <w:r w:rsidR="00921170">
        <w:t xml:space="preserve">, он держался за рукоятку молотка левой рукой, </w:t>
      </w:r>
      <w:r w:rsidR="00567C43">
        <w:t>ФИО9</w:t>
      </w:r>
      <w:r w:rsidR="00921170">
        <w:t xml:space="preserve"> схватила Каталуп В.Н</w:t>
      </w:r>
      <w:r>
        <w:t xml:space="preserve">. </w:t>
      </w:r>
      <w:r w:rsidR="00921170">
        <w:t xml:space="preserve">за левую руку, но он освободил свою руку. </w:t>
      </w:r>
      <w:r>
        <w:t xml:space="preserve">Ни </w:t>
      </w:r>
      <w:r w:rsidR="00921170">
        <w:t xml:space="preserve">Каталуп В.Н., ни </w:t>
      </w:r>
      <w:r>
        <w:t>она, ни иные участни</w:t>
      </w:r>
      <w:r w:rsidR="00921170">
        <w:t>ки</w:t>
      </w:r>
      <w:r>
        <w:t xml:space="preserve"> конфликта не наносили ударов </w:t>
      </w:r>
      <w:r w:rsidR="00567C43">
        <w:t>ФИО9</w:t>
      </w:r>
    </w:p>
    <w:p w:rsidR="0020578E" w:rsidP="00F8447F">
      <w:pPr>
        <w:pStyle w:val="21"/>
        <w:shd w:val="clear" w:color="auto" w:fill="auto"/>
        <w:spacing w:before="0" w:after="0"/>
        <w:ind w:left="567" w:right="265" w:firstLine="800"/>
        <w:jc w:val="both"/>
      </w:pPr>
      <w:r>
        <w:t xml:space="preserve">Свидетель </w:t>
      </w:r>
      <w:r w:rsidR="00121E2A">
        <w:t>ФИО5</w:t>
      </w:r>
      <w:r>
        <w:t xml:space="preserve"> в судебном заседании пояснил, что 14.11.2015 года снимал на видео конфликт между </w:t>
      </w:r>
      <w:r w:rsidR="00567C43">
        <w:t>ФИО9</w:t>
      </w:r>
      <w:r>
        <w:t xml:space="preserve"> и Каталуп В.Н., </w:t>
      </w:r>
      <w:r w:rsidR="00121E2A">
        <w:t>ФИО1</w:t>
      </w:r>
      <w:r>
        <w:t xml:space="preserve">, </w:t>
      </w:r>
      <w:r w:rsidR="00121E2A">
        <w:t>ФИО2</w:t>
      </w:r>
      <w:r>
        <w:t xml:space="preserve">. В ходе конфликта Каталуп В.Н. успокаивал других участников конфликта и пытался  остановить разборки. Вместе с </w:t>
      </w:r>
      <w:r w:rsidR="00121E2A">
        <w:t>ФИО2</w:t>
      </w:r>
      <w:r>
        <w:t xml:space="preserve"> пытался вырвать молоток из рук </w:t>
      </w:r>
      <w:r w:rsidR="00567C43">
        <w:t>ФИО9</w:t>
      </w:r>
      <w:r>
        <w:t xml:space="preserve">, но он видел не весь инцидент и не может ничего сказать об ударах, при нем Каталуп В.Н. </w:t>
      </w:r>
      <w:r w:rsidR="00567C43">
        <w:t>ФИО9</w:t>
      </w:r>
      <w:r>
        <w:t xml:space="preserve"> удары не наносил.</w:t>
      </w:r>
    </w:p>
    <w:p w:rsidR="004748FD" w:rsidP="00F8447F">
      <w:pPr>
        <w:pStyle w:val="21"/>
        <w:shd w:val="clear" w:color="auto" w:fill="auto"/>
        <w:spacing w:before="0" w:after="0"/>
        <w:ind w:left="567" w:right="265" w:firstLine="800"/>
        <w:jc w:val="both"/>
      </w:pPr>
    </w:p>
    <w:p w:rsidR="004748FD" w:rsidP="00F8447F">
      <w:pPr>
        <w:pStyle w:val="21"/>
        <w:shd w:val="clear" w:color="auto" w:fill="auto"/>
        <w:spacing w:before="0" w:after="0"/>
        <w:ind w:left="567" w:right="265" w:firstLine="800"/>
        <w:jc w:val="both"/>
      </w:pPr>
      <w:r>
        <w:t>Судом в ходе судебного разбирательства исследованы имеющиеся в материалах уголовного дела доказательства.</w:t>
      </w:r>
    </w:p>
    <w:p w:rsidR="00467A54" w:rsidP="00BF51E1">
      <w:pPr>
        <w:pStyle w:val="21"/>
        <w:shd w:val="clear" w:color="auto" w:fill="auto"/>
        <w:spacing w:before="0" w:after="0" w:line="302" w:lineRule="exact"/>
        <w:ind w:left="708" w:right="265" w:firstLine="659"/>
        <w:jc w:val="both"/>
      </w:pPr>
      <w:r>
        <w:t>Согласно Заключению судебно-медицинской экспертизы № 3409(д) начата 16.12.2016 г. - окончена 25.01.2017 г</w:t>
      </w:r>
      <w:r w:rsidR="00BF51E1">
        <w:t>.</w:t>
      </w:r>
      <w:r>
        <w:t xml:space="preserve">, </w:t>
      </w:r>
      <w:r w:rsidR="00BF51E1">
        <w:t xml:space="preserve"> образование обнаруженных  у </w:t>
      </w:r>
      <w:r w:rsidR="00567C43">
        <w:t xml:space="preserve">ФИО9 </w:t>
      </w:r>
      <w:r w:rsidR="00BF51E1">
        <w:t>повреждений (в комплексе):</w:t>
      </w:r>
      <w:r>
        <w:t xml:space="preserve"> </w:t>
      </w:r>
      <w:r w:rsidR="00BF51E1">
        <w:t>ушиб грудной клетки справа, кровоподтек лица,  при условиях падения потерпевшей на плоскости ( с высоты собственного роста) как с приданием телу предшествующего ускорения или без такового - маловероятно; (</w:t>
      </w:r>
      <w:r w:rsidR="005A5AC3">
        <w:t xml:space="preserve">т.1 </w:t>
      </w:r>
      <w:r w:rsidR="00BF51E1">
        <w:t>л.д.90-93)</w:t>
      </w:r>
    </w:p>
    <w:p w:rsidR="00467A54" w:rsidP="0056349C">
      <w:pPr>
        <w:pStyle w:val="21"/>
        <w:shd w:val="clear" w:color="auto" w:fill="auto"/>
        <w:spacing w:before="0" w:after="0" w:line="302" w:lineRule="exact"/>
        <w:ind w:left="567" w:right="265"/>
        <w:jc w:val="both"/>
      </w:pPr>
      <w:r>
        <w:tab/>
        <w:t xml:space="preserve">          В судебном заседании эксперт </w:t>
      </w:r>
      <w:r w:rsidR="00121E2A">
        <w:t>ФИО6</w:t>
      </w:r>
      <w:r>
        <w:t xml:space="preserve"> пояснил, что в рамках проведения СМЭ </w:t>
      </w:r>
      <w:r w:rsidR="00567C43">
        <w:t>ФИО9</w:t>
      </w:r>
      <w:r>
        <w:t xml:space="preserve"> ему представлены</w:t>
      </w:r>
      <w:r w:rsidR="008B1581">
        <w:t xml:space="preserve"> материалы уголовного дела и</w:t>
      </w:r>
      <w:r>
        <w:t xml:space="preserve"> видеозаписи</w:t>
      </w:r>
      <w:r w:rsidR="0056349C">
        <w:t>,</w:t>
      </w:r>
      <w:r>
        <w:t xml:space="preserve">  на которых отражены два эпизода, где </w:t>
      </w:r>
      <w:r w:rsidR="00567C43">
        <w:t>ФИО9</w:t>
      </w:r>
      <w:r>
        <w:t xml:space="preserve"> два раза падает. Первый раз падает в ходе «борьбы» с женщиной в оранжевой куртке на правую половину</w:t>
      </w:r>
      <w:r w:rsidR="0056349C">
        <w:t xml:space="preserve"> задней поверхности грудной клетки.</w:t>
      </w:r>
      <w:r>
        <w:t xml:space="preserve"> </w:t>
      </w:r>
      <w:r w:rsidR="0056349C">
        <w:t>В</w:t>
      </w:r>
      <w:r>
        <w:t xml:space="preserve"> Заключени</w:t>
      </w:r>
      <w:r w:rsidR="0056349C">
        <w:t>и</w:t>
      </w:r>
      <w:r>
        <w:t xml:space="preserve"> судебно-медицинской экспертизы № 102(д) начата 19.01.2016 г. - окончена 27.02.2017 г.,  </w:t>
      </w:r>
      <w:r w:rsidR="0056349C">
        <w:t xml:space="preserve">им сделаны выводы: образование ушиба грудной клетки справа при условиях падения потерпевшей </w:t>
      </w:r>
      <w:r w:rsidR="00567C43">
        <w:t>ФИО9</w:t>
      </w:r>
      <w:r w:rsidR="0056349C">
        <w:t xml:space="preserve"> на плоскости ( с высоты собственного роста) и соударении правой половиной грудной клетки, как отражено на представленной видеозаписи – не исключается. Других травматических воздействий (ударов) нанесенных </w:t>
      </w:r>
      <w:r w:rsidR="00567C43">
        <w:t>ФИО9</w:t>
      </w:r>
      <w:r w:rsidR="0056349C">
        <w:t xml:space="preserve">, в представленной видеозаписи – не отражено. Ушиб грудной клетки справа повлек за собой кратковременное расстройство здоровья. Кровоподтек лица не повлек за собой кратковременного расстройства </w:t>
      </w:r>
      <w:r w:rsidR="00C57C8D">
        <w:t xml:space="preserve">здоровья или незначительной стойкой утраты общей трудоспособности. Второй раз </w:t>
      </w:r>
      <w:r w:rsidR="00567C43">
        <w:t>ФИО9</w:t>
      </w:r>
      <w:r w:rsidR="00C57C8D">
        <w:t xml:space="preserve"> падает в ходе борьбы с женщиной в оранжевой куртке и Каталуп В.Н. на  левую половину задней поверхности грудной клетки. При втором падении ушиб грудной клетки справа маловероятен. </w:t>
      </w:r>
      <w:r w:rsidR="008B1581">
        <w:t>На видеозаписи не визуализируется в результате каких действий образовался кровоподтек лица потерпевшей.</w:t>
      </w:r>
    </w:p>
    <w:p w:rsidR="00E23BED" w:rsidP="008B1581">
      <w:pPr>
        <w:pStyle w:val="21"/>
        <w:shd w:val="clear" w:color="auto" w:fill="auto"/>
        <w:spacing w:before="0" w:after="0" w:line="302" w:lineRule="exact"/>
        <w:ind w:left="567" w:right="265" w:firstLine="800"/>
        <w:jc w:val="both"/>
      </w:pPr>
      <w:r>
        <w:t>Судом в ходе судебного следствия исследованы представленные стороной обвинения и защиты н</w:t>
      </w:r>
      <w:r w:rsidR="001F2935">
        <w:t>осители информации (диски для лазерных систем считывания, флеш- накопитель), содержащие видеофайл</w:t>
      </w:r>
      <w:r>
        <w:t>ы</w:t>
      </w:r>
      <w:r w:rsidR="001F2935">
        <w:t>,</w:t>
      </w:r>
      <w:r>
        <w:t xml:space="preserve"> фотографии</w:t>
      </w:r>
      <w:r w:rsidR="001F2935">
        <w:t xml:space="preserve"> на котор</w:t>
      </w:r>
      <w:r>
        <w:t>ых</w:t>
      </w:r>
      <w:r w:rsidR="001F2935">
        <w:t xml:space="preserve"> зафиксированы обстоятельства причинения  потерпевшей</w:t>
      </w:r>
      <w:r>
        <w:t xml:space="preserve"> </w:t>
      </w:r>
      <w:r w:rsidR="00567C43">
        <w:t>ФИО9</w:t>
      </w:r>
      <w:r w:rsidR="001F2935">
        <w:t xml:space="preserve"> телесных повреждений 14 ноября 2015 года. </w:t>
      </w:r>
      <w:r>
        <w:t>На видеофайле «Видео от Оли» (замедленное) зафиксировано:</w:t>
      </w:r>
    </w:p>
    <w:p w:rsidR="001F2935" w:rsidP="008B1581">
      <w:pPr>
        <w:pStyle w:val="21"/>
        <w:shd w:val="clear" w:color="auto" w:fill="auto"/>
        <w:spacing w:before="0" w:after="0" w:line="302" w:lineRule="exact"/>
        <w:ind w:left="567" w:right="265" w:firstLine="800"/>
        <w:jc w:val="both"/>
      </w:pPr>
      <w:r>
        <w:t xml:space="preserve">- время 2.08 – 2.30 </w:t>
      </w:r>
      <w:r w:rsidR="00121E2A">
        <w:t>ФИО2</w:t>
      </w:r>
      <w:r>
        <w:t xml:space="preserve"> </w:t>
      </w:r>
      <w:r w:rsidR="00802C1A">
        <w:t>хва</w:t>
      </w:r>
      <w:r>
        <w:t xml:space="preserve">тает </w:t>
      </w:r>
      <w:r w:rsidR="00567C43">
        <w:t>ФИО9</w:t>
      </w:r>
      <w:r>
        <w:t xml:space="preserve"> сзади за левое плечо дергает на себя и вниз, от  рывка </w:t>
      </w:r>
      <w:r w:rsidR="00567C43">
        <w:t>ФИО9</w:t>
      </w:r>
      <w:r>
        <w:t xml:space="preserve"> </w:t>
      </w:r>
      <w:r w:rsidR="00802C1A">
        <w:t xml:space="preserve">с разворотом </w:t>
      </w:r>
      <w:r>
        <w:t xml:space="preserve">падает </w:t>
      </w:r>
      <w:r w:rsidRPr="00E23BED">
        <w:t xml:space="preserve"> </w:t>
      </w:r>
      <w:r>
        <w:t>на правую половину задней поверхности грудной клетки. Каталуп В.Н. находится рядом, участия не принимает;</w:t>
      </w:r>
    </w:p>
    <w:p w:rsidR="00E23BED" w:rsidP="008B1581">
      <w:pPr>
        <w:pStyle w:val="21"/>
        <w:shd w:val="clear" w:color="auto" w:fill="auto"/>
        <w:spacing w:before="0" w:after="0" w:line="302" w:lineRule="exact"/>
        <w:ind w:left="567" w:right="265" w:firstLine="800"/>
        <w:jc w:val="both"/>
      </w:pPr>
      <w:r>
        <w:t xml:space="preserve">- время 6.10  </w:t>
      </w:r>
      <w:r w:rsidR="00121E2A">
        <w:t>ФИО2</w:t>
      </w:r>
      <w:r>
        <w:t xml:space="preserve"> пытается вырвать из рук </w:t>
      </w:r>
      <w:r w:rsidR="00567C43">
        <w:t xml:space="preserve">ФИО9 </w:t>
      </w:r>
      <w:r>
        <w:t>молоток;</w:t>
      </w:r>
    </w:p>
    <w:p w:rsidR="00E23BED" w:rsidP="008B1581">
      <w:pPr>
        <w:pStyle w:val="21"/>
        <w:shd w:val="clear" w:color="auto" w:fill="auto"/>
        <w:spacing w:before="0" w:after="0" w:line="302" w:lineRule="exact"/>
        <w:ind w:left="567" w:right="265" w:firstLine="800"/>
        <w:jc w:val="both"/>
      </w:pPr>
      <w:r>
        <w:t xml:space="preserve">- время 6.21 Каталуп В.Н. подходит к </w:t>
      </w:r>
      <w:r w:rsidR="00121E2A">
        <w:t>ФИО2</w:t>
      </w:r>
      <w:r>
        <w:t xml:space="preserve"> и </w:t>
      </w:r>
      <w:r w:rsidR="00567C43">
        <w:t>ФИО9</w:t>
      </w:r>
      <w:r>
        <w:t xml:space="preserve">, которые продолжают «бороться» за молоток, берется за рукоятку молотка левой рукой и так же начинает вырывать молоток из рук </w:t>
      </w:r>
      <w:r w:rsidR="00567C43">
        <w:t>ФИО9</w:t>
      </w:r>
      <w:r w:rsidR="00812A71">
        <w:t>;</w:t>
      </w:r>
    </w:p>
    <w:p w:rsidR="00812A71" w:rsidP="00812A71">
      <w:pPr>
        <w:pStyle w:val="21"/>
        <w:shd w:val="clear" w:color="auto" w:fill="auto"/>
        <w:spacing w:before="0" w:after="0" w:line="302" w:lineRule="exact"/>
        <w:ind w:left="567" w:right="265" w:firstLine="800"/>
        <w:jc w:val="both"/>
      </w:pPr>
      <w:r>
        <w:t xml:space="preserve">- время 6.29 – 6.34  Максимова Е.И. пытается нанести удар в лицо </w:t>
      </w:r>
      <w:r w:rsidR="00121E2A">
        <w:t>ФИО2</w:t>
      </w:r>
      <w:r>
        <w:t xml:space="preserve"> правой рукой, последняя уклоняется от удара, при этом никто ( </w:t>
      </w:r>
      <w:r w:rsidR="00567C43">
        <w:t>ФИО9</w:t>
      </w:r>
      <w:r>
        <w:t xml:space="preserve">, </w:t>
      </w:r>
      <w:r w:rsidR="00121E2A">
        <w:t>ФИО2</w:t>
      </w:r>
      <w:r>
        <w:t xml:space="preserve">, Каталуп В.Н.) молоток из рук не выпускает продолжая  «бороться» за молоток; Максимова Е.И. падает на левый бок головой к воротам гаража, от чего произошло падение не визуализируется т.к. на переднем плане находятся </w:t>
      </w:r>
      <w:r w:rsidR="00567C43">
        <w:t>ФИО7</w:t>
      </w:r>
      <w:r>
        <w:t xml:space="preserve"> и </w:t>
      </w:r>
      <w:r w:rsidR="00121E2A">
        <w:t>ФИО5</w:t>
      </w:r>
      <w:r>
        <w:t xml:space="preserve"> закрывая собой происходящее;</w:t>
      </w:r>
    </w:p>
    <w:p w:rsidR="00812A71" w:rsidP="008B1581">
      <w:pPr>
        <w:pStyle w:val="21"/>
        <w:shd w:val="clear" w:color="auto" w:fill="auto"/>
        <w:spacing w:before="0" w:after="0" w:line="302" w:lineRule="exact"/>
        <w:ind w:left="567" w:right="265" w:firstLine="800"/>
        <w:jc w:val="both"/>
      </w:pPr>
      <w:r>
        <w:t>- время 6.34 - 6.</w:t>
      </w:r>
      <w:r w:rsidR="00085638">
        <w:t>4</w:t>
      </w:r>
      <w:r>
        <w:t xml:space="preserve">4 </w:t>
      </w:r>
      <w:r w:rsidR="00567C43">
        <w:t>ФИО9</w:t>
      </w:r>
      <w:r w:rsidR="00085638">
        <w:t xml:space="preserve"> лежит на спине держит правой рукой молоток, за который так же держаться </w:t>
      </w:r>
      <w:r w:rsidR="00121E2A">
        <w:t>ФИО2</w:t>
      </w:r>
      <w:r w:rsidR="00085638">
        <w:t xml:space="preserve"> и Каталуп В.Н., левой рукой хватае</w:t>
      </w:r>
      <w:r w:rsidR="00802C1A">
        <w:t>т</w:t>
      </w:r>
      <w:r w:rsidR="00085638">
        <w:t xml:space="preserve"> за левую руку Каталупа В.Н., Каталуп В.Н. отпускает рукоятку молотка,  освобождает свою левую руку от захвата </w:t>
      </w:r>
      <w:r w:rsidR="00085638">
        <w:t xml:space="preserve">Максимовой Е.И., снова берется левой рукой за молоток и дергает его на себя. </w:t>
      </w:r>
    </w:p>
    <w:p w:rsidR="001F2935" w:rsidP="00F8447F">
      <w:pPr>
        <w:pStyle w:val="21"/>
        <w:shd w:val="clear" w:color="auto" w:fill="auto"/>
        <w:spacing w:before="0" w:after="0"/>
        <w:ind w:left="567" w:right="265"/>
      </w:pPr>
      <w:r>
        <w:t>(</w:t>
      </w:r>
      <w:r w:rsidR="005A5AC3">
        <w:t xml:space="preserve">т.1 </w:t>
      </w:r>
      <w:r>
        <w:t>л.д.  72</w:t>
      </w:r>
      <w:r>
        <w:t>)</w:t>
      </w:r>
    </w:p>
    <w:p w:rsidR="00085638" w:rsidP="00085638">
      <w:pPr>
        <w:pStyle w:val="21"/>
        <w:shd w:val="clear" w:color="auto" w:fill="auto"/>
        <w:spacing w:before="0" w:after="0"/>
        <w:ind w:left="567" w:right="265"/>
        <w:jc w:val="both"/>
      </w:pPr>
      <w:r>
        <w:tab/>
        <w:t xml:space="preserve">         На остальных носителях видео- и фото-информации исследованных судом зафиксированы аналогичные обстоятельства события имевшего место 14 ноября 2015 года.</w:t>
      </w:r>
    </w:p>
    <w:p w:rsidR="00085638" w:rsidP="00085638">
      <w:pPr>
        <w:pStyle w:val="21"/>
        <w:shd w:val="clear" w:color="auto" w:fill="auto"/>
        <w:spacing w:before="0" w:after="0"/>
        <w:ind w:left="567" w:right="26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5A5AC3">
        <w:t xml:space="preserve">т.1 </w:t>
      </w:r>
      <w:r>
        <w:t xml:space="preserve">л.д.14, 115, 152) </w:t>
      </w:r>
    </w:p>
    <w:p w:rsidR="0006005C" w:rsidP="00085638">
      <w:pPr>
        <w:pStyle w:val="21"/>
        <w:shd w:val="clear" w:color="auto" w:fill="auto"/>
        <w:spacing w:before="0" w:after="0"/>
        <w:ind w:left="567" w:right="265"/>
        <w:jc w:val="both"/>
      </w:pPr>
    </w:p>
    <w:p w:rsidR="0006005C" w:rsidP="00085638">
      <w:pPr>
        <w:pStyle w:val="21"/>
        <w:shd w:val="clear" w:color="auto" w:fill="auto"/>
        <w:spacing w:before="0" w:after="0"/>
        <w:ind w:left="567" w:right="265"/>
        <w:jc w:val="both"/>
      </w:pPr>
    </w:p>
    <w:p w:rsidR="001F2935" w:rsidP="00F8447F">
      <w:pPr>
        <w:pStyle w:val="21"/>
        <w:shd w:val="clear" w:color="auto" w:fill="auto"/>
        <w:spacing w:before="0" w:after="0"/>
        <w:ind w:left="567" w:right="265" w:firstLine="740"/>
        <w:jc w:val="both"/>
      </w:pPr>
      <w:r>
        <w:t xml:space="preserve">Проверочный материал ОП№2 «Киевский» УМВД России по гор. Симферополю № 20346 от 14 ноября 2015 года по заявлению </w:t>
      </w:r>
      <w:r w:rsidR="00567C43">
        <w:t>ФИО9</w:t>
      </w:r>
      <w:r>
        <w:t xml:space="preserve"> о совершенном преступлении.</w:t>
      </w:r>
    </w:p>
    <w:p w:rsidR="00643A4D" w:rsidP="00643A4D">
      <w:pPr>
        <w:pStyle w:val="21"/>
        <w:shd w:val="clear" w:color="auto" w:fill="auto"/>
        <w:spacing w:before="0" w:after="0"/>
        <w:ind w:left="567" w:right="265"/>
        <w:jc w:val="both"/>
      </w:pPr>
      <w:r>
        <w:t xml:space="preserve">Из материалов дела следует, что </w:t>
      </w:r>
      <w:r w:rsidR="00567C43">
        <w:t>ФИО9</w:t>
      </w:r>
      <w:r>
        <w:t xml:space="preserve"> обратилась с заявлением на имя врио начальника ОП №2 «Киевский» с просьбой принять меры по отношению к Каталуп Л.В. и </w:t>
      </w:r>
      <w:r w:rsidR="00121E2A">
        <w:t>ФИО2</w:t>
      </w:r>
      <w:r>
        <w:t xml:space="preserve"> которые </w:t>
      </w:r>
      <w:r w:rsidR="00121E2A">
        <w:t>ДАТА1</w:t>
      </w:r>
      <w:r>
        <w:t xml:space="preserve"> напротив дома </w:t>
      </w:r>
      <w:r w:rsidR="00121E2A">
        <w:t>АДРЕС1</w:t>
      </w:r>
      <w:r>
        <w:t xml:space="preserve"> причинили ей телесные повреждения</w:t>
      </w:r>
    </w:p>
    <w:p w:rsidR="00643A4D" w:rsidP="00643A4D">
      <w:pPr>
        <w:pStyle w:val="21"/>
        <w:shd w:val="clear" w:color="auto" w:fill="auto"/>
        <w:spacing w:before="0" w:after="0"/>
        <w:ind w:left="4686" w:right="265" w:firstLine="270"/>
        <w:jc w:val="both"/>
      </w:pPr>
      <w:r>
        <w:t xml:space="preserve"> (</w:t>
      </w:r>
      <w:r w:rsidR="005A5AC3">
        <w:t xml:space="preserve">т.1 </w:t>
      </w:r>
      <w:r>
        <w:t>л.д.98).</w:t>
      </w:r>
    </w:p>
    <w:p w:rsidR="00643A4D" w:rsidP="00643A4D">
      <w:pPr>
        <w:pStyle w:val="21"/>
        <w:shd w:val="clear" w:color="auto" w:fill="auto"/>
        <w:spacing w:before="0" w:after="0" w:line="322" w:lineRule="exact"/>
        <w:ind w:left="567" w:right="123" w:firstLine="720"/>
        <w:jc w:val="both"/>
      </w:pPr>
      <w:r>
        <w:t xml:space="preserve">При первоначальном судебно-медицинском освидетельствовании, начатом 16 ноября 2015 года, </w:t>
      </w:r>
      <w:r w:rsidR="00567C43">
        <w:t>ФИО9</w:t>
      </w:r>
      <w:r>
        <w:t xml:space="preserve"> поясняла, что </w:t>
      </w:r>
      <w:r w:rsidR="00121E2A">
        <w:t>ДАТА1</w:t>
      </w:r>
      <w:r>
        <w:t xml:space="preserve"> на улице ее избили соседи: Светлана, Валерий, Людмила </w:t>
      </w:r>
    </w:p>
    <w:p w:rsidR="00643A4D" w:rsidP="00643A4D">
      <w:pPr>
        <w:pStyle w:val="21"/>
        <w:shd w:val="clear" w:color="auto" w:fill="auto"/>
        <w:spacing w:before="0" w:after="0" w:line="322" w:lineRule="exact"/>
        <w:ind w:left="4236" w:right="123" w:firstLine="720"/>
        <w:jc w:val="both"/>
      </w:pPr>
      <w:r>
        <w:t>(</w:t>
      </w:r>
      <w:r w:rsidR="005A5AC3">
        <w:t xml:space="preserve">т.1 </w:t>
      </w:r>
      <w:r>
        <w:t>л.д.109-110).</w:t>
      </w:r>
    </w:p>
    <w:p w:rsidR="00802C1A" w:rsidP="00802C1A">
      <w:pPr>
        <w:pStyle w:val="21"/>
        <w:shd w:val="clear" w:color="auto" w:fill="auto"/>
        <w:spacing w:before="0" w:after="0" w:line="322" w:lineRule="exact"/>
        <w:ind w:right="123"/>
        <w:jc w:val="both"/>
      </w:pPr>
    </w:p>
    <w:p w:rsidR="00802C1A" w:rsidP="001B6D11">
      <w:pPr>
        <w:pStyle w:val="21"/>
        <w:shd w:val="clear" w:color="auto" w:fill="auto"/>
        <w:spacing w:before="0" w:after="0" w:line="322" w:lineRule="exact"/>
        <w:ind w:left="567" w:right="123" w:firstLine="720"/>
        <w:jc w:val="both"/>
      </w:pPr>
      <w:r>
        <w:t xml:space="preserve"> Постановлением Киевского районного суда г.Симферополя от 11.04.2017 г.</w:t>
      </w:r>
      <w:r w:rsidR="001B6D11">
        <w:t xml:space="preserve"> У</w:t>
      </w:r>
      <w:r w:rsidR="007B2E9B">
        <w:t>головное преследование Каталуп Л</w:t>
      </w:r>
      <w:r w:rsidR="001B6D11">
        <w:t xml:space="preserve">.В. по ч.1 ст.115 УК РФ прекращено в связи с отсутствием состава преступления. В Постановлении указывается, что </w:t>
      </w:r>
      <w:r w:rsidR="00567C43">
        <w:t>ФИО9</w:t>
      </w:r>
      <w:r w:rsidR="001B6D11">
        <w:t xml:space="preserve"> заявила, что Каталуп Л.В. причинила ей телесные повреждения только в области лица. Материалы направлены в ОАП №2 «Киевский» УМВД России по г.Симферополь для разрешения вопроса в порядке ст.ст.144, 145 УПК РФ. Постановление вступило в законную силу. (</w:t>
      </w:r>
      <w:r w:rsidR="005A5AC3">
        <w:t xml:space="preserve">т.1 </w:t>
      </w:r>
      <w:r w:rsidR="001B6D11">
        <w:t>л.д.163)</w:t>
      </w:r>
    </w:p>
    <w:p w:rsidR="005A5AC3" w:rsidP="006B32A3">
      <w:pPr>
        <w:pStyle w:val="21"/>
        <w:shd w:val="clear" w:color="auto" w:fill="auto"/>
        <w:spacing w:before="0" w:after="0"/>
        <w:ind w:left="708" w:right="265" w:firstLine="579"/>
        <w:jc w:val="both"/>
      </w:pPr>
      <w:r>
        <w:t xml:space="preserve">Уголовное дело частного обвинения в отношении </w:t>
      </w:r>
      <w:r w:rsidR="00567C43">
        <w:t>ФИО2</w:t>
      </w:r>
      <w:r>
        <w:t xml:space="preserve"> находится в производстве Киевского районного суда г.Симферополя, решение по нему не принято.</w:t>
      </w:r>
    </w:p>
    <w:p w:rsidR="006B32A3" w:rsidP="006B32A3">
      <w:pPr>
        <w:pStyle w:val="21"/>
        <w:shd w:val="clear" w:color="auto" w:fill="auto"/>
        <w:spacing w:before="0" w:after="0"/>
        <w:ind w:left="708" w:right="265" w:firstLine="579"/>
        <w:jc w:val="both"/>
      </w:pPr>
      <w:r>
        <w:t xml:space="preserve">                                                         </w:t>
      </w:r>
      <w:r w:rsidR="00F21A01">
        <w:t>(</w:t>
      </w:r>
      <w:r>
        <w:t xml:space="preserve">т.2 </w:t>
      </w:r>
      <w:r w:rsidR="00F21A01">
        <w:t>л.д.</w:t>
      </w:r>
      <w:r>
        <w:t>1)</w:t>
      </w:r>
    </w:p>
    <w:p w:rsidR="0006005C" w:rsidP="006B32A3">
      <w:pPr>
        <w:pStyle w:val="21"/>
        <w:shd w:val="clear" w:color="auto" w:fill="auto"/>
        <w:spacing w:before="0" w:after="0"/>
        <w:ind w:left="708" w:right="265" w:firstLine="579"/>
        <w:jc w:val="both"/>
      </w:pPr>
    </w:p>
    <w:p w:rsidR="0006005C" w:rsidP="006B32A3">
      <w:pPr>
        <w:pStyle w:val="21"/>
        <w:shd w:val="clear" w:color="auto" w:fill="auto"/>
        <w:spacing w:before="0" w:after="0"/>
        <w:ind w:left="708" w:right="265" w:firstLine="579"/>
        <w:jc w:val="both"/>
      </w:pPr>
    </w:p>
    <w:p w:rsidR="006B32A3" w:rsidRPr="006B32A3" w:rsidP="006B32A3">
      <w:pPr>
        <w:pStyle w:val="21"/>
        <w:shd w:val="clear" w:color="auto" w:fill="auto"/>
        <w:spacing w:before="0" w:after="0"/>
        <w:ind w:left="708" w:right="265" w:firstLine="579"/>
        <w:jc w:val="both"/>
      </w:pPr>
      <w:r w:rsidRPr="006B32A3">
        <w:t>Анализ всех исследованных судом доказательств</w:t>
      </w:r>
      <w:r>
        <w:t xml:space="preserve"> в их совокупности </w:t>
      </w:r>
      <w:r w:rsidRPr="006B32A3">
        <w:t xml:space="preserve"> позволяет сделать вывод, </w:t>
      </w:r>
      <w:r>
        <w:t>об отсутствии</w:t>
      </w:r>
      <w:r w:rsidRPr="006B32A3">
        <w:t xml:space="preserve"> в действиях К</w:t>
      </w:r>
      <w:r>
        <w:t xml:space="preserve">аталуп В.Н. </w:t>
      </w:r>
      <w:r w:rsidRPr="006B32A3">
        <w:t xml:space="preserve"> состава преступления, предусмотренного </w:t>
      </w:r>
      <w:r>
        <w:fldChar w:fldCharType="begin"/>
      </w:r>
      <w:r>
        <w:instrText xml:space="preserve"> HYPERLINK "consultantplus://offline/ref=68E4A0C04766C01A367FC900BA9DEAFF18D717F484EBBDB91867975E4178B23E935C4859B7594517j4NAJ" </w:instrText>
      </w:r>
      <w:r>
        <w:fldChar w:fldCharType="separate"/>
      </w:r>
      <w:r w:rsidRPr="006B32A3">
        <w:t>ч. 1 ст. 115</w:t>
      </w:r>
      <w:r>
        <w:fldChar w:fldCharType="end"/>
      </w:r>
      <w:r w:rsidRPr="006B32A3">
        <w:t xml:space="preserve"> УК РФ, и </w:t>
      </w:r>
      <w:r>
        <w:t xml:space="preserve">по делу следует </w:t>
      </w:r>
      <w:r w:rsidRPr="006B32A3">
        <w:t>постанови</w:t>
      </w:r>
      <w:r>
        <w:t>ть</w:t>
      </w:r>
      <w:r w:rsidRPr="006B32A3">
        <w:t xml:space="preserve"> оправдательный приговор.</w:t>
      </w:r>
    </w:p>
    <w:p w:rsidR="001B6D11" w:rsidP="006B32A3">
      <w:pPr>
        <w:pStyle w:val="21"/>
        <w:shd w:val="clear" w:color="auto" w:fill="auto"/>
        <w:spacing w:before="0" w:after="0"/>
        <w:ind w:left="567" w:right="265"/>
        <w:jc w:val="both"/>
      </w:pPr>
    </w:p>
    <w:p w:rsidR="00E2193B" w:rsidP="0020271A">
      <w:pPr>
        <w:pStyle w:val="21"/>
        <w:shd w:val="clear" w:color="auto" w:fill="auto"/>
        <w:spacing w:before="0" w:after="0" w:line="322" w:lineRule="exact"/>
        <w:ind w:left="567" w:right="123" w:firstLine="720"/>
        <w:jc w:val="both"/>
      </w:pPr>
      <w:r>
        <w:t xml:space="preserve">В своих заявлениях </w:t>
      </w:r>
      <w:r w:rsidR="00567C43">
        <w:t>ФИО9</w:t>
      </w:r>
      <w:r w:rsidR="0020271A">
        <w:t xml:space="preserve"> ставит вопрос о привлечении к уголовной ответственности по ч.1 ст.115 УК РФ </w:t>
      </w:r>
      <w:r w:rsidR="00567C43">
        <w:t>ФИО1</w:t>
      </w:r>
      <w:r w:rsidR="0020271A">
        <w:t xml:space="preserve">, </w:t>
      </w:r>
      <w:r w:rsidR="00567C43">
        <w:t>ФИО2</w:t>
      </w:r>
      <w:r w:rsidR="0020271A">
        <w:t xml:space="preserve">, Каталуп В.Н. за умышленное причинение этими лицами легких телесных повреждений, вызвавших кратковременное расстройство здоровья, при этом указывает, что событие преступления произошло </w:t>
      </w:r>
      <w:r w:rsidR="00567C43">
        <w:t>ДАТА1</w:t>
      </w:r>
      <w:r w:rsidR="0020271A">
        <w:t xml:space="preserve"> возле дома </w:t>
      </w:r>
      <w:r w:rsidR="00567C43">
        <w:t>АДРЕС1</w:t>
      </w:r>
      <w:r w:rsidR="0020271A">
        <w:t xml:space="preserve">. В своих пояснениях в суде </w:t>
      </w:r>
      <w:r w:rsidR="00567C43">
        <w:t>ФИО9</w:t>
      </w:r>
      <w:r w:rsidR="0020271A">
        <w:t xml:space="preserve"> пояснила, что</w:t>
      </w:r>
      <w:r w:rsidRPr="0020271A" w:rsidR="0020271A">
        <w:t xml:space="preserve"> </w:t>
      </w:r>
      <w:r w:rsidR="0020271A">
        <w:t xml:space="preserve">Каталуп В.Н., держась правой рукой за рукоять молотка, нанес два удара в подбородок и в грудь а левой рукой держал её. В это же время,  </w:t>
      </w:r>
      <w:r w:rsidR="00567C43">
        <w:t>ФИО1</w:t>
      </w:r>
      <w:r w:rsidR="0020271A">
        <w:t xml:space="preserve"> нанесла ей два удара ногой в лицо по переносице, а </w:t>
      </w:r>
      <w:r w:rsidR="00567C43">
        <w:t>ФИО2</w:t>
      </w:r>
      <w:r w:rsidR="0020271A">
        <w:t xml:space="preserve"> дважды ударила ногой в бок справа. Сопоставляя действия каждого из участников конфликта с локализацией телесных повреждений, обнаруженных у </w:t>
      </w:r>
      <w:r w:rsidR="00567C43">
        <w:t>ФИО9</w:t>
      </w:r>
      <w:r w:rsidR="0020271A">
        <w:t xml:space="preserve"> </w:t>
      </w:r>
      <w:r w:rsidR="00A04CC6">
        <w:t xml:space="preserve">суд </w:t>
      </w:r>
      <w:r w:rsidR="0020271A">
        <w:t>прихо</w:t>
      </w:r>
      <w:r w:rsidR="00A04CC6">
        <w:t>дит</w:t>
      </w:r>
      <w:r w:rsidR="0020271A">
        <w:t xml:space="preserve"> к выводу, что своими действиями Каталуп В.Н. не </w:t>
      </w:r>
      <w:r w:rsidR="00D51BBC">
        <w:t xml:space="preserve">мог нанести </w:t>
      </w:r>
      <w:r w:rsidR="00567C43">
        <w:t>ФИО9</w:t>
      </w:r>
      <w:r w:rsidR="00D51BBC">
        <w:t xml:space="preserve"> телесных повреждений, а именно « ушиб грудной клетки справа» который повлек за собой кратковременное расстройство здоровья, так как в ходе конфликта </w:t>
      </w:r>
      <w:r w:rsidR="00567C43">
        <w:t xml:space="preserve">ФИО9 </w:t>
      </w:r>
      <w:r w:rsidR="00D51BBC">
        <w:t xml:space="preserve">падает два раза, первый раз в ходе борьбы с </w:t>
      </w:r>
      <w:r w:rsidR="00567C43">
        <w:t>ФИО2</w:t>
      </w:r>
      <w:r w:rsidRPr="00D51BBC" w:rsidR="00D51BBC">
        <w:t xml:space="preserve"> </w:t>
      </w:r>
      <w:r w:rsidR="00D51BBC">
        <w:t xml:space="preserve">на правую половину задней поверхности грудной клетки, и в результате этого падения экспертом СМЭ сделаны выводы  об образование ушиба грудной клетки справа при условиях падения потерпевшей </w:t>
      </w:r>
      <w:r w:rsidR="00567C43">
        <w:t>ФИО9</w:t>
      </w:r>
      <w:r w:rsidR="00D51BBC">
        <w:t xml:space="preserve"> на плоскости ( с высоты собственного роста) и соударении правой половиной грудной клетки. Каталуп В.Н. не имеет отношения к этому эпизоду.</w:t>
      </w:r>
      <w:r w:rsidRPr="0035637E" w:rsidR="0035637E">
        <w:t xml:space="preserve"> </w:t>
      </w:r>
      <w:r w:rsidR="0035637E">
        <w:t xml:space="preserve">Второй раз </w:t>
      </w:r>
      <w:r w:rsidR="00567C43">
        <w:t>ФИО9</w:t>
      </w:r>
      <w:r w:rsidR="0035637E">
        <w:t xml:space="preserve"> падает в ходе борьбы с </w:t>
      </w:r>
      <w:r w:rsidR="00567C43">
        <w:t>ФИО2</w:t>
      </w:r>
      <w:r w:rsidR="0035637E">
        <w:t xml:space="preserve"> и Каталуп В.Н. на  левую половину задней поверхности грудной клетки. При втором падении, экспертом СМЭ сделан вывод, что ушиб грудной клетки справа маловероятен.</w:t>
      </w:r>
      <w:r w:rsidRPr="0035637E" w:rsidR="0035637E">
        <w:t xml:space="preserve"> </w:t>
      </w:r>
      <w:r w:rsidR="0035637E">
        <w:t xml:space="preserve">Других травматических воздействий (ударов) нанесенных </w:t>
      </w:r>
      <w:r w:rsidR="00567C43">
        <w:t>ФИО9</w:t>
      </w:r>
      <w:r w:rsidR="0035637E">
        <w:t>, в представленной видеозаписи – не отражено.</w:t>
      </w:r>
      <w:r w:rsidRPr="0035637E" w:rsidR="0035637E">
        <w:t xml:space="preserve"> </w:t>
      </w:r>
    </w:p>
    <w:p w:rsidR="0020271A" w:rsidP="0020271A">
      <w:pPr>
        <w:pStyle w:val="21"/>
        <w:shd w:val="clear" w:color="auto" w:fill="auto"/>
        <w:spacing w:before="0" w:after="0" w:line="322" w:lineRule="exact"/>
        <w:ind w:left="567" w:right="123" w:firstLine="720"/>
        <w:jc w:val="both"/>
      </w:pPr>
      <w:r>
        <w:t xml:space="preserve">Кровоподтек лица не повлек за собой кратковременного расстройства здоровья или незначительной стойкой утраты общей трудоспособности. </w:t>
      </w:r>
    </w:p>
    <w:p w:rsidR="0006005C" w:rsidP="0020271A">
      <w:pPr>
        <w:pStyle w:val="21"/>
        <w:shd w:val="clear" w:color="auto" w:fill="auto"/>
        <w:spacing w:before="0" w:after="0" w:line="322" w:lineRule="exact"/>
        <w:ind w:left="567" w:right="123" w:firstLine="720"/>
        <w:jc w:val="both"/>
      </w:pPr>
      <w:r>
        <w:t xml:space="preserve">Показания свидетелей </w:t>
      </w:r>
      <w:r w:rsidR="00567C43">
        <w:t>ФИО7</w:t>
      </w:r>
      <w:r>
        <w:t xml:space="preserve">и </w:t>
      </w:r>
      <w:r w:rsidR="00567C43">
        <w:t>ФИО8</w:t>
      </w:r>
      <w:r>
        <w:t xml:space="preserve"> в части нанесения Каталуп В.Н. двух ударов в лицо </w:t>
      </w:r>
      <w:r w:rsidR="00567C43">
        <w:t>ФИО9</w:t>
      </w:r>
      <w:r>
        <w:t xml:space="preserve"> в ходе конфликта 14.11.20015 г. суд оценивает критически. </w:t>
      </w:r>
      <w:r w:rsidR="00567C43">
        <w:t>ФИО9</w:t>
      </w:r>
      <w:r>
        <w:t xml:space="preserve"> снимала конфликт на видео, которое исследовалось судом, таким образом</w:t>
      </w:r>
      <w:r w:rsidR="00F21A01">
        <w:t>,</w:t>
      </w:r>
      <w:r>
        <w:t xml:space="preserve"> она наблюдала за происходящим</w:t>
      </w:r>
      <w:r w:rsidR="00F21A01">
        <w:t xml:space="preserve"> с того места, откуда велась видеосъемка,</w:t>
      </w:r>
      <w:r>
        <w:t xml:space="preserve"> и могла видеть только то, что </w:t>
      </w:r>
      <w:r w:rsidR="00AB71A3">
        <w:t xml:space="preserve">имеется на носителях информации и </w:t>
      </w:r>
      <w:r>
        <w:t>было предметом исследования в судебном заседании</w:t>
      </w:r>
      <w:r w:rsidR="00AB71A3">
        <w:t xml:space="preserve">. При этом нанесения травматических воздействий (ударов)   </w:t>
      </w:r>
      <w:r w:rsidR="00567C43">
        <w:t>ФИО9</w:t>
      </w:r>
      <w:r w:rsidR="00AB71A3">
        <w:t xml:space="preserve"> на видеозаписи не отражено, т.к. на переднем плане находятся </w:t>
      </w:r>
      <w:r w:rsidR="00567C43">
        <w:t>ФИО7</w:t>
      </w:r>
      <w:r w:rsidR="00AB71A3">
        <w:t xml:space="preserve"> и </w:t>
      </w:r>
      <w:r w:rsidR="00567C43">
        <w:t>ФИО5</w:t>
      </w:r>
      <w:r w:rsidR="00AB71A3">
        <w:t xml:space="preserve"> и закрывают собой других участников конфликта. </w:t>
      </w:r>
      <w:r w:rsidR="00567C43">
        <w:t>ФИО7</w:t>
      </w:r>
      <w:r w:rsidR="00AB71A3">
        <w:t xml:space="preserve">  в своих показаниях говорит, что Каталуп В.Н.</w:t>
      </w:r>
      <w:r w:rsidR="00747302">
        <w:t xml:space="preserve"> держась левой рукой за рукоятку молотка  два раза ударил </w:t>
      </w:r>
      <w:r w:rsidR="00567C43">
        <w:t>ФИО9</w:t>
      </w:r>
      <w:r w:rsidR="00747302">
        <w:t xml:space="preserve"> в лицо, н</w:t>
      </w:r>
      <w:r w:rsidR="00AB71A3">
        <w:t xml:space="preserve">о </w:t>
      </w:r>
      <w:r w:rsidR="00747302">
        <w:t xml:space="preserve">в какое именно место были </w:t>
      </w:r>
      <w:r w:rsidR="00AB71A3">
        <w:t>нанесен</w:t>
      </w:r>
      <w:r w:rsidR="00747302">
        <w:t xml:space="preserve">ы эти два удара </w:t>
      </w:r>
      <w:r w:rsidR="00F21A01">
        <w:t xml:space="preserve">точно </w:t>
      </w:r>
      <w:r w:rsidR="00747302">
        <w:t>пояснить не смог</w:t>
      </w:r>
      <w:r w:rsidR="00F21A01">
        <w:t xml:space="preserve"> </w:t>
      </w:r>
      <w:r w:rsidR="00C724CE">
        <w:t>( по переносице или чуть ниже)</w:t>
      </w:r>
      <w:r w:rsidR="00747302">
        <w:t xml:space="preserve">, что противоречит показаниям самой </w:t>
      </w:r>
      <w:r w:rsidR="00567C43">
        <w:t>ФИО9</w:t>
      </w:r>
      <w:r w:rsidR="00747302">
        <w:t xml:space="preserve">, которая говорит, что </w:t>
      </w:r>
      <w:r w:rsidR="00C724CE">
        <w:t xml:space="preserve">Каталуп В.Н. два раза ударил ее в подбородок, а </w:t>
      </w:r>
      <w:r w:rsidR="00747302">
        <w:t xml:space="preserve">два удара по переносице ногой ей нанесла </w:t>
      </w:r>
      <w:r w:rsidR="00567C43">
        <w:t>ФИО1</w:t>
      </w:r>
      <w:r w:rsidR="000F37F0">
        <w:t xml:space="preserve">, кроме того, на </w:t>
      </w:r>
      <w:r w:rsidR="00747302">
        <w:t xml:space="preserve"> видеозаписи конфликта не отображено нанесение Каталуп В.Н. ударов в лицо  </w:t>
      </w:r>
      <w:r w:rsidR="00567C43">
        <w:t>ФИО9.</w:t>
      </w:r>
    </w:p>
    <w:p w:rsidR="00747302" w:rsidP="0020271A">
      <w:pPr>
        <w:pStyle w:val="21"/>
        <w:shd w:val="clear" w:color="auto" w:fill="auto"/>
        <w:spacing w:before="0" w:after="0" w:line="322" w:lineRule="exact"/>
        <w:ind w:left="567" w:right="123" w:firstLine="720"/>
        <w:jc w:val="both"/>
      </w:pPr>
      <w:r>
        <w:t>В соответствии с принципами уголовного судопроизводства ст.14 УПК РФ  бремя доказывания обвинения и опровержения доводов, приводимых в защиту подозреваемого или обвиняемого, лежит на стороне обвинения. Все сомнения в виновности обвиняемого, толкуются в пользу обвиняемого. Обвинительный приговор не может быть основан на предположениях</w:t>
      </w:r>
      <w:r w:rsidR="006A1AEC">
        <w:t>.</w:t>
      </w:r>
    </w:p>
    <w:p w:rsidR="00552D0D" w:rsidP="00552D0D">
      <w:pPr>
        <w:pStyle w:val="21"/>
        <w:shd w:val="clear" w:color="auto" w:fill="auto"/>
        <w:spacing w:before="0" w:after="0" w:line="322" w:lineRule="exact"/>
        <w:ind w:left="567" w:right="123" w:firstLine="720"/>
        <w:jc w:val="both"/>
      </w:pPr>
      <w:r>
        <w:t>Таким образом вина</w:t>
      </w:r>
      <w:r w:rsidRPr="00552D0D">
        <w:t xml:space="preserve"> подсудимого К</w:t>
      </w:r>
      <w:r>
        <w:t>аталуп В.Н.</w:t>
      </w:r>
      <w:r w:rsidRPr="00552D0D">
        <w:t xml:space="preserve"> в умышленном причинении легкого вреда здоровью, вызвавшего кратковременное расстройство здоровья или незначительную стойкую утрату трудоспособности, не нашла своего объективного подтверждения в ходе судебного разбирательства, совокупность представленных частным обвинителем и исследованных в судебном заседании доказательств не позволяет сделать однозначный вывод о совершении подсудимым К</w:t>
      </w:r>
      <w:r>
        <w:t>аталуп В.Н.</w:t>
      </w:r>
      <w:r w:rsidRPr="00552D0D">
        <w:t xml:space="preserve"> преступления, предусмотренного </w:t>
      </w:r>
      <w:r>
        <w:fldChar w:fldCharType="begin"/>
      </w:r>
      <w:r>
        <w:instrText xml:space="preserve"> HYPERLINK "consultantplus://offline/ref=F187DF3BB766E003B81F89CEFC6C53F97D6D3FC7CEDB99AAAAE9EC8F8E56FA184421F4722FBF1D4DyAoBM" </w:instrText>
      </w:r>
      <w:r>
        <w:fldChar w:fldCharType="separate"/>
      </w:r>
      <w:r w:rsidRPr="00552D0D">
        <w:t>ч. 1 ст. 115</w:t>
      </w:r>
      <w:r>
        <w:fldChar w:fldCharType="end"/>
      </w:r>
      <w:r w:rsidRPr="00552D0D">
        <w:t xml:space="preserve"> УК РФ.</w:t>
      </w:r>
    </w:p>
    <w:p w:rsidR="000F37F0" w:rsidP="00552D0D">
      <w:pPr>
        <w:pStyle w:val="21"/>
        <w:shd w:val="clear" w:color="auto" w:fill="auto"/>
        <w:spacing w:before="0" w:after="0" w:line="322" w:lineRule="exact"/>
        <w:ind w:left="567" w:right="123" w:firstLine="720"/>
        <w:jc w:val="both"/>
      </w:pPr>
    </w:p>
    <w:p w:rsidR="000F37F0" w:rsidP="00552D0D">
      <w:pPr>
        <w:pStyle w:val="21"/>
        <w:shd w:val="clear" w:color="auto" w:fill="auto"/>
        <w:spacing w:before="0" w:after="0" w:line="322" w:lineRule="exact"/>
        <w:ind w:left="567" w:right="123" w:firstLine="720"/>
        <w:jc w:val="both"/>
      </w:pPr>
      <w:r>
        <w:t xml:space="preserve">Доказательств нанесения подсудимым частному обвинителю ударов либо иных насильственных действий, которые могут быть квалифицированы по </w:t>
      </w:r>
      <w:r w:rsidR="00A61D4F">
        <w:t xml:space="preserve">иным статьям уголовного законодательства и требуют проведения проверки в порядке ст.ст.144, 145 УПК </w:t>
      </w:r>
      <w:r>
        <w:t xml:space="preserve"> РФ</w:t>
      </w:r>
      <w:r w:rsidR="00A61D4F">
        <w:t xml:space="preserve"> стороной обвинения так же не представлено.</w:t>
      </w:r>
    </w:p>
    <w:p w:rsidR="00A61D4F" w:rsidP="00552D0D">
      <w:pPr>
        <w:pStyle w:val="21"/>
        <w:shd w:val="clear" w:color="auto" w:fill="auto"/>
        <w:spacing w:before="0" w:after="0" w:line="322" w:lineRule="exact"/>
        <w:ind w:left="567" w:right="123" w:firstLine="720"/>
        <w:jc w:val="both"/>
      </w:pPr>
    </w:p>
    <w:p w:rsidR="000F37F0" w:rsidRPr="00A61D4F" w:rsidP="00A61D4F">
      <w:pPr>
        <w:pStyle w:val="21"/>
        <w:shd w:val="clear" w:color="auto" w:fill="auto"/>
        <w:spacing w:before="0" w:after="0" w:line="322" w:lineRule="exact"/>
        <w:ind w:left="567" w:right="123" w:firstLine="720"/>
        <w:jc w:val="both"/>
      </w:pPr>
      <w:r w:rsidRPr="00A61D4F">
        <w:t>Таким образом, стороной обвинения в соответствии со ст.ст.14, 15 УПК РФ суду не представлено каких-либо относимых, допустимых, достоверных и достаточных доказательств того, что</w:t>
      </w:r>
      <w:r w:rsidR="00A61D4F">
        <w:t xml:space="preserve"> 14.11.2015 г </w:t>
      </w:r>
      <w:r w:rsidRPr="00A61D4F">
        <w:t xml:space="preserve"> подсудимый </w:t>
      </w:r>
      <w:r w:rsidR="00A61D4F">
        <w:t xml:space="preserve"> Каталуп В.Н. совершил уголовно</w:t>
      </w:r>
      <w:r w:rsidR="001F3210">
        <w:t xml:space="preserve"> </w:t>
      </w:r>
      <w:r w:rsidR="00A61D4F">
        <w:t>наказуемое деяние в отношении Максимовой Е.И.</w:t>
      </w:r>
    </w:p>
    <w:p w:rsidR="001F3210" w:rsidRPr="00552D0D" w:rsidP="001F3210">
      <w:pPr>
        <w:pStyle w:val="21"/>
        <w:shd w:val="clear" w:color="auto" w:fill="auto"/>
        <w:spacing w:before="0" w:after="278"/>
        <w:ind w:left="567" w:right="265" w:firstLine="780"/>
        <w:jc w:val="both"/>
      </w:pPr>
      <w:r w:rsidRPr="00A61D4F">
        <w:t xml:space="preserve">Все перечисленные сомнения в доказательствах стороны обвинения и в виновности </w:t>
      </w:r>
      <w:r w:rsidR="00A61D4F">
        <w:t>Каталуп В.Н.</w:t>
      </w:r>
      <w:r w:rsidRPr="00A61D4F">
        <w:t xml:space="preserve"> суд, руководствуясь ст. 49 Конституции РФ и ст.14 УПК РФ, толкует в пользу подсудимого.</w:t>
      </w:r>
    </w:p>
    <w:p w:rsidR="001F3210" w:rsidRPr="001F3210" w:rsidP="001F3210">
      <w:pPr>
        <w:pStyle w:val="21"/>
        <w:shd w:val="clear" w:color="auto" w:fill="auto"/>
        <w:spacing w:before="0" w:after="278"/>
        <w:ind w:left="567" w:right="265" w:firstLine="780"/>
        <w:jc w:val="both"/>
      </w:pPr>
      <w:r>
        <w:t xml:space="preserve">В соответствии со ст.14 УПК РФ обвиняемый считается невиновным, пока его виновность в совершении преступления не будет доказана в </w:t>
      </w:r>
      <w:r w:rsidRPr="001F3210">
        <w:t>предусмотренном УПК РФ порядке и установлена вступившим в законную силу приговором суда. Подозреваемый и обвиняемый не обязан доказывать свою невиновность. Бремя  доказывания обвинения и опровержения доводов, приводимых в защиту подозреваемого или обвиняемого, лежит на стороне обвинения. Все сомнения в виновности обвиняемого, которые не могут быть устранены в порядке, установленном УПК РФ, толкуются в пользу обвиняемого. Обвинительный приговор не может быть основан на предположениях.</w:t>
      </w:r>
    </w:p>
    <w:p w:rsidR="001F3210" w:rsidRPr="001F3210" w:rsidP="001F3210">
      <w:pPr>
        <w:pStyle w:val="21"/>
        <w:shd w:val="clear" w:color="auto" w:fill="auto"/>
        <w:spacing w:before="0" w:after="278"/>
        <w:ind w:left="567" w:right="265" w:firstLine="780"/>
        <w:jc w:val="both"/>
      </w:pPr>
      <w:r w:rsidRPr="001F3210">
        <w:t>Согласно ч.4 ст.302 УПК РФ, обвинительный приговор не может быть основан на предположениях и постановляется лишь при условии, если в ходе судебного разбирательства виновность подсудимого в совершении  преступления подтверждена совокупностью исследованных судом доказательств. </w:t>
      </w:r>
    </w:p>
    <w:p w:rsidR="001F3210" w:rsidRPr="001F3210" w:rsidP="001F3210">
      <w:pPr>
        <w:pStyle w:val="21"/>
        <w:shd w:val="clear" w:color="auto" w:fill="auto"/>
        <w:spacing w:before="0" w:after="278"/>
        <w:ind w:left="567" w:right="265" w:firstLine="780"/>
        <w:jc w:val="both"/>
      </w:pPr>
      <w:r w:rsidRPr="001F3210">
        <w:t>Учитывая предусмотренное ст.6 УПК РФ назначение уголовного судопроизводства,  и руководствуясь требованиями ст.297 УПК РФ, согласно которой приговор суда должен быть законным, обоснованным и справедливым, суд считает, что в ходе судебного разбирательства стороной обвинения не было доказано, что</w:t>
      </w:r>
      <w:r>
        <w:t xml:space="preserve"> 14.11.2015 года</w:t>
      </w:r>
      <w:r w:rsidRPr="001F3210">
        <w:t xml:space="preserve"> подсудимый совершил преступление.</w:t>
      </w:r>
    </w:p>
    <w:p w:rsidR="001F3210" w:rsidRPr="001F3210" w:rsidP="001F3210">
      <w:pPr>
        <w:pStyle w:val="21"/>
        <w:shd w:val="clear" w:color="auto" w:fill="auto"/>
        <w:spacing w:before="0" w:after="278"/>
        <w:ind w:left="567" w:right="265" w:firstLine="780"/>
        <w:jc w:val="both"/>
      </w:pPr>
      <w:r w:rsidRPr="001F3210">
        <w:t>Доказательства, представленные частным обвинителем в судебном заседании, как каждое в отдельности, так и в совокупности, не дают оснований для вывод</w:t>
      </w:r>
      <w:r>
        <w:t>а о виновности подсудимого Каталуп В.Н.</w:t>
      </w:r>
      <w:r w:rsidRPr="001F3210">
        <w:t xml:space="preserve"> в совершении им инкриминируемого ему деяния, предусмотренного ч. 1 ст. 115 УК РФ или ч.1 ст.116 УК РФ</w:t>
      </w:r>
      <w:r>
        <w:t xml:space="preserve"> ( в редакции на 14.11.2015 г.)</w:t>
      </w:r>
      <w:r w:rsidRPr="001F3210">
        <w:t>, в связи чем, по делу не может быть постановлен обвинительный приговор.</w:t>
      </w:r>
    </w:p>
    <w:p w:rsidR="001F3210" w:rsidP="005461B0">
      <w:pPr>
        <w:pStyle w:val="21"/>
        <w:shd w:val="clear" w:color="auto" w:fill="auto"/>
        <w:spacing w:before="0" w:after="278"/>
        <w:ind w:left="567" w:right="265" w:firstLine="780"/>
        <w:jc w:val="both"/>
      </w:pPr>
      <w:r w:rsidRPr="001F3210">
        <w:t xml:space="preserve">При изложенных обстоятельствах суд считает необходимым </w:t>
      </w:r>
      <w:r>
        <w:t xml:space="preserve">Каталуп В.Н. - оправдать </w:t>
      </w:r>
      <w:r w:rsidRPr="001F3210">
        <w:t xml:space="preserve"> по основанию, предусмотренному п.3 ч.2 ст.302 УПК РФ - в деянии подсудимого отсу</w:t>
      </w:r>
      <w:r w:rsidR="005461B0">
        <w:t xml:space="preserve">тствует состав преступления </w:t>
      </w:r>
      <w:r w:rsidRPr="001F3210">
        <w:t xml:space="preserve"> предусмотренного ч.1 ст.115 УК РФ</w:t>
      </w:r>
      <w:r w:rsidR="005461B0">
        <w:t>.</w:t>
      </w:r>
    </w:p>
    <w:p w:rsidR="00977896" w:rsidP="00C34097">
      <w:pPr>
        <w:pStyle w:val="21"/>
        <w:shd w:val="clear" w:color="auto" w:fill="auto"/>
        <w:spacing w:before="0" w:after="278"/>
        <w:ind w:left="567" w:right="265" w:firstLine="780"/>
        <w:jc w:val="both"/>
      </w:pPr>
      <w:r>
        <w:t>Суд не усматривает оснований для выполнения требований ч.3 ст.306 УПК РФ о направлении уголовного дела руководителю следственного органа или начальнику органа дознания для производства предварительного расследования и установления лица, подлежащего привлечению в качестве обвиняемого в связи с тем, что</w:t>
      </w:r>
      <w:r w:rsidR="00C34097">
        <w:t xml:space="preserve"> по обстоятельствам причинения телесных повреждений </w:t>
      </w:r>
      <w:r w:rsidR="00567C43">
        <w:t>ФИО9</w:t>
      </w:r>
      <w:r w:rsidR="00C34097">
        <w:t xml:space="preserve"> имевших место 14.11.2015 года </w:t>
      </w:r>
      <w:r>
        <w:t xml:space="preserve"> в производстве Киевского районного суда г.Симферополя </w:t>
      </w:r>
      <w:r w:rsidR="00C34097">
        <w:t xml:space="preserve">находится Уголовное дело частного обвинения в отношении </w:t>
      </w:r>
      <w:r w:rsidR="00567C43">
        <w:t>ФИО2</w:t>
      </w:r>
      <w:r w:rsidR="00C34097">
        <w:t xml:space="preserve"> по ч.1 ст.115 УК РФ, а в отношении </w:t>
      </w:r>
      <w:r>
        <w:t xml:space="preserve"> </w:t>
      </w:r>
      <w:r w:rsidR="00567C43">
        <w:t>ФИО1</w:t>
      </w:r>
      <w:r w:rsidR="00C34097">
        <w:t>, по этим же обстоятельствам, Материалы направлены в О</w:t>
      </w:r>
      <w:r>
        <w:t>П №2 «Киевский» УМВД России по г.Симферополь для разрешения вопроса в порядке ст.ст.144, 145 УПК РФ.  (л.д.163)</w:t>
      </w:r>
    </w:p>
    <w:p w:rsidR="001E69CB" w:rsidRPr="001E69CB" w:rsidP="00C34097">
      <w:pPr>
        <w:pStyle w:val="21"/>
        <w:shd w:val="clear" w:color="auto" w:fill="auto"/>
        <w:spacing w:before="0" w:after="0" w:line="322" w:lineRule="exact"/>
        <w:ind w:left="639" w:right="123" w:firstLine="708"/>
        <w:jc w:val="both"/>
      </w:pPr>
      <w:r>
        <w:t>Мера пресечения Каталуп В.Н. не избиралась</w:t>
      </w:r>
      <w:r w:rsidR="005461B0">
        <w:t>.</w:t>
      </w:r>
      <w:r>
        <w:t xml:space="preserve"> </w:t>
      </w:r>
    </w:p>
    <w:p w:rsidR="001F2935" w:rsidP="00F8447F">
      <w:pPr>
        <w:pStyle w:val="21"/>
        <w:shd w:val="clear" w:color="auto" w:fill="auto"/>
        <w:spacing w:before="0" w:after="278"/>
        <w:ind w:left="567" w:right="265" w:firstLine="780"/>
        <w:jc w:val="both"/>
      </w:pPr>
      <w:r>
        <w:t>На основании вышеизложенного и руководствуясь ст.</w:t>
      </w:r>
      <w:r w:rsidR="00462F7F">
        <w:t>ст. 24,</w:t>
      </w:r>
      <w:r>
        <w:t xml:space="preserve"> 299,</w:t>
      </w:r>
      <w:r w:rsidR="005461B0">
        <w:t xml:space="preserve"> 302 -</w:t>
      </w:r>
      <w:r>
        <w:t xml:space="preserve"> 30</w:t>
      </w:r>
      <w:r w:rsidR="00462F7F">
        <w:t>6</w:t>
      </w:r>
      <w:r>
        <w:t xml:space="preserve"> УПК Российской Федерации, суд</w:t>
      </w:r>
    </w:p>
    <w:p w:rsidR="001F2935" w:rsidP="00F8447F">
      <w:pPr>
        <w:pStyle w:val="21"/>
        <w:shd w:val="clear" w:color="auto" w:fill="auto"/>
        <w:spacing w:before="0" w:after="249" w:line="260" w:lineRule="exact"/>
        <w:ind w:left="567" w:right="265"/>
      </w:pPr>
      <w:r>
        <w:rPr>
          <w:rStyle w:val="22pt"/>
        </w:rPr>
        <w:t>ПРИГОВОРИЛ:</w:t>
      </w:r>
    </w:p>
    <w:p w:rsidR="00173708" w:rsidRPr="00173708" w:rsidP="00173708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  <w:lang w:bidi="ar-SA"/>
        </w:rPr>
      </w:pPr>
    </w:p>
    <w:p w:rsidR="00173708" w:rsidRPr="00462F7F" w:rsidP="00462F7F">
      <w:pPr>
        <w:pStyle w:val="21"/>
        <w:shd w:val="clear" w:color="auto" w:fill="auto"/>
        <w:spacing w:before="0" w:after="0"/>
        <w:ind w:left="567" w:right="265" w:firstLine="780"/>
        <w:jc w:val="both"/>
      </w:pPr>
      <w:r>
        <w:t xml:space="preserve"> Каталуп Валерия Николаевича </w:t>
      </w:r>
      <w:r>
        <w:t>признать не</w:t>
      </w:r>
      <w:r>
        <w:t>виновным</w:t>
      </w:r>
      <w:r>
        <w:t xml:space="preserve"> и оправдать его по обвинению</w:t>
      </w:r>
      <w:r>
        <w:t xml:space="preserve"> в совершении преступления, предусмотренного ч. 1 ст. 115</w:t>
      </w:r>
      <w:r w:rsidR="003627CF">
        <w:t xml:space="preserve"> УК</w:t>
      </w:r>
      <w:r>
        <w:t xml:space="preserve"> Российской Федерации </w:t>
      </w:r>
      <w:r>
        <w:t>на основании п.2.ч.1 ст.24 УПК РФ за отсутствием в деянии состава преступления.</w:t>
      </w:r>
      <w:r w:rsidRPr="00173708">
        <w:t xml:space="preserve"> </w:t>
      </w:r>
    </w:p>
    <w:p w:rsidR="00173708" w:rsidRPr="00173708" w:rsidP="00173708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  <w:lang w:bidi="ar-SA"/>
        </w:rPr>
      </w:pPr>
    </w:p>
    <w:p w:rsidR="001F2935" w:rsidP="00F8447F">
      <w:pPr>
        <w:pStyle w:val="21"/>
        <w:shd w:val="clear" w:color="auto" w:fill="auto"/>
        <w:spacing w:before="0" w:after="0"/>
        <w:ind w:left="567" w:right="265" w:firstLine="780"/>
        <w:jc w:val="both"/>
      </w:pPr>
    </w:p>
    <w:p w:rsidR="001F2935" w:rsidP="00F8447F">
      <w:pPr>
        <w:pStyle w:val="21"/>
        <w:shd w:val="clear" w:color="auto" w:fill="auto"/>
        <w:spacing w:before="0" w:after="0"/>
        <w:ind w:left="567" w:right="265" w:firstLine="780"/>
        <w:jc w:val="both"/>
      </w:pPr>
      <w:r>
        <w:t xml:space="preserve">Приговор может быть обжалован в апелляционном порядке в </w:t>
      </w:r>
      <w:r w:rsidR="006A1AEC">
        <w:t>Киевский районный суд г.Симферополя</w:t>
      </w:r>
      <w:r>
        <w:t xml:space="preserve"> в течение десяти суток со дня провозглашения.</w:t>
      </w:r>
      <w:r w:rsidR="006A1AEC">
        <w:t xml:space="preserve"> Апелляционная жалоба, представления приносятся через Мирового судью судебного участка №12 Киевского судебного района г.Симферополь</w:t>
      </w:r>
      <w:r>
        <w:t>.</w:t>
      </w:r>
    </w:p>
    <w:p w:rsidR="005461B0" w:rsidRPr="001F3210" w:rsidP="005461B0">
      <w:pPr>
        <w:pStyle w:val="21"/>
        <w:shd w:val="clear" w:color="auto" w:fill="auto"/>
        <w:spacing w:before="0" w:after="278"/>
        <w:ind w:left="567" w:right="265" w:firstLine="780"/>
        <w:jc w:val="both"/>
      </w:pPr>
      <w:r>
        <w:tab/>
      </w:r>
      <w:r w:rsidRPr="001F3210">
        <w:t>В случае подачи апелляционной жалобы оправданный вправе ходатайствовать о своем участии в рассмотрении уголовного дела судом апелляционной инстанции. О желании участвовать в заседании суда апелляционной инстанции оправданный должен указать в апелляционной жалобе, а если дело рассматривается по жалобе другого лица, - в отдельном ходатайстве или возражениях на жалобу в течение 10 суток со дня вручения ему копии приговора либо копии жалобы.</w:t>
      </w:r>
    </w:p>
    <w:p w:rsidR="001F2935" w:rsidP="00F8447F">
      <w:pPr>
        <w:pStyle w:val="a2"/>
        <w:shd w:val="clear" w:color="auto" w:fill="auto"/>
        <w:spacing w:line="260" w:lineRule="exact"/>
        <w:ind w:left="567" w:right="265"/>
      </w:pPr>
    </w:p>
    <w:p w:rsidR="001F2935" w:rsidP="00F8447F">
      <w:pPr>
        <w:pStyle w:val="a2"/>
        <w:shd w:val="clear" w:color="auto" w:fill="auto"/>
        <w:spacing w:line="260" w:lineRule="exact"/>
        <w:ind w:left="567" w:right="265"/>
      </w:pPr>
    </w:p>
    <w:p w:rsidR="00173708" w:rsidP="00F8447F">
      <w:pPr>
        <w:pStyle w:val="a2"/>
        <w:shd w:val="clear" w:color="auto" w:fill="auto"/>
        <w:spacing w:line="260" w:lineRule="exact"/>
        <w:ind w:left="567" w:right="265"/>
      </w:pPr>
      <w:r>
        <w:t>Мировой судья судебного участка №12</w:t>
      </w:r>
    </w:p>
    <w:p w:rsidR="00173708" w:rsidP="00F8447F">
      <w:pPr>
        <w:pStyle w:val="a2"/>
        <w:shd w:val="clear" w:color="auto" w:fill="auto"/>
        <w:spacing w:line="260" w:lineRule="exact"/>
        <w:ind w:left="567" w:right="265"/>
      </w:pPr>
      <w:r>
        <w:t>Киевского судебного района</w:t>
      </w:r>
    </w:p>
    <w:p w:rsidR="001F2935" w:rsidRPr="001F2935" w:rsidP="00F8447F">
      <w:pPr>
        <w:pStyle w:val="a2"/>
        <w:shd w:val="clear" w:color="auto" w:fill="auto"/>
        <w:spacing w:line="260" w:lineRule="exact"/>
        <w:ind w:left="567" w:right="265"/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>г.Симферополь</w:t>
      </w:r>
      <w:r>
        <w:t>:</w:t>
      </w:r>
      <w:r w:rsidR="00F8447F">
        <w:t xml:space="preserve">                                                                       </w:t>
      </w:r>
      <w:r>
        <w:t xml:space="preserve">                                    </w:t>
      </w:r>
      <w:r w:rsidR="00F8447F">
        <w:t xml:space="preserve"> </w:t>
      </w:r>
      <w:r>
        <w:t xml:space="preserve">В. </w:t>
      </w:r>
      <w:r>
        <w:t>В</w:t>
      </w:r>
      <w:r>
        <w:t xml:space="preserve"> .М</w:t>
      </w:r>
      <w:r>
        <w:t>алухин</w:t>
      </w:r>
    </w:p>
    <w:p w:rsidR="002D1378" w:rsidP="00F8447F">
      <w:pPr>
        <w:ind w:left="567" w:right="265"/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1378" w:rsidP="00F8447F">
      <w:pPr>
        <w:pStyle w:val="21"/>
        <w:shd w:val="clear" w:color="auto" w:fill="auto"/>
        <w:spacing w:before="0" w:after="208" w:line="260" w:lineRule="exact"/>
        <w:ind w:left="567" w:right="265"/>
        <w:jc w:val="left"/>
      </w:pPr>
    </w:p>
    <w:p w:rsidR="002D1378" w:rsidP="00F8447F">
      <w:pPr>
        <w:ind w:left="567" w:right="265"/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1378" w:rsidP="00F8447F">
      <w:pPr>
        <w:pStyle w:val="22"/>
        <w:framePr w:wrap="none" w:vAnchor="page" w:hAnchor="page" w:x="11040" w:y="269"/>
        <w:shd w:val="clear" w:color="auto" w:fill="auto"/>
        <w:spacing w:line="110" w:lineRule="exact"/>
        <w:ind w:left="567" w:right="265"/>
      </w:pPr>
      <w:r>
        <w:t>-</w:t>
      </w:r>
    </w:p>
    <w:p w:rsidR="002D1378" w:rsidP="00F8447F">
      <w:pPr>
        <w:pStyle w:val="21"/>
        <w:shd w:val="clear" w:color="auto" w:fill="auto"/>
        <w:spacing w:before="0" w:after="0"/>
        <w:ind w:left="567" w:right="265" w:firstLine="700"/>
        <w:jc w:val="both"/>
      </w:pPr>
    </w:p>
    <w:p w:rsidR="002D1378" w:rsidP="00F8447F">
      <w:pPr>
        <w:ind w:left="567" w:right="265"/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1378" w:rsidP="00F8447F">
      <w:pPr>
        <w:pStyle w:val="a1"/>
        <w:shd w:val="clear" w:color="auto" w:fill="auto"/>
        <w:spacing w:line="230" w:lineRule="exact"/>
        <w:ind w:left="567" w:right="265"/>
      </w:pPr>
    </w:p>
    <w:p w:rsidR="002D1378" w:rsidP="00F8447F">
      <w:pPr>
        <w:pStyle w:val="21"/>
        <w:shd w:val="clear" w:color="auto" w:fill="auto"/>
        <w:spacing w:before="0" w:after="0" w:line="260" w:lineRule="exact"/>
        <w:ind w:left="567" w:right="265"/>
        <w:jc w:val="left"/>
      </w:pPr>
    </w:p>
    <w:p w:rsidR="002D1378" w:rsidP="00F8447F">
      <w:pPr>
        <w:framePr w:wrap="none" w:vAnchor="page" w:hAnchor="page" w:x="460" w:y="15219"/>
        <w:ind w:left="567" w:right="26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70pt">
            <v:imagedata r:id="rId5" r:href="rId6" o:title=""/>
          </v:shape>
        </w:pict>
      </w:r>
    </w:p>
    <w:p w:rsidR="002D1378" w:rsidP="00F8447F">
      <w:pPr>
        <w:ind w:left="567" w:right="265"/>
        <w:rPr>
          <w:sz w:val="2"/>
          <w:szCs w:val="2"/>
        </w:rPr>
      </w:pPr>
    </w:p>
    <w:sectPr w:rsidSect="002D137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137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1378"/>
    <w:rPr>
      <w:color w:val="0066CC"/>
      <w:u w:val="single"/>
    </w:rPr>
  </w:style>
  <w:style w:type="character" w:customStyle="1" w:styleId="a">
    <w:name w:val="Колонтитул_"/>
    <w:basedOn w:val="DefaultParagraphFont"/>
    <w:link w:val="a1"/>
    <w:rsid w:val="002D137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DefaultParagraphFont"/>
    <w:link w:val="30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DefaultParagraphFont"/>
    <w:link w:val="21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2D1378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sid w:val="002D1378"/>
    <w:rPr>
      <w:b/>
      <w:bCs/>
      <w:color w:val="000000"/>
      <w:spacing w:val="-10"/>
      <w:w w:val="100"/>
      <w:position w:val="0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sid w:val="002D1378"/>
    <w:rPr>
      <w:smallCap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2D1378"/>
    <w:rPr>
      <w:i/>
      <w:iCs/>
      <w:color w:val="000000"/>
      <w:spacing w:val="0"/>
      <w:w w:val="100"/>
      <w:position w:val="0"/>
      <w:sz w:val="23"/>
      <w:szCs w:val="23"/>
      <w:lang w:val="en-US" w:eastAsia="en-US" w:bidi="en-US"/>
    </w:rPr>
  </w:style>
  <w:style w:type="character" w:customStyle="1" w:styleId="211pt1pt">
    <w:name w:val="Основной текст (2) + 11 pt;Малые прописные;Интервал 1 pt"/>
    <w:basedOn w:val="2"/>
    <w:rsid w:val="002D1378"/>
    <w:rPr>
      <w:smallCaps/>
      <w:color w:val="000000"/>
      <w:spacing w:val="20"/>
      <w:w w:val="100"/>
      <w:position w:val="0"/>
      <w:sz w:val="22"/>
      <w:szCs w:val="22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2D137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60"/>
      <w:sz w:val="50"/>
      <w:szCs w:val="50"/>
      <w:u w:val="none"/>
      <w:lang w:val="en-US" w:eastAsia="en-US" w:bidi="en-US"/>
    </w:rPr>
  </w:style>
  <w:style w:type="character" w:customStyle="1" w:styleId="20">
    <w:name w:val="Колонтитул (2)_"/>
    <w:basedOn w:val="DefaultParagraphFont"/>
    <w:link w:val="2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-1pt">
    <w:name w:val="Основной текст (2) + Полужирный;Интервал -1 pt"/>
    <w:basedOn w:val="2"/>
    <w:rsid w:val="002D1378"/>
    <w:rPr>
      <w:b/>
      <w:bCs/>
      <w:color w:val="000000"/>
      <w:spacing w:val="-20"/>
      <w:w w:val="100"/>
      <w:position w:val="0"/>
      <w:lang w:val="ru-RU" w:eastAsia="ru-RU" w:bidi="ru-RU"/>
    </w:rPr>
  </w:style>
  <w:style w:type="character" w:customStyle="1" w:styleId="214pt">
    <w:name w:val="Основной текст (2) + 14 pt"/>
    <w:basedOn w:val="2"/>
    <w:rsid w:val="002D1378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4pt0">
    <w:name w:val="Основной текст (2) + 14 pt_0"/>
    <w:basedOn w:val="2"/>
    <w:rsid w:val="002D1378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2D137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a0">
    <w:name w:val="Подпись к картинке_"/>
    <w:basedOn w:val="DefaultParagraphFont"/>
    <w:link w:val="a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1">
    <w:name w:val="Колонтитул"/>
    <w:basedOn w:val="Normal"/>
    <w:link w:val="a"/>
    <w:rsid w:val="002D137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30">
    <w:name w:val="Основной текст (3)"/>
    <w:basedOn w:val="Normal"/>
    <w:link w:val="3"/>
    <w:rsid w:val="002D1378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 (2)"/>
    <w:basedOn w:val="Normal"/>
    <w:link w:val="2"/>
    <w:rsid w:val="002D1378"/>
    <w:pPr>
      <w:shd w:val="clear" w:color="auto" w:fill="FFFFFF"/>
      <w:spacing w:before="300" w:after="3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D1378"/>
    <w:pPr>
      <w:shd w:val="clear" w:color="auto" w:fill="FFFFFF"/>
      <w:spacing w:after="180" w:line="0" w:lineRule="atLeast"/>
      <w:jc w:val="right"/>
      <w:outlineLvl w:val="0"/>
    </w:pPr>
    <w:rPr>
      <w:rFonts w:ascii="Franklin Gothic Heavy" w:eastAsia="Franklin Gothic Heavy" w:hAnsi="Franklin Gothic Heavy" w:cs="Franklin Gothic Heavy"/>
      <w:i/>
      <w:iCs/>
      <w:spacing w:val="60"/>
      <w:sz w:val="50"/>
      <w:szCs w:val="50"/>
      <w:lang w:val="en-US" w:eastAsia="en-US" w:bidi="en-US"/>
    </w:rPr>
  </w:style>
  <w:style w:type="paragraph" w:customStyle="1" w:styleId="22">
    <w:name w:val="Колонтитул (2)"/>
    <w:basedOn w:val="Normal"/>
    <w:link w:val="20"/>
    <w:rsid w:val="002D13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2">
    <w:name w:val="Подпись к картинке"/>
    <w:basedOn w:val="Normal"/>
    <w:link w:val="a0"/>
    <w:rsid w:val="002D13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Гипертекстовая ссылка"/>
    <w:basedOn w:val="DefaultParagraphFont"/>
    <w:uiPriority w:val="99"/>
    <w:rsid w:val="00173708"/>
    <w:rPr>
      <w:color w:val="106BBE"/>
    </w:rPr>
  </w:style>
  <w:style w:type="paragraph" w:styleId="NormalWeb">
    <w:name w:val="Normal (Web)"/>
    <w:basedOn w:val="Normal"/>
    <w:uiPriority w:val="99"/>
    <w:semiHidden/>
    <w:unhideWhenUsed/>
    <w:rsid w:val="00FF6B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4F994-834F-4863-AECA-F1735138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