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E42" w:rsidRPr="00E269A5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ab/>
      </w:r>
      <w:r w:rsidRPr="00E269A5" w:rsidR="007F6169">
        <w:rPr>
          <w:rFonts w:ascii="Times New Roman" w:hAnsi="Times New Roman" w:cs="Times New Roman"/>
          <w:b/>
          <w:sz w:val="16"/>
          <w:szCs w:val="16"/>
        </w:rPr>
        <w:t xml:space="preserve">Дело № </w:t>
      </w:r>
      <w:r w:rsidRPr="00E269A5">
        <w:rPr>
          <w:rFonts w:ascii="Times New Roman" w:hAnsi="Times New Roman" w:cs="Times New Roman"/>
          <w:b/>
          <w:sz w:val="16"/>
          <w:szCs w:val="16"/>
        </w:rPr>
        <w:t>1-</w:t>
      </w:r>
      <w:r w:rsidRPr="00E269A5" w:rsidR="00C62611">
        <w:rPr>
          <w:rFonts w:ascii="Times New Roman" w:hAnsi="Times New Roman" w:cs="Times New Roman"/>
          <w:b/>
          <w:sz w:val="16"/>
          <w:szCs w:val="16"/>
        </w:rPr>
        <w:t>12-</w:t>
      </w:r>
      <w:r w:rsidRPr="00E269A5" w:rsidR="00850107">
        <w:rPr>
          <w:rFonts w:ascii="Times New Roman" w:hAnsi="Times New Roman" w:cs="Times New Roman"/>
          <w:b/>
          <w:sz w:val="16"/>
          <w:szCs w:val="16"/>
        </w:rPr>
        <w:t>4</w:t>
      </w:r>
      <w:r w:rsidRPr="00E269A5">
        <w:rPr>
          <w:rFonts w:ascii="Times New Roman" w:hAnsi="Times New Roman" w:cs="Times New Roman"/>
          <w:b/>
          <w:sz w:val="16"/>
          <w:szCs w:val="16"/>
        </w:rPr>
        <w:t>/20</w:t>
      </w:r>
      <w:r w:rsidRPr="00E269A5" w:rsidR="00861949">
        <w:rPr>
          <w:rFonts w:ascii="Times New Roman" w:hAnsi="Times New Roman" w:cs="Times New Roman"/>
          <w:b/>
          <w:sz w:val="16"/>
          <w:szCs w:val="16"/>
        </w:rPr>
        <w:t>2</w:t>
      </w:r>
      <w:r w:rsidRPr="00E269A5" w:rsidR="00850107">
        <w:rPr>
          <w:rFonts w:ascii="Times New Roman" w:hAnsi="Times New Roman" w:cs="Times New Roman"/>
          <w:b/>
          <w:sz w:val="16"/>
          <w:szCs w:val="16"/>
        </w:rPr>
        <w:t>1</w:t>
      </w:r>
    </w:p>
    <w:p w:rsidR="007F6169" w:rsidRPr="00E269A5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269A5">
        <w:rPr>
          <w:rFonts w:ascii="Times New Roman" w:hAnsi="Times New Roman" w:cs="Times New Roman"/>
          <w:b/>
          <w:sz w:val="16"/>
          <w:szCs w:val="16"/>
        </w:rPr>
        <w:t>01-0</w:t>
      </w:r>
      <w:r w:rsidRPr="00E269A5" w:rsidR="00C62611">
        <w:rPr>
          <w:rFonts w:ascii="Times New Roman" w:hAnsi="Times New Roman" w:cs="Times New Roman"/>
          <w:b/>
          <w:sz w:val="16"/>
          <w:szCs w:val="16"/>
        </w:rPr>
        <w:t>00</w:t>
      </w:r>
      <w:r w:rsidRPr="00E269A5" w:rsidR="00850107">
        <w:rPr>
          <w:rFonts w:ascii="Times New Roman" w:hAnsi="Times New Roman" w:cs="Times New Roman"/>
          <w:b/>
          <w:sz w:val="16"/>
          <w:szCs w:val="16"/>
        </w:rPr>
        <w:t>4</w:t>
      </w:r>
      <w:r w:rsidRPr="00E269A5">
        <w:rPr>
          <w:rFonts w:ascii="Times New Roman" w:hAnsi="Times New Roman" w:cs="Times New Roman"/>
          <w:b/>
          <w:sz w:val="16"/>
          <w:szCs w:val="16"/>
        </w:rPr>
        <w:t>/12/20</w:t>
      </w:r>
      <w:r w:rsidRPr="00E269A5" w:rsidR="00861949">
        <w:rPr>
          <w:rFonts w:ascii="Times New Roman" w:hAnsi="Times New Roman" w:cs="Times New Roman"/>
          <w:b/>
          <w:sz w:val="16"/>
          <w:szCs w:val="16"/>
        </w:rPr>
        <w:t>2</w:t>
      </w:r>
      <w:r w:rsidRPr="00E269A5" w:rsidR="00850107">
        <w:rPr>
          <w:rFonts w:ascii="Times New Roman" w:hAnsi="Times New Roman" w:cs="Times New Roman"/>
          <w:b/>
          <w:sz w:val="16"/>
          <w:szCs w:val="16"/>
        </w:rPr>
        <w:t>1</w:t>
      </w:r>
    </w:p>
    <w:p w:rsidR="00F908E1" w:rsidRPr="00E269A5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908E1" w:rsidRPr="00E269A5" w:rsidP="00F908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69A5">
        <w:rPr>
          <w:rFonts w:ascii="Times New Roman" w:hAnsi="Times New Roman" w:cs="Times New Roman"/>
          <w:b/>
          <w:sz w:val="16"/>
          <w:szCs w:val="16"/>
        </w:rPr>
        <w:t>П</w:t>
      </w:r>
      <w:r w:rsidRPr="00E269A5">
        <w:rPr>
          <w:rFonts w:ascii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F908E1" w:rsidRPr="00E269A5" w:rsidP="0085010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69A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908E1" w:rsidRPr="00E269A5" w:rsidP="00AC6A3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2B9E" w:rsidRPr="00E269A5" w:rsidP="0085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13 сентября 2021 года</w:t>
      </w:r>
      <w:r w:rsidRPr="00E269A5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Pr="00E269A5" w:rsidR="00850107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269A5">
        <w:rPr>
          <w:rFonts w:ascii="Times New Roman" w:hAnsi="Times New Roman" w:cs="Times New Roman"/>
          <w:sz w:val="16"/>
          <w:szCs w:val="16"/>
        </w:rPr>
        <w:t xml:space="preserve">         гор. Симферополь</w:t>
      </w:r>
      <w:r w:rsidRPr="00E269A5" w:rsidR="000C4FAB">
        <w:rPr>
          <w:rFonts w:ascii="Times New Roman" w:hAnsi="Times New Roman" w:cs="Times New Roman"/>
          <w:sz w:val="16"/>
          <w:szCs w:val="16"/>
        </w:rPr>
        <w:t>.</w:t>
      </w:r>
    </w:p>
    <w:p w:rsidR="000C4FAB" w:rsidRPr="00E269A5" w:rsidP="0085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42B9E" w:rsidRPr="00E269A5" w:rsidP="0085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Мировой судья судебного участка №12 Киевского судебного  района гор. Симферополь Малухин</w:t>
      </w:r>
      <w:r w:rsidRPr="00E269A5">
        <w:rPr>
          <w:rFonts w:ascii="Times New Roman" w:hAnsi="Times New Roman" w:cs="Times New Roman"/>
          <w:sz w:val="16"/>
          <w:szCs w:val="16"/>
        </w:rPr>
        <w:t xml:space="preserve"> В.В., с участием государственного обвинителя – прокурора </w:t>
      </w:r>
      <w:r w:rsidRPr="00E269A5" w:rsidR="00850107">
        <w:rPr>
          <w:rFonts w:ascii="Times New Roman" w:hAnsi="Times New Roman" w:cs="Times New Roman"/>
          <w:sz w:val="16"/>
          <w:szCs w:val="16"/>
        </w:rPr>
        <w:t>Джемалядиновой Э.Н., по</w:t>
      </w:r>
      <w:r w:rsidRPr="00E269A5">
        <w:rPr>
          <w:rFonts w:ascii="Times New Roman" w:hAnsi="Times New Roman" w:cs="Times New Roman"/>
          <w:sz w:val="16"/>
          <w:szCs w:val="16"/>
        </w:rPr>
        <w:t xml:space="preserve">дсудимого Темир И.Д., защитника - адвоката Хиневич О.Н. предоставившего удостоверение №1699  от 03.09.2018 года, ордер №2843  от 12.07.2021  года,  при секретаре Гупало Е.А., </w:t>
      </w:r>
      <w:r w:rsidRPr="00E269A5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уголовное дело в отношении:</w:t>
      </w:r>
    </w:p>
    <w:p w:rsidR="00842B9E" w:rsidRPr="00E269A5" w:rsidP="00850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Темир Ивана Дмитриевича, </w:t>
      </w:r>
      <w:r w:rsidRPr="00E269A5">
        <w:rPr>
          <w:sz w:val="16"/>
          <w:szCs w:val="16"/>
        </w:rPr>
        <w:t>***</w:t>
      </w:r>
      <w:r w:rsidRPr="00E269A5">
        <w:rPr>
          <w:sz w:val="16"/>
          <w:szCs w:val="16"/>
        </w:rPr>
        <w:t xml:space="preserve"> </w:t>
      </w:r>
    </w:p>
    <w:p w:rsidR="001C5ABC" w:rsidRPr="00E269A5" w:rsidP="000C4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обвиняемого в совершении преступления, предусмотренного  ч.1 ст.159 УК Российской Федерации,</w:t>
      </w:r>
    </w:p>
    <w:p w:rsidR="007F7907" w:rsidRPr="00E269A5" w:rsidP="00412F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УСТАНОВИЛ:</w:t>
      </w:r>
    </w:p>
    <w:p w:rsidR="003D3EAB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C73D8" w:rsidRPr="00E269A5" w:rsidP="001C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Орган</w:t>
      </w:r>
      <w:r w:rsidRPr="00E269A5">
        <w:rPr>
          <w:rFonts w:ascii="Times New Roman" w:hAnsi="Times New Roman" w:cs="Times New Roman"/>
          <w:sz w:val="16"/>
          <w:szCs w:val="16"/>
        </w:rPr>
        <w:t>ом дознания</w:t>
      </w:r>
      <w:r w:rsidRPr="00E269A5" w:rsidR="003D3EAB">
        <w:rPr>
          <w:rFonts w:ascii="Times New Roman" w:hAnsi="Times New Roman" w:cs="Times New Roman"/>
          <w:sz w:val="16"/>
          <w:szCs w:val="16"/>
        </w:rPr>
        <w:t xml:space="preserve"> установлено, что</w:t>
      </w:r>
      <w:r w:rsidRPr="00E269A5">
        <w:rPr>
          <w:rFonts w:ascii="Times New Roman" w:hAnsi="Times New Roman" w:cs="Times New Roman"/>
          <w:sz w:val="16"/>
          <w:szCs w:val="16"/>
        </w:rPr>
        <w:t xml:space="preserve"> Темир И.Д.,  08.11.2020 года, около 13.00 часов, находясь  в салоне автомобиля  марки «</w:t>
      </w:r>
      <w:r w:rsidRPr="00E269A5">
        <w:rPr>
          <w:sz w:val="16"/>
          <w:szCs w:val="16"/>
        </w:rPr>
        <w:t>***</w:t>
      </w:r>
      <w:r w:rsidRPr="00E269A5">
        <w:rPr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>регион, припаркованного у дома №1 по ул</w:t>
      </w:r>
      <w:r w:rsidRPr="00E269A5">
        <w:rPr>
          <w:rFonts w:ascii="Times New Roman" w:hAnsi="Times New Roman" w:cs="Times New Roman"/>
          <w:sz w:val="16"/>
          <w:szCs w:val="16"/>
        </w:rPr>
        <w:t>.М</w:t>
      </w:r>
      <w:r w:rsidRPr="00E269A5">
        <w:rPr>
          <w:rFonts w:ascii="Times New Roman" w:hAnsi="Times New Roman" w:cs="Times New Roman"/>
          <w:sz w:val="16"/>
          <w:szCs w:val="16"/>
        </w:rPr>
        <w:t xml:space="preserve">амак, в  г. Симферополь, с целью </w:t>
      </w:r>
      <w:r w:rsidRPr="00E269A5">
        <w:rPr>
          <w:rFonts w:ascii="Times New Roman" w:hAnsi="Times New Roman" w:cs="Times New Roman"/>
          <w:sz w:val="16"/>
          <w:szCs w:val="16"/>
        </w:rPr>
        <w:t>завладения чужим имуществом обманным путём, ввёл в заблуждение водителя автомобиля Акопджаняна М.В., относительно своих намерений о необходимости осуществления звонка соей супруге.  Акопджанян М.В., не подозревая о преступных намерениях Темира И.Д., переда</w:t>
      </w:r>
      <w:r w:rsidRPr="00E269A5">
        <w:rPr>
          <w:rFonts w:ascii="Times New Roman" w:hAnsi="Times New Roman" w:cs="Times New Roman"/>
          <w:sz w:val="16"/>
          <w:szCs w:val="16"/>
        </w:rPr>
        <w:t xml:space="preserve">л последнему принадлежащий ему мобильный телефон марки «Самсунг5830 I», в корпусе белого цвета, </w:t>
      </w:r>
      <w:r w:rsidRPr="00E269A5">
        <w:rPr>
          <w:sz w:val="16"/>
          <w:szCs w:val="16"/>
        </w:rPr>
        <w:t>***</w:t>
      </w:r>
      <w:r w:rsidRPr="00E269A5">
        <w:rPr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>стоимостью 1000 рублей. Темир И.Д., продолжая свои преступные действия, удерживая в руке вышеуказанный телефон и под предлогом невозмо</w:t>
      </w:r>
      <w:r w:rsidRPr="00E269A5">
        <w:rPr>
          <w:rFonts w:ascii="Times New Roman" w:hAnsi="Times New Roman" w:cs="Times New Roman"/>
          <w:sz w:val="16"/>
          <w:szCs w:val="16"/>
        </w:rPr>
        <w:t xml:space="preserve">жности осуществить звонок, ввиду отсутствия интернета, попросил Акопджаняна М.В., передать ему планшет марки «Аsus ZenPadС7.0», в корпусе черного цвета, </w:t>
      </w:r>
      <w:r w:rsidRPr="00E269A5">
        <w:rPr>
          <w:sz w:val="16"/>
          <w:szCs w:val="16"/>
        </w:rPr>
        <w:t>***</w:t>
      </w:r>
      <w:r w:rsidRPr="00E269A5">
        <w:rPr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>,</w:t>
      </w:r>
      <w:r w:rsidRPr="00E269A5">
        <w:rPr>
          <w:rFonts w:ascii="Times New Roman" w:hAnsi="Times New Roman" w:cs="Times New Roman"/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>стоиммотсью</w:t>
      </w:r>
      <w:r w:rsidRPr="00E269A5">
        <w:rPr>
          <w:rFonts w:ascii="Times New Roman" w:hAnsi="Times New Roman" w:cs="Times New Roman"/>
          <w:sz w:val="16"/>
          <w:szCs w:val="16"/>
        </w:rPr>
        <w:t xml:space="preserve"> 5000 рублей, для осуществления звонка. Акоп</w:t>
      </w:r>
      <w:r w:rsidRPr="00E269A5">
        <w:rPr>
          <w:rFonts w:ascii="Times New Roman" w:hAnsi="Times New Roman" w:cs="Times New Roman"/>
          <w:sz w:val="16"/>
          <w:szCs w:val="16"/>
        </w:rPr>
        <w:t>джанян М.В., будучи введенным в заблуждение и не подозревая о преступнух намерениях Темира И.Д., передал последнему принадлежащий ему планшет марки «</w:t>
      </w:r>
      <w:r w:rsidRPr="00E269A5">
        <w:rPr>
          <w:rFonts w:ascii="Times New Roman" w:hAnsi="Times New Roman" w:cs="Times New Roman"/>
          <w:sz w:val="16"/>
          <w:szCs w:val="16"/>
        </w:rPr>
        <w:t>А</w:t>
      </w:r>
      <w:r w:rsidRPr="00E269A5">
        <w:rPr>
          <w:rFonts w:ascii="Times New Roman" w:hAnsi="Times New Roman" w:cs="Times New Roman"/>
          <w:sz w:val="16"/>
          <w:szCs w:val="16"/>
        </w:rPr>
        <w:t>sus ZenPadС7.0». После чего Темир И.Д., удерживая в руках принадлежащие  Акопджаняну М.В. мобильный телефо</w:t>
      </w:r>
      <w:r w:rsidRPr="00E269A5">
        <w:rPr>
          <w:rFonts w:ascii="Times New Roman" w:hAnsi="Times New Roman" w:cs="Times New Roman"/>
          <w:sz w:val="16"/>
          <w:szCs w:val="16"/>
        </w:rPr>
        <w:t>н марки «Самсунг5830 I» и планшет марки «</w:t>
      </w:r>
      <w:r w:rsidRPr="00E269A5">
        <w:rPr>
          <w:rFonts w:ascii="Times New Roman" w:hAnsi="Times New Roman" w:cs="Times New Roman"/>
          <w:sz w:val="16"/>
          <w:szCs w:val="16"/>
        </w:rPr>
        <w:t>А</w:t>
      </w:r>
      <w:r w:rsidRPr="00E269A5">
        <w:rPr>
          <w:rFonts w:ascii="Times New Roman" w:hAnsi="Times New Roman" w:cs="Times New Roman"/>
          <w:sz w:val="16"/>
          <w:szCs w:val="16"/>
        </w:rPr>
        <w:t xml:space="preserve">sus ZenPadС7.0»,  вышел из салона автомобиля  марки «Шевралет Ланос» государственный регистрационный знак М 723 СО 161 регион и убедившись, что за его действиями никто не наблюдает, с места совершения преступления </w:t>
      </w:r>
      <w:r w:rsidRPr="00E269A5">
        <w:rPr>
          <w:rFonts w:ascii="Times New Roman" w:hAnsi="Times New Roman" w:cs="Times New Roman"/>
          <w:sz w:val="16"/>
          <w:szCs w:val="16"/>
        </w:rPr>
        <w:t>с похищенным скрылся, и распорядился им по своему усмотрению, причинив потерпевшему Акопджаняну М.В. материальный ущерб на общую сумму 6000 рублей.</w:t>
      </w:r>
    </w:p>
    <w:p w:rsidR="00AB4649" w:rsidRPr="00E269A5" w:rsidP="001C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Указанные действия </w:t>
      </w:r>
      <w:r w:rsidRPr="00E269A5" w:rsidR="001C73D8">
        <w:rPr>
          <w:rFonts w:ascii="Times New Roman" w:hAnsi="Times New Roman" w:cs="Times New Roman"/>
          <w:sz w:val="16"/>
          <w:szCs w:val="16"/>
        </w:rPr>
        <w:t>Темир И.Д.</w:t>
      </w:r>
      <w:r w:rsidRPr="00E269A5">
        <w:rPr>
          <w:rFonts w:ascii="Times New Roman" w:hAnsi="Times New Roman" w:cs="Times New Roman"/>
          <w:sz w:val="16"/>
          <w:szCs w:val="16"/>
        </w:rPr>
        <w:t xml:space="preserve">. органом предварительного следствия квалифицированы по ч. </w:t>
      </w:r>
      <w:r w:rsidRPr="00E269A5" w:rsidR="001C73D8">
        <w:rPr>
          <w:rFonts w:ascii="Times New Roman" w:hAnsi="Times New Roman" w:cs="Times New Roman"/>
          <w:sz w:val="16"/>
          <w:szCs w:val="16"/>
        </w:rPr>
        <w:t>1</w:t>
      </w:r>
      <w:r w:rsidRPr="00E269A5">
        <w:rPr>
          <w:rFonts w:ascii="Times New Roman" w:hAnsi="Times New Roman" w:cs="Times New Roman"/>
          <w:sz w:val="16"/>
          <w:szCs w:val="16"/>
        </w:rPr>
        <w:t xml:space="preserve"> ст. 1</w:t>
      </w:r>
      <w:r w:rsidRPr="00E269A5" w:rsidR="001C73D8">
        <w:rPr>
          <w:rFonts w:ascii="Times New Roman" w:hAnsi="Times New Roman" w:cs="Times New Roman"/>
          <w:sz w:val="16"/>
          <w:szCs w:val="16"/>
        </w:rPr>
        <w:t>59</w:t>
      </w:r>
      <w:r w:rsidRPr="00E269A5">
        <w:rPr>
          <w:rFonts w:ascii="Times New Roman" w:hAnsi="Times New Roman" w:cs="Times New Roman"/>
          <w:sz w:val="16"/>
          <w:szCs w:val="16"/>
        </w:rPr>
        <w:t xml:space="preserve"> УК РФ</w:t>
      </w:r>
      <w:r w:rsidRPr="00E269A5" w:rsidR="001C5ABC">
        <w:rPr>
          <w:rFonts w:ascii="Times New Roman" w:hAnsi="Times New Roman" w:cs="Times New Roman"/>
          <w:sz w:val="16"/>
          <w:szCs w:val="16"/>
        </w:rPr>
        <w:t>, -</w:t>
      </w:r>
      <w:r w:rsidRPr="00E269A5" w:rsidR="001C73D8">
        <w:rPr>
          <w:rFonts w:ascii="Times New Roman" w:hAnsi="Times New Roman" w:cs="Times New Roman"/>
          <w:sz w:val="16"/>
          <w:szCs w:val="16"/>
        </w:rPr>
        <w:t xml:space="preserve"> как мошенничество, то есть хищение чужого имущества путём обмана.</w:t>
      </w:r>
      <w:r w:rsidRPr="00E269A5" w:rsidR="001C5A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85EA3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Защитник </w:t>
      </w:r>
      <w:r w:rsidRPr="00E269A5" w:rsidR="001C73D8">
        <w:rPr>
          <w:rFonts w:ascii="Times New Roman" w:hAnsi="Times New Roman" w:cs="Times New Roman"/>
          <w:sz w:val="16"/>
          <w:szCs w:val="16"/>
        </w:rPr>
        <w:t>Темира И.Д.</w:t>
      </w:r>
      <w:r w:rsidRPr="00E269A5">
        <w:rPr>
          <w:rFonts w:ascii="Times New Roman" w:hAnsi="Times New Roman" w:cs="Times New Roman"/>
          <w:sz w:val="16"/>
          <w:szCs w:val="16"/>
        </w:rPr>
        <w:t xml:space="preserve"> – адвокат </w:t>
      </w:r>
      <w:r w:rsidRPr="00E269A5" w:rsidR="001C73D8">
        <w:rPr>
          <w:rFonts w:ascii="Times New Roman" w:hAnsi="Times New Roman" w:cs="Times New Roman"/>
          <w:sz w:val="16"/>
          <w:szCs w:val="16"/>
        </w:rPr>
        <w:t>Хиневич О.Н.,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просил</w:t>
      </w:r>
      <w:r w:rsidRPr="00E269A5" w:rsidR="001C73D8">
        <w:rPr>
          <w:rFonts w:ascii="Times New Roman" w:hAnsi="Times New Roman" w:cs="Times New Roman"/>
          <w:sz w:val="16"/>
          <w:szCs w:val="16"/>
        </w:rPr>
        <w:t>а</w:t>
      </w:r>
      <w:r w:rsidRPr="00E269A5">
        <w:rPr>
          <w:rFonts w:ascii="Times New Roman" w:hAnsi="Times New Roman" w:cs="Times New Roman"/>
          <w:sz w:val="16"/>
          <w:szCs w:val="16"/>
        </w:rPr>
        <w:t xml:space="preserve"> освободить е</w:t>
      </w:r>
      <w:r w:rsidRPr="00E269A5" w:rsidR="001C73D8">
        <w:rPr>
          <w:rFonts w:ascii="Times New Roman" w:hAnsi="Times New Roman" w:cs="Times New Roman"/>
          <w:sz w:val="16"/>
          <w:szCs w:val="16"/>
        </w:rPr>
        <w:t>ё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подзащитного  от уголовной ответственности </w:t>
      </w:r>
      <w:r w:rsidRPr="00E269A5" w:rsidR="00B35639">
        <w:rPr>
          <w:rFonts w:ascii="Times New Roman" w:hAnsi="Times New Roman" w:cs="Times New Roman"/>
          <w:sz w:val="16"/>
          <w:szCs w:val="16"/>
        </w:rPr>
        <w:t>с назначением  меры уголовно-правового характера в виде судебного штрафа</w:t>
      </w:r>
      <w:r w:rsidRPr="00E269A5">
        <w:rPr>
          <w:rFonts w:ascii="Times New Roman" w:hAnsi="Times New Roman" w:cs="Times New Roman"/>
          <w:sz w:val="16"/>
          <w:szCs w:val="16"/>
        </w:rPr>
        <w:t>, поско</w:t>
      </w:r>
      <w:r w:rsidRPr="00E269A5">
        <w:rPr>
          <w:rFonts w:ascii="Times New Roman" w:hAnsi="Times New Roman" w:cs="Times New Roman"/>
          <w:sz w:val="16"/>
          <w:szCs w:val="16"/>
        </w:rPr>
        <w:t xml:space="preserve">льку </w:t>
      </w:r>
      <w:r w:rsidRPr="00E269A5" w:rsidR="001C73D8">
        <w:rPr>
          <w:rFonts w:ascii="Times New Roman" w:hAnsi="Times New Roman" w:cs="Times New Roman"/>
          <w:sz w:val="16"/>
          <w:szCs w:val="16"/>
        </w:rPr>
        <w:t xml:space="preserve">Темир И.Д. </w:t>
      </w:r>
      <w:r w:rsidRPr="00E269A5">
        <w:rPr>
          <w:rFonts w:ascii="Times New Roman" w:hAnsi="Times New Roman" w:cs="Times New Roman"/>
          <w:sz w:val="16"/>
          <w:szCs w:val="16"/>
        </w:rPr>
        <w:t xml:space="preserve"> впервые совершил преступление</w:t>
      </w:r>
      <w:r w:rsidRPr="00E269A5" w:rsidR="00B35639">
        <w:rPr>
          <w:rFonts w:ascii="Times New Roman" w:hAnsi="Times New Roman" w:cs="Times New Roman"/>
          <w:sz w:val="16"/>
          <w:szCs w:val="16"/>
        </w:rPr>
        <w:t xml:space="preserve"> небольшой тяжести,</w:t>
      </w:r>
      <w:r w:rsidRPr="00E269A5">
        <w:rPr>
          <w:rFonts w:ascii="Times New Roman" w:hAnsi="Times New Roman" w:cs="Times New Roman"/>
          <w:sz w:val="16"/>
          <w:szCs w:val="16"/>
        </w:rPr>
        <w:t xml:space="preserve"> им  в полном объеме  погашен</w:t>
      </w:r>
      <w:r w:rsidRPr="00E269A5" w:rsidR="00367702">
        <w:rPr>
          <w:rFonts w:ascii="Times New Roman" w:hAnsi="Times New Roman" w:cs="Times New Roman"/>
          <w:sz w:val="16"/>
          <w:szCs w:val="16"/>
        </w:rPr>
        <w:t xml:space="preserve"> причинённый ущерб.</w:t>
      </w:r>
    </w:p>
    <w:p w:rsidR="00AB464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В судебном заседании </w:t>
      </w:r>
      <w:r w:rsidRPr="00E269A5" w:rsidR="00367702">
        <w:rPr>
          <w:rFonts w:ascii="Times New Roman" w:hAnsi="Times New Roman" w:cs="Times New Roman"/>
          <w:sz w:val="16"/>
          <w:szCs w:val="16"/>
        </w:rPr>
        <w:t xml:space="preserve">Темир И.Д. 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поддержал заявленное защитником ходатайство.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Прокурор </w:t>
      </w:r>
      <w:r w:rsidRPr="00E269A5" w:rsidR="00367702">
        <w:rPr>
          <w:rFonts w:ascii="Times New Roman" w:hAnsi="Times New Roman" w:cs="Times New Roman"/>
          <w:sz w:val="16"/>
          <w:szCs w:val="16"/>
        </w:rPr>
        <w:t>Джемалядинова Э.Н.</w:t>
      </w:r>
      <w:r w:rsidRPr="00E269A5">
        <w:rPr>
          <w:rFonts w:ascii="Times New Roman" w:hAnsi="Times New Roman" w:cs="Times New Roman"/>
          <w:sz w:val="16"/>
          <w:szCs w:val="16"/>
        </w:rPr>
        <w:t xml:space="preserve"> возражал</w:t>
      </w:r>
      <w:r w:rsidRPr="00E269A5" w:rsidR="00885EA3">
        <w:rPr>
          <w:rFonts w:ascii="Times New Roman" w:hAnsi="Times New Roman" w:cs="Times New Roman"/>
          <w:sz w:val="16"/>
          <w:szCs w:val="16"/>
        </w:rPr>
        <w:t>а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против прекращения уголовн</w:t>
      </w:r>
      <w:r w:rsidRPr="00E269A5">
        <w:rPr>
          <w:rFonts w:ascii="Times New Roman" w:hAnsi="Times New Roman" w:cs="Times New Roman"/>
          <w:sz w:val="16"/>
          <w:szCs w:val="16"/>
        </w:rPr>
        <w:t>ого дела и уголовного преследования в отношении под</w:t>
      </w:r>
      <w:r w:rsidRPr="00E269A5" w:rsidR="00367702">
        <w:rPr>
          <w:rFonts w:ascii="Times New Roman" w:hAnsi="Times New Roman" w:cs="Times New Roman"/>
          <w:sz w:val="16"/>
          <w:szCs w:val="16"/>
        </w:rPr>
        <w:t>судимого</w:t>
      </w:r>
      <w:r w:rsidRPr="00E269A5">
        <w:rPr>
          <w:rFonts w:ascii="Times New Roman" w:hAnsi="Times New Roman" w:cs="Times New Roman"/>
          <w:sz w:val="16"/>
          <w:szCs w:val="16"/>
        </w:rPr>
        <w:t>, и назначении меры уголовно-правового характера в виде судебного штрафа.</w:t>
      </w:r>
    </w:p>
    <w:p w:rsidR="00AB464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Выслушав мнение прокурора, </w:t>
      </w:r>
      <w:r w:rsidRPr="00E269A5" w:rsidR="00367702">
        <w:rPr>
          <w:rFonts w:ascii="Times New Roman" w:hAnsi="Times New Roman" w:cs="Times New Roman"/>
          <w:sz w:val="16"/>
          <w:szCs w:val="16"/>
        </w:rPr>
        <w:t>Темира И.Д.</w:t>
      </w:r>
      <w:r w:rsidRPr="00E269A5">
        <w:rPr>
          <w:rFonts w:ascii="Times New Roman" w:hAnsi="Times New Roman" w:cs="Times New Roman"/>
          <w:sz w:val="16"/>
          <w:szCs w:val="16"/>
        </w:rPr>
        <w:t xml:space="preserve">, его защитника </w:t>
      </w:r>
      <w:r w:rsidRPr="00E269A5" w:rsidR="00367702">
        <w:rPr>
          <w:rFonts w:ascii="Times New Roman" w:hAnsi="Times New Roman" w:cs="Times New Roman"/>
          <w:sz w:val="16"/>
          <w:szCs w:val="16"/>
        </w:rPr>
        <w:t>Хиневич О.Н.,  исследовав материалы дела</w:t>
      </w:r>
      <w:r w:rsidRPr="00E269A5">
        <w:rPr>
          <w:rFonts w:ascii="Times New Roman" w:hAnsi="Times New Roman" w:cs="Times New Roman"/>
          <w:sz w:val="16"/>
          <w:szCs w:val="16"/>
        </w:rPr>
        <w:t xml:space="preserve">, мировой судья приходит к </w:t>
      </w:r>
      <w:r w:rsidRPr="00E269A5">
        <w:rPr>
          <w:rFonts w:ascii="Times New Roman" w:hAnsi="Times New Roman" w:cs="Times New Roman"/>
          <w:sz w:val="16"/>
          <w:szCs w:val="16"/>
        </w:rPr>
        <w:t>следующим выводам.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В соответствии со ст.76.2 УК Российской Федерации л</w:t>
      </w:r>
      <w:r w:rsidRPr="00E269A5">
        <w:rPr>
          <w:rFonts w:ascii="Times New Roman" w:hAnsi="Times New Roman" w:cs="Times New Roman"/>
          <w:sz w:val="16"/>
          <w:szCs w:val="16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</w:t>
      </w:r>
      <w:r w:rsidRPr="00E269A5">
        <w:rPr>
          <w:rFonts w:ascii="Times New Roman" w:hAnsi="Times New Roman" w:cs="Times New Roman"/>
          <w:sz w:val="16"/>
          <w:szCs w:val="16"/>
        </w:rPr>
        <w:t xml:space="preserve">о ущерб или иным образом загладило причиненный преступлением </w:t>
      </w:r>
      <w:hyperlink r:id="rId5" w:history="1">
        <w:r w:rsidRPr="00E269A5">
          <w:rPr>
            <w:rFonts w:ascii="Times New Roman" w:hAnsi="Times New Roman" w:cs="Times New Roman"/>
            <w:sz w:val="16"/>
            <w:szCs w:val="16"/>
          </w:rPr>
          <w:t>вред</w:t>
        </w:r>
      </w:hyperlink>
      <w:r w:rsidRPr="00E269A5">
        <w:rPr>
          <w:rFonts w:ascii="Times New Roman" w:hAnsi="Times New Roman" w:cs="Times New Roman"/>
          <w:sz w:val="16"/>
          <w:szCs w:val="16"/>
        </w:rPr>
        <w:t>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В соответствии со ст.25.1 УПК РФ, суд по собственной иници</w:t>
      </w:r>
      <w:r w:rsidRPr="00E269A5">
        <w:rPr>
          <w:rFonts w:ascii="Times New Roman" w:hAnsi="Times New Roman" w:cs="Times New Roman"/>
          <w:sz w:val="16"/>
          <w:szCs w:val="16"/>
        </w:rPr>
        <w:t xml:space="preserve">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E269A5">
          <w:rPr>
            <w:rFonts w:ascii="Times New Roman" w:hAnsi="Times New Roman" w:cs="Times New Roman"/>
            <w:sz w:val="16"/>
            <w:szCs w:val="16"/>
          </w:rPr>
          <w:t>статьей 76.2</w:t>
        </w:r>
      </w:hyperlink>
      <w:r w:rsidRPr="00E269A5">
        <w:rPr>
          <w:rFonts w:ascii="Times New Roman" w:hAnsi="Times New Roman" w:cs="Times New Roman"/>
          <w:sz w:val="16"/>
          <w:szCs w:val="16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</w:t>
      </w:r>
      <w:r w:rsidRPr="00E269A5">
        <w:rPr>
          <w:rFonts w:ascii="Times New Roman" w:hAnsi="Times New Roman" w:cs="Times New Roman"/>
          <w:sz w:val="16"/>
          <w:szCs w:val="16"/>
        </w:rPr>
        <w:t>виняемого в совершении преступления небольшой или</w:t>
      </w:r>
      <w:r w:rsidRPr="00E269A5">
        <w:rPr>
          <w:rFonts w:ascii="Times New Roman" w:hAnsi="Times New Roman" w:cs="Times New Roman"/>
          <w:sz w:val="16"/>
          <w:szCs w:val="16"/>
        </w:rPr>
        <w:t xml:space="preserve"> средней тяжести, если это лицо возместило ущерб или иным образом загладило причиненный преступлением </w:t>
      </w:r>
      <w:hyperlink r:id="rId7" w:history="1">
        <w:r w:rsidRPr="00E269A5">
          <w:rPr>
            <w:rFonts w:ascii="Times New Roman" w:hAnsi="Times New Roman" w:cs="Times New Roman"/>
            <w:sz w:val="16"/>
            <w:szCs w:val="16"/>
          </w:rPr>
          <w:t>вред</w:t>
        </w:r>
      </w:hyperlink>
      <w:r w:rsidRPr="00E269A5">
        <w:rPr>
          <w:rFonts w:ascii="Times New Roman" w:hAnsi="Times New Roman" w:cs="Times New Roman"/>
          <w:sz w:val="16"/>
          <w:szCs w:val="16"/>
        </w:rPr>
        <w:t>, и назначить данному лицу меру уголовно-правового характера в виде судебного штрафа. Прекращение уголовного дела или уголовного преследования в связи с назначением меры уголовно-правового характера в виде судебного штрафа доп</w:t>
      </w:r>
      <w:r w:rsidRPr="00E269A5">
        <w:rPr>
          <w:rFonts w:ascii="Times New Roman" w:hAnsi="Times New Roman" w:cs="Times New Roman"/>
          <w:sz w:val="16"/>
          <w:szCs w:val="16"/>
        </w:rPr>
        <w:t xml:space="preserve">ускается </w:t>
      </w:r>
      <w:r w:rsidRPr="00E269A5">
        <w:rPr>
          <w:rFonts w:ascii="Times New Roman" w:hAnsi="Times New Roman" w:cs="Times New Roman"/>
          <w:sz w:val="16"/>
          <w:szCs w:val="16"/>
        </w:rPr>
        <w:t>в любой момент производства по уголовному делу до удаления суда в совещательную комнату для постановления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приговора.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Согласно ч.2 ст.27 УПК Российской Федерации прекращение уголовного преследования по основаниям, указанным в пунктах 3 и 6 части пе</w:t>
      </w:r>
      <w:r w:rsidRPr="00E269A5">
        <w:rPr>
          <w:rFonts w:ascii="Times New Roman" w:hAnsi="Times New Roman" w:cs="Times New Roman"/>
          <w:sz w:val="16"/>
          <w:szCs w:val="16"/>
        </w:rPr>
        <w:t xml:space="preserve">рвой статьи 24, статьях 25, 28 и 28.1 УПК Российской Федерации, а так же </w:t>
      </w:r>
      <w:r w:rsidRPr="00E269A5">
        <w:rPr>
          <w:rFonts w:ascii="Times New Roman" w:hAnsi="Times New Roman" w:cs="Times New Roman"/>
          <w:sz w:val="16"/>
          <w:szCs w:val="16"/>
        </w:rPr>
        <w:t>-п</w:t>
      </w:r>
      <w:r w:rsidRPr="00E269A5">
        <w:rPr>
          <w:rFonts w:ascii="Times New Roman" w:hAnsi="Times New Roman" w:cs="Times New Roman"/>
          <w:sz w:val="16"/>
          <w:szCs w:val="16"/>
        </w:rPr>
        <w:t>унктах 3 и 6 части первой настоящей статьи, не допускается, если подозреваемый или обвиняемый против этого возражает. В таком случае производство по уголовному делу продолжается в о</w:t>
      </w:r>
      <w:r w:rsidRPr="00E269A5">
        <w:rPr>
          <w:rFonts w:ascii="Times New Roman" w:hAnsi="Times New Roman" w:cs="Times New Roman"/>
          <w:sz w:val="16"/>
          <w:szCs w:val="16"/>
        </w:rPr>
        <w:t>бычном порядке.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В соответствии со ст.239 УПК Российской Федерации судья может также прекратить уголовное дело при наличии оснований, предусмотренных статьями 25 и 28 УПК Российской Федерации, по ходатайству одной из сторон. В постановлении о прекращении уг</w:t>
      </w:r>
      <w:r w:rsidRPr="00E269A5">
        <w:rPr>
          <w:rFonts w:ascii="Times New Roman" w:hAnsi="Times New Roman" w:cs="Times New Roman"/>
          <w:sz w:val="16"/>
          <w:szCs w:val="16"/>
        </w:rPr>
        <w:t>оловного дела или уголовного преследования: 1) указываются основания прекращения уголовного дела и (или) уголовного преследования; 2) решаются вопросы об отмене меры пресечения, а также наложения ареста на имущество, корреспонденцию, временного отстранения</w:t>
      </w:r>
      <w:r w:rsidRPr="00E269A5">
        <w:rPr>
          <w:rFonts w:ascii="Times New Roman" w:hAnsi="Times New Roman" w:cs="Times New Roman"/>
          <w:sz w:val="16"/>
          <w:szCs w:val="16"/>
        </w:rPr>
        <w:t xml:space="preserve"> от должности, контроля и записи переговоров; 3) разрешается вопрос о вещественных доказательствах.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Согласно ст.254 УПК Российской Федерации суд прекращает уголовное дело в судебном заседании в случаях</w:t>
      </w:r>
      <w:r w:rsidRPr="00E269A5">
        <w:rPr>
          <w:rFonts w:ascii="Times New Roman" w:hAnsi="Times New Roman" w:cs="Times New Roman"/>
          <w:sz w:val="16"/>
          <w:szCs w:val="16"/>
        </w:rPr>
        <w:t xml:space="preserve">, предусмотренных </w:t>
      </w:r>
      <w:hyperlink r:id="rId8" w:history="1">
        <w:r w:rsidRPr="00E269A5">
          <w:rPr>
            <w:rFonts w:ascii="Times New Roman" w:hAnsi="Times New Roman" w:cs="Times New Roman"/>
            <w:sz w:val="16"/>
            <w:szCs w:val="16"/>
          </w:rPr>
          <w:t>статьей 25.1</w:t>
        </w:r>
      </w:hyperlink>
      <w:r w:rsidRPr="00E269A5">
        <w:rPr>
          <w:rFonts w:ascii="Times New Roman" w:hAnsi="Times New Roman" w:cs="Times New Roman"/>
          <w:sz w:val="16"/>
          <w:szCs w:val="16"/>
        </w:rPr>
        <w:t xml:space="preserve"> настоящего Кодекса с учетом требований, установленных </w:t>
      </w:r>
      <w:hyperlink r:id="rId9" w:history="1">
        <w:r w:rsidRPr="00E269A5">
          <w:rPr>
            <w:rFonts w:ascii="Times New Roman" w:hAnsi="Times New Roman" w:cs="Times New Roman"/>
            <w:sz w:val="16"/>
            <w:szCs w:val="16"/>
          </w:rPr>
          <w:t>статьей 446.3</w:t>
        </w:r>
      </w:hyperlink>
      <w:r w:rsidRPr="00E269A5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Согласно ст.446.3 УПК РФ, если в ходе судебного производства по уголовному делу будут установлены основания, предусмотренные </w:t>
      </w:r>
      <w:hyperlink r:id="rId10" w:history="1">
        <w:r w:rsidRPr="00E269A5">
          <w:rPr>
            <w:rFonts w:ascii="Times New Roman" w:hAnsi="Times New Roman" w:cs="Times New Roman"/>
            <w:sz w:val="16"/>
            <w:szCs w:val="16"/>
          </w:rPr>
          <w:t>статьей 25.1</w:t>
        </w:r>
      </w:hyperlink>
      <w:r w:rsidRPr="00E269A5">
        <w:rPr>
          <w:rFonts w:ascii="Times New Roman" w:hAnsi="Times New Roman" w:cs="Times New Roman"/>
          <w:sz w:val="16"/>
          <w:szCs w:val="16"/>
        </w:rPr>
        <w:t xml:space="preserve">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</w:t>
      </w:r>
      <w:r w:rsidRPr="00E269A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Инкриминируемое </w:t>
      </w:r>
      <w:r w:rsidRPr="00E269A5" w:rsidR="0051697A">
        <w:rPr>
          <w:rFonts w:ascii="Times New Roman" w:hAnsi="Times New Roman" w:cs="Times New Roman"/>
          <w:sz w:val="16"/>
          <w:szCs w:val="16"/>
        </w:rPr>
        <w:t xml:space="preserve">Темиру И.Д. 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преступление, предусмотренное ч. </w:t>
      </w:r>
      <w:r w:rsidRPr="00E269A5" w:rsidR="0051697A">
        <w:rPr>
          <w:rFonts w:ascii="Times New Roman" w:hAnsi="Times New Roman" w:cs="Times New Roman"/>
          <w:sz w:val="16"/>
          <w:szCs w:val="16"/>
        </w:rPr>
        <w:t>1</w:t>
      </w:r>
      <w:r w:rsidRPr="00E269A5">
        <w:rPr>
          <w:rFonts w:ascii="Times New Roman" w:hAnsi="Times New Roman" w:cs="Times New Roman"/>
          <w:sz w:val="16"/>
          <w:szCs w:val="16"/>
        </w:rPr>
        <w:t xml:space="preserve"> ст. 1</w:t>
      </w:r>
      <w:r w:rsidRPr="00E269A5" w:rsidR="0051697A">
        <w:rPr>
          <w:rFonts w:ascii="Times New Roman" w:hAnsi="Times New Roman" w:cs="Times New Roman"/>
          <w:sz w:val="16"/>
          <w:szCs w:val="16"/>
        </w:rPr>
        <w:t>59</w:t>
      </w:r>
      <w:r w:rsidRPr="00E269A5">
        <w:rPr>
          <w:rFonts w:ascii="Times New Roman" w:hAnsi="Times New Roman" w:cs="Times New Roman"/>
          <w:sz w:val="16"/>
          <w:szCs w:val="16"/>
        </w:rPr>
        <w:t xml:space="preserve"> УК РФ, в соответствии с ч. 2 ст. 15 УК РФ относится к преступлени</w:t>
      </w:r>
      <w:r w:rsidRPr="00E269A5" w:rsidR="001C5ABC">
        <w:rPr>
          <w:rFonts w:ascii="Times New Roman" w:hAnsi="Times New Roman" w:cs="Times New Roman"/>
          <w:sz w:val="16"/>
          <w:szCs w:val="16"/>
        </w:rPr>
        <w:t xml:space="preserve">ям </w:t>
      </w:r>
      <w:r w:rsidRPr="00E269A5">
        <w:rPr>
          <w:rFonts w:ascii="Times New Roman" w:hAnsi="Times New Roman" w:cs="Times New Roman"/>
          <w:sz w:val="16"/>
          <w:szCs w:val="16"/>
        </w:rPr>
        <w:t>небольшой тяжести.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Учитывая совершение </w:t>
      </w:r>
      <w:r w:rsidRPr="00E269A5" w:rsidR="0051697A">
        <w:rPr>
          <w:rFonts w:ascii="Times New Roman" w:hAnsi="Times New Roman" w:cs="Times New Roman"/>
          <w:sz w:val="16"/>
          <w:szCs w:val="16"/>
        </w:rPr>
        <w:t>Темиром И.Д.</w:t>
      </w:r>
      <w:r w:rsidRPr="00E269A5">
        <w:rPr>
          <w:rFonts w:ascii="Times New Roman" w:hAnsi="Times New Roman" w:cs="Times New Roman"/>
          <w:sz w:val="16"/>
          <w:szCs w:val="16"/>
        </w:rPr>
        <w:t>. преступления небольшой тяжести впервые, ущерб  потерпевш</w:t>
      </w:r>
      <w:r w:rsidRPr="00E269A5" w:rsidR="0051697A">
        <w:rPr>
          <w:rFonts w:ascii="Times New Roman" w:hAnsi="Times New Roman" w:cs="Times New Roman"/>
          <w:sz w:val="16"/>
          <w:szCs w:val="16"/>
        </w:rPr>
        <w:t>ему</w:t>
      </w:r>
      <w:r w:rsidRPr="00E269A5">
        <w:rPr>
          <w:rFonts w:ascii="Times New Roman" w:hAnsi="Times New Roman" w:cs="Times New Roman"/>
          <w:sz w:val="16"/>
          <w:szCs w:val="16"/>
        </w:rPr>
        <w:t xml:space="preserve"> возмещен в полном объеме</w:t>
      </w:r>
      <w:r w:rsidRPr="00E269A5" w:rsidR="0051697A">
        <w:rPr>
          <w:rFonts w:ascii="Times New Roman" w:hAnsi="Times New Roman" w:cs="Times New Roman"/>
          <w:sz w:val="16"/>
          <w:szCs w:val="16"/>
        </w:rPr>
        <w:t xml:space="preserve"> (л.д.78), </w:t>
      </w:r>
      <w:r w:rsidRPr="00E269A5">
        <w:rPr>
          <w:rFonts w:ascii="Times New Roman" w:hAnsi="Times New Roman" w:cs="Times New Roman"/>
          <w:sz w:val="16"/>
          <w:szCs w:val="16"/>
        </w:rPr>
        <w:t>наличие ходатайства о прекращении уголовного дела, разъяснение им юридических последствий прекращения уголовного дела, производство по делу подлежит прекращению.</w:t>
      </w:r>
    </w:p>
    <w:p w:rsidR="00FB61E5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Определяя размер судебного штрафа,  суд,  учитывает тяжест</w:t>
      </w:r>
      <w:r w:rsidRPr="00E269A5">
        <w:rPr>
          <w:rFonts w:ascii="Times New Roman" w:hAnsi="Times New Roman" w:cs="Times New Roman"/>
          <w:sz w:val="16"/>
          <w:szCs w:val="16"/>
        </w:rPr>
        <w:t xml:space="preserve">ь совершенного преступления, </w:t>
      </w:r>
      <w:r w:rsidRPr="00E269A5">
        <w:rPr>
          <w:rFonts w:ascii="Times New Roman" w:hAnsi="Times New Roman" w:cs="Times New Roman"/>
          <w:sz w:val="16"/>
          <w:szCs w:val="16"/>
        </w:rPr>
        <w:t>имущественное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положения подсудимо</w:t>
      </w:r>
      <w:r w:rsidRPr="00E269A5" w:rsidR="0061307A">
        <w:rPr>
          <w:rFonts w:ascii="Times New Roman" w:hAnsi="Times New Roman" w:cs="Times New Roman"/>
          <w:sz w:val="16"/>
          <w:szCs w:val="16"/>
        </w:rPr>
        <w:t>го</w:t>
      </w:r>
      <w:r w:rsidRPr="00E269A5">
        <w:rPr>
          <w:rFonts w:ascii="Times New Roman" w:hAnsi="Times New Roman" w:cs="Times New Roman"/>
          <w:sz w:val="16"/>
          <w:szCs w:val="16"/>
        </w:rPr>
        <w:t>, котор</w:t>
      </w:r>
      <w:r w:rsidRPr="00E269A5" w:rsidR="0061307A">
        <w:rPr>
          <w:rFonts w:ascii="Times New Roman" w:hAnsi="Times New Roman" w:cs="Times New Roman"/>
          <w:sz w:val="16"/>
          <w:szCs w:val="16"/>
        </w:rPr>
        <w:t>ый</w:t>
      </w:r>
      <w:r w:rsidRPr="00E269A5">
        <w:rPr>
          <w:rFonts w:ascii="Times New Roman" w:hAnsi="Times New Roman" w:cs="Times New Roman"/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>заявил о возможности заплатить штраф.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Руководствуясь </w:t>
      </w:r>
      <w:r w:rsidRPr="00E269A5" w:rsidR="00F36742">
        <w:rPr>
          <w:rFonts w:ascii="Times New Roman" w:hAnsi="Times New Roman" w:cs="Times New Roman"/>
          <w:sz w:val="16"/>
          <w:szCs w:val="16"/>
        </w:rPr>
        <w:t>ст.</w:t>
      </w:r>
      <w:r w:rsidRPr="00E269A5">
        <w:rPr>
          <w:rFonts w:ascii="Times New Roman" w:hAnsi="Times New Roman" w:cs="Times New Roman"/>
          <w:sz w:val="16"/>
          <w:szCs w:val="16"/>
        </w:rPr>
        <w:t>ст.76.2,</w:t>
      </w:r>
      <w:r w:rsidRPr="00E269A5" w:rsidR="00F36742">
        <w:rPr>
          <w:rFonts w:ascii="Times New Roman" w:hAnsi="Times New Roman" w:cs="Times New Roman"/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>104.5 УК Российской Федерации, ст.ст.25.1,27,28.1,239,254</w:t>
      </w:r>
      <w:r w:rsidRPr="00E269A5" w:rsidR="001C5ABC">
        <w:rPr>
          <w:rFonts w:ascii="Times New Roman" w:hAnsi="Times New Roman" w:cs="Times New Roman"/>
          <w:sz w:val="16"/>
          <w:szCs w:val="16"/>
        </w:rPr>
        <w:t>, 446.3</w:t>
      </w:r>
      <w:r w:rsidRPr="00E269A5">
        <w:rPr>
          <w:rFonts w:ascii="Times New Roman" w:hAnsi="Times New Roman" w:cs="Times New Roman"/>
          <w:sz w:val="16"/>
          <w:szCs w:val="16"/>
        </w:rPr>
        <w:t xml:space="preserve"> УПК Российской Федерации, суд –</w:t>
      </w:r>
    </w:p>
    <w:p w:rsidR="001C5ABC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5639" w:rsidRPr="00E269A5" w:rsidP="00C25AED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ПОСТАНОВИЛ:</w:t>
      </w:r>
    </w:p>
    <w:p w:rsidR="001C5ABC" w:rsidRPr="00E269A5" w:rsidP="00C25AED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Уголов</w:t>
      </w:r>
      <w:r w:rsidRPr="00E269A5">
        <w:rPr>
          <w:rFonts w:ascii="Times New Roman" w:hAnsi="Times New Roman" w:cs="Times New Roman"/>
          <w:sz w:val="16"/>
          <w:szCs w:val="16"/>
        </w:rPr>
        <w:t xml:space="preserve">ное дело по обвинению </w:t>
      </w:r>
      <w:r w:rsidRPr="00E269A5" w:rsidR="00FB61E5">
        <w:rPr>
          <w:rFonts w:ascii="Times New Roman" w:hAnsi="Times New Roman" w:cs="Times New Roman"/>
          <w:sz w:val="16"/>
          <w:szCs w:val="16"/>
        </w:rPr>
        <w:t>Темир Ивана Дмитриевича</w:t>
      </w:r>
      <w:r w:rsidRPr="00E269A5">
        <w:rPr>
          <w:sz w:val="16"/>
          <w:szCs w:val="16"/>
        </w:rPr>
        <w:t>***</w:t>
      </w:r>
      <w:r w:rsidRPr="00E269A5">
        <w:rPr>
          <w:sz w:val="16"/>
          <w:szCs w:val="16"/>
        </w:rPr>
        <w:t xml:space="preserve"> </w:t>
      </w:r>
      <w:r w:rsidRPr="00E269A5" w:rsidR="00FB61E5">
        <w:rPr>
          <w:rFonts w:ascii="Times New Roman" w:hAnsi="Times New Roman" w:cs="Times New Roman"/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по ч.</w:t>
      </w:r>
      <w:r w:rsidRPr="00E269A5" w:rsidR="00FB61E5">
        <w:rPr>
          <w:rFonts w:ascii="Times New Roman" w:hAnsi="Times New Roman" w:cs="Times New Roman"/>
          <w:sz w:val="16"/>
          <w:szCs w:val="16"/>
        </w:rPr>
        <w:t>1</w:t>
      </w:r>
      <w:r w:rsidRPr="00E269A5">
        <w:rPr>
          <w:rFonts w:ascii="Times New Roman" w:hAnsi="Times New Roman" w:cs="Times New Roman"/>
          <w:sz w:val="16"/>
          <w:szCs w:val="16"/>
        </w:rPr>
        <w:t xml:space="preserve"> ст.1</w:t>
      </w:r>
      <w:r w:rsidRPr="00E269A5" w:rsidR="00FB61E5">
        <w:rPr>
          <w:rFonts w:ascii="Times New Roman" w:hAnsi="Times New Roman" w:cs="Times New Roman"/>
          <w:sz w:val="16"/>
          <w:szCs w:val="16"/>
        </w:rPr>
        <w:t>59</w:t>
      </w:r>
      <w:r w:rsidRPr="00E269A5">
        <w:rPr>
          <w:rFonts w:ascii="Times New Roman" w:hAnsi="Times New Roman" w:cs="Times New Roman"/>
          <w:sz w:val="16"/>
          <w:szCs w:val="16"/>
        </w:rPr>
        <w:t xml:space="preserve"> УК Российской Федерации прекратить на основании ст.25.1 УПК Российской Федерации, ст.76.2 УК Российской Федерации, с назначением судебного штрафа в размере 1000</w:t>
      </w:r>
      <w:r w:rsidRPr="00E269A5" w:rsidR="0061307A">
        <w:rPr>
          <w:rFonts w:ascii="Times New Roman" w:hAnsi="Times New Roman" w:cs="Times New Roman"/>
          <w:sz w:val="16"/>
          <w:szCs w:val="16"/>
        </w:rPr>
        <w:t>0</w:t>
      </w:r>
      <w:r w:rsidRPr="00E269A5">
        <w:rPr>
          <w:rFonts w:ascii="Times New Roman" w:hAnsi="Times New Roman" w:cs="Times New Roman"/>
          <w:sz w:val="16"/>
          <w:szCs w:val="16"/>
        </w:rPr>
        <w:t xml:space="preserve"> (</w:t>
      </w:r>
      <w:r w:rsidRPr="00E269A5" w:rsidR="00FB61E5">
        <w:rPr>
          <w:rFonts w:ascii="Times New Roman" w:hAnsi="Times New Roman" w:cs="Times New Roman"/>
          <w:sz w:val="16"/>
          <w:szCs w:val="16"/>
        </w:rPr>
        <w:t>Десять</w:t>
      </w:r>
      <w:r w:rsidRPr="00E269A5" w:rsidR="000B2D8C">
        <w:rPr>
          <w:rFonts w:ascii="Times New Roman" w:hAnsi="Times New Roman" w:cs="Times New Roman"/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>тысяч рублей).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Определить </w:t>
      </w:r>
      <w:r w:rsidRPr="00E269A5" w:rsidR="00FB61E5">
        <w:rPr>
          <w:rFonts w:ascii="Times New Roman" w:hAnsi="Times New Roman" w:cs="Times New Roman"/>
          <w:sz w:val="16"/>
          <w:szCs w:val="16"/>
        </w:rPr>
        <w:t>Темиру И.Д.</w:t>
      </w:r>
      <w:r w:rsidRPr="00E269A5">
        <w:rPr>
          <w:rFonts w:ascii="Times New Roman" w:hAnsi="Times New Roman" w:cs="Times New Roman"/>
          <w:sz w:val="16"/>
          <w:szCs w:val="16"/>
        </w:rPr>
        <w:t xml:space="preserve"> срок уплаты штрафа до 01 </w:t>
      </w:r>
      <w:r w:rsidRPr="00E269A5" w:rsidR="00FB61E5">
        <w:rPr>
          <w:rFonts w:ascii="Times New Roman" w:hAnsi="Times New Roman" w:cs="Times New Roman"/>
          <w:sz w:val="16"/>
          <w:szCs w:val="16"/>
        </w:rPr>
        <w:t>декабря</w:t>
      </w:r>
      <w:r w:rsidRPr="00E269A5">
        <w:rPr>
          <w:rFonts w:ascii="Times New Roman" w:hAnsi="Times New Roman" w:cs="Times New Roman"/>
          <w:sz w:val="16"/>
          <w:szCs w:val="16"/>
        </w:rPr>
        <w:t xml:space="preserve"> 20</w:t>
      </w:r>
      <w:r w:rsidRPr="00E269A5" w:rsidR="000B2D8C">
        <w:rPr>
          <w:rFonts w:ascii="Times New Roman" w:hAnsi="Times New Roman" w:cs="Times New Roman"/>
          <w:sz w:val="16"/>
          <w:szCs w:val="16"/>
        </w:rPr>
        <w:t>2</w:t>
      </w:r>
      <w:r w:rsidRPr="00E269A5" w:rsidR="00FB61E5">
        <w:rPr>
          <w:rFonts w:ascii="Times New Roman" w:hAnsi="Times New Roman" w:cs="Times New Roman"/>
          <w:sz w:val="16"/>
          <w:szCs w:val="16"/>
        </w:rPr>
        <w:t>1</w:t>
      </w:r>
      <w:r w:rsidRPr="00E269A5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0C4FAB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Реквизиты: УФК по Республике Крым, (УМВД России по                                       г. Симферополю)</w:t>
      </w:r>
      <w:r w:rsidRPr="00E269A5" w:rsidR="00B35639">
        <w:rPr>
          <w:rFonts w:ascii="Times New Roman" w:hAnsi="Times New Roman" w:cs="Times New Roman"/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 xml:space="preserve">л/с 04751А92590, к/с 40102810645370000035, </w:t>
      </w:r>
      <w:r w:rsidRPr="00E269A5">
        <w:rPr>
          <w:rFonts w:ascii="Times New Roman" w:hAnsi="Times New Roman" w:cs="Times New Roman"/>
          <w:sz w:val="16"/>
          <w:szCs w:val="16"/>
        </w:rPr>
        <w:t>р</w:t>
      </w:r>
      <w:r w:rsidRPr="00E269A5">
        <w:rPr>
          <w:rFonts w:ascii="Times New Roman" w:hAnsi="Times New Roman" w:cs="Times New Roman"/>
          <w:sz w:val="16"/>
          <w:szCs w:val="16"/>
        </w:rPr>
        <w:t>/с 03100643000000017500,</w:t>
      </w:r>
      <w:r w:rsidRPr="00E269A5">
        <w:rPr>
          <w:rFonts w:ascii="Times New Roman" w:hAnsi="Times New Roman" w:cs="Times New Roman"/>
          <w:sz w:val="16"/>
          <w:szCs w:val="16"/>
        </w:rPr>
        <w:t xml:space="preserve"> БИК 013510002, ИНН 9102003230, КПП 910201001,ОКТМО 35701000, КБК 18811621040046000140.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     Разъяснить </w:t>
      </w:r>
      <w:r w:rsidRPr="00E269A5" w:rsidR="00FB61E5">
        <w:rPr>
          <w:rFonts w:ascii="Times New Roman" w:hAnsi="Times New Roman" w:cs="Times New Roman"/>
          <w:sz w:val="16"/>
          <w:szCs w:val="16"/>
        </w:rPr>
        <w:t>Темиру И.Д.</w:t>
      </w:r>
      <w:r w:rsidRPr="00E269A5">
        <w:rPr>
          <w:rFonts w:ascii="Times New Roman" w:hAnsi="Times New Roman" w:cs="Times New Roman"/>
          <w:sz w:val="16"/>
          <w:szCs w:val="16"/>
        </w:rPr>
        <w:t xml:space="preserve">, что в случае неуплаты судебного штрафа в установленный судом </w:t>
      </w:r>
      <w:hyperlink r:id="rId11" w:history="1">
        <w:r w:rsidRPr="00E269A5">
          <w:rPr>
            <w:rFonts w:ascii="Times New Roman" w:hAnsi="Times New Roman" w:cs="Times New Roman"/>
            <w:sz w:val="16"/>
            <w:szCs w:val="16"/>
          </w:rPr>
          <w:t>срок</w:t>
        </w:r>
      </w:hyperlink>
      <w:r w:rsidRPr="00E269A5">
        <w:rPr>
          <w:rFonts w:ascii="Times New Roman" w:hAnsi="Times New Roman" w:cs="Times New Roman"/>
          <w:sz w:val="16"/>
          <w:szCs w:val="16"/>
        </w:rPr>
        <w:t xml:space="preserve">, судебный штраф </w:t>
      </w:r>
      <w:hyperlink r:id="rId12" w:history="1">
        <w:r w:rsidRPr="00E269A5">
          <w:rPr>
            <w:rFonts w:ascii="Times New Roman" w:hAnsi="Times New Roman" w:cs="Times New Roman"/>
            <w:sz w:val="16"/>
            <w:szCs w:val="16"/>
          </w:rPr>
          <w:t>отменяется</w:t>
        </w:r>
      </w:hyperlink>
      <w:r w:rsidRPr="00E269A5">
        <w:rPr>
          <w:rFonts w:ascii="Times New Roman" w:hAnsi="Times New Roman" w:cs="Times New Roman"/>
          <w:sz w:val="16"/>
          <w:szCs w:val="16"/>
        </w:rPr>
        <w:t>, и лицо привлекается к уголовной ответст</w:t>
      </w:r>
      <w:r w:rsidRPr="00E269A5">
        <w:rPr>
          <w:rFonts w:ascii="Times New Roman" w:hAnsi="Times New Roman" w:cs="Times New Roman"/>
          <w:sz w:val="16"/>
          <w:szCs w:val="16"/>
        </w:rPr>
        <w:t xml:space="preserve">венности по соответствующей статье Особенной </w:t>
      </w:r>
      <w:hyperlink r:id="rId13" w:history="1">
        <w:r w:rsidRPr="00E269A5">
          <w:rPr>
            <w:rFonts w:ascii="Times New Roman" w:hAnsi="Times New Roman" w:cs="Times New Roman"/>
            <w:sz w:val="16"/>
            <w:szCs w:val="16"/>
          </w:rPr>
          <w:t>части</w:t>
        </w:r>
      </w:hyperlink>
      <w:r w:rsidRPr="00E269A5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     Квитанцию об уплате судебного штрафа предоставить судебному приставу-исполнителю в течение 10 дней после истечения срока, установленного для уплаты судебного штрафа.</w:t>
      </w:r>
    </w:p>
    <w:p w:rsidR="000B2D8C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 xml:space="preserve">     Меру пресечения </w:t>
      </w:r>
      <w:r w:rsidRPr="00E269A5" w:rsidR="00FB61E5">
        <w:rPr>
          <w:rFonts w:ascii="Times New Roman" w:hAnsi="Times New Roman" w:cs="Times New Roman"/>
          <w:sz w:val="16"/>
          <w:szCs w:val="16"/>
        </w:rPr>
        <w:t>Темиру И.Д.</w:t>
      </w:r>
      <w:r w:rsidRPr="00E269A5" w:rsidR="00C25AED">
        <w:rPr>
          <w:rFonts w:ascii="Times New Roman" w:hAnsi="Times New Roman" w:cs="Times New Roman"/>
          <w:sz w:val="16"/>
          <w:szCs w:val="16"/>
        </w:rPr>
        <w:t xml:space="preserve">, </w:t>
      </w:r>
      <w:r w:rsidRPr="00E269A5">
        <w:rPr>
          <w:rFonts w:ascii="Times New Roman" w:hAnsi="Times New Roman" w:cs="Times New Roman"/>
          <w:sz w:val="16"/>
          <w:szCs w:val="16"/>
        </w:rPr>
        <w:t>в виде</w:t>
      </w:r>
      <w:r w:rsidRPr="00E269A5">
        <w:rPr>
          <w:rFonts w:ascii="Times New Roman" w:hAnsi="Times New Roman" w:cs="Times New Roman"/>
          <w:sz w:val="16"/>
          <w:szCs w:val="16"/>
        </w:rPr>
        <w:t xml:space="preserve"> подписки о невыезде и надлежащем поведении, избранную Постановлен</w:t>
      </w:r>
      <w:r w:rsidRPr="00E269A5" w:rsidR="00C25AED">
        <w:rPr>
          <w:rFonts w:ascii="Times New Roman" w:hAnsi="Times New Roman" w:cs="Times New Roman"/>
          <w:sz w:val="16"/>
          <w:szCs w:val="16"/>
        </w:rPr>
        <w:t xml:space="preserve">ием </w:t>
      </w:r>
      <w:r w:rsidRPr="00E269A5" w:rsidR="000C4FAB">
        <w:rPr>
          <w:rFonts w:ascii="Times New Roman" w:hAnsi="Times New Roman" w:cs="Times New Roman"/>
          <w:sz w:val="16"/>
          <w:szCs w:val="16"/>
        </w:rPr>
        <w:t>дознавателя</w:t>
      </w:r>
      <w:r w:rsidRPr="00E269A5" w:rsidR="00C25AED">
        <w:rPr>
          <w:rFonts w:ascii="Times New Roman" w:hAnsi="Times New Roman" w:cs="Times New Roman"/>
          <w:sz w:val="16"/>
          <w:szCs w:val="16"/>
        </w:rPr>
        <w:t xml:space="preserve"> от</w:t>
      </w:r>
      <w:r w:rsidRPr="00E269A5" w:rsidR="000C4FAB">
        <w:rPr>
          <w:rFonts w:ascii="Times New Roman" w:hAnsi="Times New Roman" w:cs="Times New Roman"/>
          <w:sz w:val="16"/>
          <w:szCs w:val="16"/>
        </w:rPr>
        <w:t>25</w:t>
      </w:r>
      <w:r w:rsidRPr="00E269A5" w:rsidR="00C25AED">
        <w:rPr>
          <w:rFonts w:ascii="Times New Roman" w:hAnsi="Times New Roman" w:cs="Times New Roman"/>
          <w:sz w:val="16"/>
          <w:szCs w:val="16"/>
        </w:rPr>
        <w:t>.11.20</w:t>
      </w:r>
      <w:r w:rsidRPr="00E269A5" w:rsidR="000C4FAB">
        <w:rPr>
          <w:rFonts w:ascii="Times New Roman" w:hAnsi="Times New Roman" w:cs="Times New Roman"/>
          <w:sz w:val="16"/>
          <w:szCs w:val="16"/>
        </w:rPr>
        <w:t>20</w:t>
      </w:r>
      <w:r w:rsidRPr="00E269A5" w:rsidR="00C25AED">
        <w:rPr>
          <w:rFonts w:ascii="Times New Roman" w:hAnsi="Times New Roman" w:cs="Times New Roman"/>
          <w:sz w:val="16"/>
          <w:szCs w:val="16"/>
        </w:rPr>
        <w:t xml:space="preserve"> </w:t>
      </w:r>
      <w:r w:rsidRPr="00E269A5">
        <w:rPr>
          <w:rFonts w:ascii="Times New Roman" w:hAnsi="Times New Roman" w:cs="Times New Roman"/>
          <w:sz w:val="16"/>
          <w:szCs w:val="16"/>
        </w:rPr>
        <w:t xml:space="preserve"> – отменить (л.д.</w:t>
      </w:r>
      <w:r w:rsidRPr="00E269A5" w:rsidR="000C4FAB">
        <w:rPr>
          <w:rFonts w:ascii="Times New Roman" w:hAnsi="Times New Roman" w:cs="Times New Roman"/>
          <w:sz w:val="16"/>
          <w:szCs w:val="16"/>
        </w:rPr>
        <w:t>44</w:t>
      </w:r>
      <w:r w:rsidRPr="00E269A5">
        <w:rPr>
          <w:rFonts w:ascii="Times New Roman" w:hAnsi="Times New Roman" w:cs="Times New Roman"/>
          <w:sz w:val="16"/>
          <w:szCs w:val="16"/>
        </w:rPr>
        <w:t>)</w:t>
      </w:r>
    </w:p>
    <w:p w:rsidR="000B2D8C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Вещественное доказательство по делу – отсутствуют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Апелляционная жалоба на постановление может быть подана в течение 10 суток со дня его выне</w:t>
      </w:r>
      <w:r w:rsidRPr="00E269A5">
        <w:rPr>
          <w:rFonts w:ascii="Times New Roman" w:hAnsi="Times New Roman" w:cs="Times New Roman"/>
          <w:sz w:val="16"/>
          <w:szCs w:val="16"/>
        </w:rPr>
        <w:t>сения в Киевский районный суд г</w:t>
      </w:r>
      <w:r w:rsidRPr="00E269A5">
        <w:rPr>
          <w:rFonts w:ascii="Times New Roman" w:hAnsi="Times New Roman" w:cs="Times New Roman"/>
          <w:sz w:val="16"/>
          <w:szCs w:val="16"/>
        </w:rPr>
        <w:t>.С</w:t>
      </w:r>
      <w:r w:rsidRPr="00E269A5">
        <w:rPr>
          <w:rFonts w:ascii="Times New Roman" w:hAnsi="Times New Roman" w:cs="Times New Roman"/>
          <w:sz w:val="16"/>
          <w:szCs w:val="16"/>
        </w:rPr>
        <w:t>имферополя через мирового судью судебного участка №12 Киевского судебного района г.Симферополь.</w:t>
      </w:r>
    </w:p>
    <w:p w:rsidR="00C25AED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5AED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5AED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269A5">
        <w:rPr>
          <w:rFonts w:ascii="Times New Roman" w:hAnsi="Times New Roman" w:cs="Times New Roman"/>
          <w:sz w:val="16"/>
          <w:szCs w:val="16"/>
        </w:rPr>
        <w:t>Мировой судья</w:t>
      </w:r>
      <w:r w:rsidRPr="00E269A5">
        <w:rPr>
          <w:rFonts w:ascii="Times New Roman" w:hAnsi="Times New Roman" w:cs="Times New Roman"/>
          <w:sz w:val="16"/>
          <w:szCs w:val="16"/>
        </w:rPr>
        <w:tab/>
      </w:r>
      <w:r w:rsidRPr="00E269A5">
        <w:rPr>
          <w:rFonts w:ascii="Times New Roman" w:hAnsi="Times New Roman" w:cs="Times New Roman"/>
          <w:sz w:val="16"/>
          <w:szCs w:val="16"/>
        </w:rPr>
        <w:tab/>
      </w:r>
      <w:r w:rsidRPr="00E269A5">
        <w:rPr>
          <w:rFonts w:ascii="Times New Roman" w:hAnsi="Times New Roman" w:cs="Times New Roman"/>
          <w:sz w:val="16"/>
          <w:szCs w:val="16"/>
        </w:rPr>
        <w:tab/>
      </w:r>
      <w:r w:rsidRPr="00E269A5">
        <w:rPr>
          <w:rFonts w:ascii="Times New Roman" w:hAnsi="Times New Roman" w:cs="Times New Roman"/>
          <w:sz w:val="16"/>
          <w:szCs w:val="16"/>
        </w:rPr>
        <w:tab/>
      </w:r>
      <w:r w:rsidRPr="00E269A5">
        <w:rPr>
          <w:rFonts w:ascii="Times New Roman" w:hAnsi="Times New Roman" w:cs="Times New Roman"/>
          <w:sz w:val="16"/>
          <w:szCs w:val="16"/>
        </w:rPr>
        <w:tab/>
      </w:r>
      <w:r w:rsidRPr="00E269A5">
        <w:rPr>
          <w:rFonts w:ascii="Times New Roman" w:hAnsi="Times New Roman" w:cs="Times New Roman"/>
          <w:sz w:val="16"/>
          <w:szCs w:val="16"/>
        </w:rPr>
        <w:tab/>
      </w:r>
      <w:r w:rsidRPr="00E269A5">
        <w:rPr>
          <w:rFonts w:ascii="Times New Roman" w:hAnsi="Times New Roman" w:cs="Times New Roman"/>
          <w:sz w:val="16"/>
          <w:szCs w:val="16"/>
        </w:rPr>
        <w:tab/>
        <w:t>В.В.Малухин.</w:t>
      </w:r>
    </w:p>
    <w:p w:rsidR="00B35639" w:rsidRPr="00E269A5" w:rsidP="00C2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F3451" w:rsidRPr="00E269A5" w:rsidP="00CF3451">
      <w:pPr>
        <w:pStyle w:val="21"/>
        <w:shd w:val="clear" w:color="auto" w:fill="auto"/>
        <w:spacing w:before="0" w:line="322" w:lineRule="exact"/>
        <w:ind w:left="140" w:firstLine="860"/>
        <w:rPr>
          <w:sz w:val="16"/>
          <w:szCs w:val="16"/>
        </w:rPr>
      </w:pPr>
    </w:p>
    <w:p w:rsidR="00CF3451" w:rsidRPr="00E269A5" w:rsidP="00AD1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D579A" w:rsidRPr="00E269A5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3792" w:rsidRPr="00E269A5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Sect="001C47C0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B"/>
    <w:rsid w:val="00010C30"/>
    <w:rsid w:val="00053D5B"/>
    <w:rsid w:val="0007130F"/>
    <w:rsid w:val="00085197"/>
    <w:rsid w:val="000A193B"/>
    <w:rsid w:val="000B2606"/>
    <w:rsid w:val="000B2D8C"/>
    <w:rsid w:val="000C4FAB"/>
    <w:rsid w:val="000D01B1"/>
    <w:rsid w:val="00110054"/>
    <w:rsid w:val="00111D30"/>
    <w:rsid w:val="00127D07"/>
    <w:rsid w:val="00131BA8"/>
    <w:rsid w:val="00145884"/>
    <w:rsid w:val="00161DCF"/>
    <w:rsid w:val="00161ED3"/>
    <w:rsid w:val="001876D0"/>
    <w:rsid w:val="00191A71"/>
    <w:rsid w:val="001C47C0"/>
    <w:rsid w:val="001C5ABC"/>
    <w:rsid w:val="001C73D8"/>
    <w:rsid w:val="002046E1"/>
    <w:rsid w:val="00225E42"/>
    <w:rsid w:val="002573F4"/>
    <w:rsid w:val="00281F3C"/>
    <w:rsid w:val="002A1EB9"/>
    <w:rsid w:val="002A2DD2"/>
    <w:rsid w:val="002B4C88"/>
    <w:rsid w:val="002C0603"/>
    <w:rsid w:val="002E0514"/>
    <w:rsid w:val="002E4863"/>
    <w:rsid w:val="002E6553"/>
    <w:rsid w:val="002F3792"/>
    <w:rsid w:val="0034194E"/>
    <w:rsid w:val="00367702"/>
    <w:rsid w:val="0037148B"/>
    <w:rsid w:val="00390EF1"/>
    <w:rsid w:val="003C6F64"/>
    <w:rsid w:val="003D24FF"/>
    <w:rsid w:val="003D3EAB"/>
    <w:rsid w:val="003F3DE3"/>
    <w:rsid w:val="00412F54"/>
    <w:rsid w:val="00436DD2"/>
    <w:rsid w:val="00462399"/>
    <w:rsid w:val="004645BC"/>
    <w:rsid w:val="00466A63"/>
    <w:rsid w:val="0049229E"/>
    <w:rsid w:val="004C28EE"/>
    <w:rsid w:val="004C4382"/>
    <w:rsid w:val="004C6F44"/>
    <w:rsid w:val="0051697A"/>
    <w:rsid w:val="00537E81"/>
    <w:rsid w:val="005C4990"/>
    <w:rsid w:val="0061307A"/>
    <w:rsid w:val="00640189"/>
    <w:rsid w:val="0064171F"/>
    <w:rsid w:val="0066587F"/>
    <w:rsid w:val="00692EBC"/>
    <w:rsid w:val="006B3FA4"/>
    <w:rsid w:val="006D222B"/>
    <w:rsid w:val="006E3F4C"/>
    <w:rsid w:val="006F3422"/>
    <w:rsid w:val="00703F7D"/>
    <w:rsid w:val="00750C97"/>
    <w:rsid w:val="0078422B"/>
    <w:rsid w:val="007861A8"/>
    <w:rsid w:val="007D579A"/>
    <w:rsid w:val="007E4800"/>
    <w:rsid w:val="007F6169"/>
    <w:rsid w:val="007F7907"/>
    <w:rsid w:val="00827C25"/>
    <w:rsid w:val="00842B9E"/>
    <w:rsid w:val="00850107"/>
    <w:rsid w:val="00861949"/>
    <w:rsid w:val="00885EA3"/>
    <w:rsid w:val="008C1CF1"/>
    <w:rsid w:val="00915DB9"/>
    <w:rsid w:val="00942549"/>
    <w:rsid w:val="009456CC"/>
    <w:rsid w:val="00963EBE"/>
    <w:rsid w:val="00965667"/>
    <w:rsid w:val="00981A63"/>
    <w:rsid w:val="00984472"/>
    <w:rsid w:val="0099797C"/>
    <w:rsid w:val="009F5EF9"/>
    <w:rsid w:val="00A01231"/>
    <w:rsid w:val="00A511C4"/>
    <w:rsid w:val="00AB4649"/>
    <w:rsid w:val="00AC3A50"/>
    <w:rsid w:val="00AC5968"/>
    <w:rsid w:val="00AC6A39"/>
    <w:rsid w:val="00AD1842"/>
    <w:rsid w:val="00B35639"/>
    <w:rsid w:val="00B52D1D"/>
    <w:rsid w:val="00B77D1E"/>
    <w:rsid w:val="00BA4653"/>
    <w:rsid w:val="00BA5CBC"/>
    <w:rsid w:val="00BF383D"/>
    <w:rsid w:val="00C24566"/>
    <w:rsid w:val="00C25AED"/>
    <w:rsid w:val="00C26A3B"/>
    <w:rsid w:val="00C62611"/>
    <w:rsid w:val="00CE37B6"/>
    <w:rsid w:val="00CF3451"/>
    <w:rsid w:val="00D1134D"/>
    <w:rsid w:val="00D22552"/>
    <w:rsid w:val="00D23275"/>
    <w:rsid w:val="00D47A30"/>
    <w:rsid w:val="00D728F9"/>
    <w:rsid w:val="00D82DA7"/>
    <w:rsid w:val="00D8346E"/>
    <w:rsid w:val="00DA6594"/>
    <w:rsid w:val="00DC5E8E"/>
    <w:rsid w:val="00E0593F"/>
    <w:rsid w:val="00E113A7"/>
    <w:rsid w:val="00E269A5"/>
    <w:rsid w:val="00E40E1B"/>
    <w:rsid w:val="00E55629"/>
    <w:rsid w:val="00E75651"/>
    <w:rsid w:val="00E847CC"/>
    <w:rsid w:val="00EA0EE4"/>
    <w:rsid w:val="00EA1D3A"/>
    <w:rsid w:val="00EB5CBC"/>
    <w:rsid w:val="00EF1293"/>
    <w:rsid w:val="00F26095"/>
    <w:rsid w:val="00F36742"/>
    <w:rsid w:val="00F67B32"/>
    <w:rsid w:val="00F743AB"/>
    <w:rsid w:val="00F908E1"/>
    <w:rsid w:val="00FB61E5"/>
    <w:rsid w:val="00FB6BC1"/>
    <w:rsid w:val="00FC2068"/>
    <w:rsid w:val="00FC57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08E1"/>
  </w:style>
  <w:style w:type="paragraph" w:styleId="Footer">
    <w:name w:val="footer"/>
    <w:basedOn w:val="Normal"/>
    <w:link w:val="a0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08E1"/>
  </w:style>
  <w:style w:type="paragraph" w:styleId="NormalWeb">
    <w:name w:val="Normal (Web)"/>
    <w:basedOn w:val="Normal"/>
    <w:rsid w:val="00BA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161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61DCF"/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fio1">
    <w:name w:val="fio1"/>
    <w:basedOn w:val="DefaultParagraphFont"/>
    <w:rsid w:val="00161DCF"/>
  </w:style>
  <w:style w:type="character" w:customStyle="1" w:styleId="2">
    <w:name w:val="Основной текст (2)_"/>
    <w:basedOn w:val="DefaultParagraphFont"/>
    <w:link w:val="21"/>
    <w:rsid w:val="00E847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aliases w:val="Курсив"/>
    <w:basedOn w:val="2"/>
    <w:rsid w:val="00E847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"/>
    <w:rsid w:val="00E847CC"/>
    <w:pPr>
      <w:widowControl w:val="0"/>
      <w:shd w:val="clear" w:color="auto" w:fill="FFFFFF"/>
      <w:spacing w:before="60" w:after="0" w:line="63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436D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rsid w:val="00436DD2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Normal"/>
    <w:link w:val="1"/>
    <w:rsid w:val="00436DD2"/>
    <w:pPr>
      <w:widowControl w:val="0"/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1"/>
    <w:uiPriority w:val="99"/>
    <w:unhideWhenUsed/>
    <w:rsid w:val="00110054"/>
    <w:pPr>
      <w:spacing w:after="12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10054"/>
    <w:rPr>
      <w:rFonts w:ascii="Times New Roman" w:eastAsia="Times New Roman" w:hAnsi="Times New Roman" w:cs="Courier New"/>
      <w:sz w:val="24"/>
      <w:szCs w:val="20"/>
      <w:lang w:eastAsia="ru-RU"/>
    </w:rPr>
  </w:style>
  <w:style w:type="paragraph" w:customStyle="1" w:styleId="a2">
    <w:name w:val="_"/>
    <w:basedOn w:val="Normal"/>
    <w:rsid w:val="003D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96B40E3613C3EFB9997821DB5643BEAB74260BDA7E716478DD4664551B2116F1D6E5A1CB01FI7F0M" TargetMode="External" /><Relationship Id="rId11" Type="http://schemas.openxmlformats.org/officeDocument/2006/relationships/hyperlink" Target="consultantplus://offline/ref=913D7B67D86E52673D2BF6FD7DA751215774E7C799AC7232A6EB166961C622AC3EE95C52A1CE1027vEkEN" TargetMode="External" /><Relationship Id="rId12" Type="http://schemas.openxmlformats.org/officeDocument/2006/relationships/hyperlink" Target="consultantplus://offline/ref=913D7B67D86E52673D2BF6FD7DA751215774E7C799AC7232A6EB166961C622AC3EE95C52A1CE1027vEk1N" TargetMode="External" /><Relationship Id="rId13" Type="http://schemas.openxmlformats.org/officeDocument/2006/relationships/hyperlink" Target="consultantplus://offline/ref=913D7B67D86E52673D2BF6FD7DA75121577DE1CC99A57232A6EB166961C622AC3EE95C52A1CE152CvEk8N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2FA7E8D4CF6E4CF55C9D30A00CC728CA3052F2225EC32E524154F45B6D4A97E8D71F8939EC4FF852BEDN" TargetMode="External" /><Relationship Id="rId6" Type="http://schemas.openxmlformats.org/officeDocument/2006/relationships/hyperlink" Target="consultantplus://offline/ref=208C045A0780840D174F490FC9E051D49909BD6F017EB8762D1308D2881A80276E7773CB8E49hEiBN" TargetMode="External" /><Relationship Id="rId7" Type="http://schemas.openxmlformats.org/officeDocument/2006/relationships/hyperlink" Target="consultantplus://offline/ref=208C045A0780840D174F490FC9E051D49900BB640177B8762D1308D2881A80276E7773CB8749ED37h0iDN" TargetMode="External" /><Relationship Id="rId8" Type="http://schemas.openxmlformats.org/officeDocument/2006/relationships/hyperlink" Target="consultantplus://offline/ref=51D9FC4B2305C17884B1868069FEDA478CD12EC707EA646ECC14BD9AAA6C2BBF7D5174FE2034AAD6M" TargetMode="External" /><Relationship Id="rId9" Type="http://schemas.openxmlformats.org/officeDocument/2006/relationships/hyperlink" Target="consultantplus://offline/ref=51D9FC4B2305C17884B1868069FEDA478CD12EC707EA646ECC14BD9AAA6C2BBF7D5174FE2130AAD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2E13-FF1E-43C4-AB93-F7A4B2D4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