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1378" w:rsidP="00F8447F">
      <w:pPr>
        <w:pStyle w:val="30"/>
        <w:shd w:val="clear" w:color="auto" w:fill="auto"/>
        <w:spacing w:after="0" w:line="180" w:lineRule="exact"/>
        <w:ind w:left="567" w:right="265"/>
      </w:pPr>
      <w:r>
        <w:t xml:space="preserve">Дело № </w:t>
      </w:r>
      <w:r w:rsidRPr="00623F37" w:rsidR="00D93F45">
        <w:t>0</w:t>
      </w:r>
      <w:r>
        <w:t>1-</w:t>
      </w:r>
      <w:r w:rsidR="00823DFC">
        <w:t>000</w:t>
      </w:r>
      <w:r w:rsidR="00C1439C">
        <w:t>4</w:t>
      </w:r>
      <w:r w:rsidR="00823DFC">
        <w:t>/</w:t>
      </w:r>
      <w:r w:rsidR="006D7FCD">
        <w:t>12</w:t>
      </w:r>
      <w:r w:rsidRPr="00623F37" w:rsidR="00D93F45">
        <w:t>/</w:t>
      </w:r>
      <w:r>
        <w:t>20</w:t>
      </w:r>
      <w:r w:rsidR="00823DFC">
        <w:t>2</w:t>
      </w:r>
      <w:r w:rsidR="006D7FCD">
        <w:t>3</w:t>
      </w:r>
    </w:p>
    <w:p w:rsidR="002755B7" w:rsidRPr="002755B7" w:rsidP="002755B7">
      <w:pPr>
        <w:pStyle w:val="30"/>
        <w:shd w:val="clear" w:color="auto" w:fill="auto"/>
        <w:spacing w:after="0" w:line="180" w:lineRule="exact"/>
        <w:ind w:left="567" w:right="265"/>
        <w:jc w:val="center"/>
      </w:pPr>
      <w:r>
        <w:tab/>
      </w:r>
      <w:r>
        <w:tab/>
      </w:r>
      <w:r>
        <w:tab/>
      </w:r>
      <w:r>
        <w:tab/>
      </w:r>
      <w:r>
        <w:tab/>
      </w:r>
      <w:r>
        <w:tab/>
      </w:r>
      <w:r>
        <w:tab/>
      </w:r>
      <w:r>
        <w:tab/>
      </w:r>
      <w:r>
        <w:tab/>
      </w:r>
      <w:r>
        <w:tab/>
      </w:r>
      <w:r>
        <w:tab/>
      </w:r>
      <w:r>
        <w:tab/>
      </w:r>
      <w:r>
        <w:tab/>
      </w:r>
    </w:p>
    <w:p w:rsidR="002D1378" w:rsidP="00F8447F">
      <w:pPr>
        <w:pStyle w:val="21"/>
        <w:shd w:val="clear" w:color="auto" w:fill="auto"/>
        <w:spacing w:before="0" w:after="0"/>
        <w:ind w:left="567" w:right="265"/>
      </w:pPr>
      <w:r>
        <w:rPr>
          <w:rStyle w:val="23pt"/>
        </w:rPr>
        <w:t>ПРИГОВОР</w:t>
      </w:r>
      <w:r>
        <w:rPr>
          <w:rStyle w:val="23pt"/>
        </w:rPr>
        <w:br/>
      </w:r>
      <w:r>
        <w:t>Именем Российской Федерации</w:t>
      </w:r>
    </w:p>
    <w:p w:rsidR="001F2935" w:rsidP="00F8447F">
      <w:pPr>
        <w:pStyle w:val="21"/>
        <w:shd w:val="clear" w:color="auto" w:fill="auto"/>
        <w:tabs>
          <w:tab w:val="left" w:pos="6835"/>
        </w:tabs>
        <w:spacing w:before="0" w:after="199" w:line="260" w:lineRule="exact"/>
        <w:ind w:left="567" w:right="265"/>
        <w:jc w:val="both"/>
      </w:pPr>
    </w:p>
    <w:p w:rsidR="002D1378" w:rsidP="00F8447F">
      <w:pPr>
        <w:pStyle w:val="21"/>
        <w:shd w:val="clear" w:color="auto" w:fill="auto"/>
        <w:tabs>
          <w:tab w:val="left" w:pos="6835"/>
        </w:tabs>
        <w:spacing w:before="0" w:after="199" w:line="260" w:lineRule="exact"/>
        <w:ind w:left="567" w:right="265"/>
        <w:jc w:val="both"/>
      </w:pPr>
      <w:r>
        <w:t xml:space="preserve">           </w:t>
      </w:r>
      <w:r w:rsidR="00C1439C">
        <w:t>23</w:t>
      </w:r>
      <w:r w:rsidR="006D7FCD">
        <w:t xml:space="preserve"> марта</w:t>
      </w:r>
      <w:r>
        <w:t xml:space="preserve"> </w:t>
      </w:r>
      <w:r w:rsidR="00182F3A">
        <w:t>20</w:t>
      </w:r>
      <w:r>
        <w:t>2</w:t>
      </w:r>
      <w:r w:rsidR="006D7FCD">
        <w:t>3</w:t>
      </w:r>
      <w:r w:rsidR="00182F3A">
        <w:t xml:space="preserve"> года</w:t>
      </w:r>
      <w:r w:rsidR="00182F3A">
        <w:tab/>
      </w:r>
      <w:r>
        <w:t xml:space="preserve">                            </w:t>
      </w:r>
      <w:r w:rsidR="00182F3A">
        <w:t>г. Симферополь</w:t>
      </w:r>
    </w:p>
    <w:p w:rsidR="002D1378" w:rsidP="00F8447F">
      <w:pPr>
        <w:pStyle w:val="21"/>
        <w:shd w:val="clear" w:color="auto" w:fill="auto"/>
        <w:spacing w:before="0" w:after="0"/>
        <w:ind w:left="567" w:right="265" w:firstLine="740"/>
        <w:jc w:val="both"/>
      </w:pPr>
      <w:r w:rsidRPr="00726F03">
        <w:t xml:space="preserve">Мировой судья </w:t>
      </w:r>
      <w:r w:rsidR="00726F03">
        <w:t xml:space="preserve">судебного участка №12 </w:t>
      </w:r>
      <w:r w:rsidR="00182F3A">
        <w:t>Киевск</w:t>
      </w:r>
      <w:r w:rsidR="00726F03">
        <w:t xml:space="preserve">ого судебного </w:t>
      </w:r>
      <w:r w:rsidR="00182F3A">
        <w:t xml:space="preserve"> район</w:t>
      </w:r>
      <w:r w:rsidR="00726F03">
        <w:t>а</w:t>
      </w:r>
      <w:r w:rsidR="00182F3A">
        <w:t xml:space="preserve"> гор. Симферопол</w:t>
      </w:r>
      <w:r w:rsidR="00726F03">
        <w:t xml:space="preserve">ь </w:t>
      </w:r>
      <w:r w:rsidR="00726F03">
        <w:t>Малухин</w:t>
      </w:r>
      <w:r w:rsidR="00726F03">
        <w:t xml:space="preserve"> В.В.</w:t>
      </w:r>
      <w:r w:rsidR="00182F3A">
        <w:t xml:space="preserve">, с участием государственного обвинителя </w:t>
      </w:r>
      <w:r w:rsidR="005367FB">
        <w:t>–</w:t>
      </w:r>
      <w:r w:rsidR="00182F3A">
        <w:t xml:space="preserve"> </w:t>
      </w:r>
      <w:r w:rsidR="00454791">
        <w:t xml:space="preserve">помощника </w:t>
      </w:r>
      <w:r w:rsidR="00182F3A">
        <w:t>прокурора</w:t>
      </w:r>
      <w:r w:rsidR="00454791">
        <w:t xml:space="preserve"> Киевского района </w:t>
      </w:r>
      <w:r w:rsidR="00454791">
        <w:t>г</w:t>
      </w:r>
      <w:r w:rsidR="00454791">
        <w:t>.С</w:t>
      </w:r>
      <w:r w:rsidR="00454791">
        <w:t>имферополя</w:t>
      </w:r>
      <w:r w:rsidR="00454791">
        <w:t xml:space="preserve"> </w:t>
      </w:r>
      <w:r w:rsidR="00454791">
        <w:t>Глухоедова</w:t>
      </w:r>
      <w:r w:rsidR="00454791">
        <w:t xml:space="preserve"> В.Н.</w:t>
      </w:r>
      <w:r w:rsidR="00182F3A">
        <w:t xml:space="preserve">, подсудимого </w:t>
      </w:r>
      <w:r w:rsidR="00C1439C">
        <w:t>Дудник В.Н.</w:t>
      </w:r>
      <w:r w:rsidR="00182F3A">
        <w:t xml:space="preserve">, защитника - адвоката </w:t>
      </w:r>
      <w:r w:rsidR="00454791">
        <w:t>Новиковой Г.В.</w:t>
      </w:r>
      <w:r w:rsidR="00182F3A">
        <w:t xml:space="preserve"> предоставивше</w:t>
      </w:r>
      <w:r w:rsidR="00454791">
        <w:t>й</w:t>
      </w:r>
      <w:r w:rsidR="00182F3A">
        <w:t xml:space="preserve"> удостоверение №</w:t>
      </w:r>
      <w:r w:rsidR="00B43D71">
        <w:rPr>
          <w:sz w:val="22"/>
          <w:szCs w:val="22"/>
        </w:rPr>
        <w:t xml:space="preserve">*** </w:t>
      </w:r>
      <w:r w:rsidR="00B43D71">
        <w:rPr>
          <w:sz w:val="22"/>
          <w:szCs w:val="22"/>
        </w:rPr>
        <w:t xml:space="preserve"> </w:t>
      </w:r>
      <w:r w:rsidR="00182F3A">
        <w:t xml:space="preserve">года, ордер </w:t>
      </w:r>
      <w:r w:rsidR="00B43D71">
        <w:rPr>
          <w:sz w:val="22"/>
          <w:szCs w:val="22"/>
        </w:rPr>
        <w:t xml:space="preserve">*** </w:t>
      </w:r>
      <w:r w:rsidR="00182F3A">
        <w:t xml:space="preserve">  года,</w:t>
      </w:r>
      <w:r w:rsidR="00454791">
        <w:t xml:space="preserve"> потерпевшей </w:t>
      </w:r>
      <w:r w:rsidR="00454791">
        <w:t>Любимцевой</w:t>
      </w:r>
      <w:r w:rsidR="00454791">
        <w:t xml:space="preserve"> Т.И., </w:t>
      </w:r>
      <w:r w:rsidR="002755B7">
        <w:t xml:space="preserve"> </w:t>
      </w:r>
      <w:r w:rsidR="00182F3A">
        <w:t xml:space="preserve"> при секретаре </w:t>
      </w:r>
      <w:r w:rsidR="00E276FD">
        <w:t>Фудик</w:t>
      </w:r>
      <w:r w:rsidR="00E276FD">
        <w:t xml:space="preserve"> Е.С.</w:t>
      </w:r>
      <w:r w:rsidR="00182F3A">
        <w:t>, рассмотрев в открытом судебном заседании уголовное дело в отношении:</w:t>
      </w:r>
    </w:p>
    <w:p w:rsidR="002D1378" w:rsidP="00E276FD">
      <w:pPr>
        <w:pStyle w:val="21"/>
        <w:shd w:val="clear" w:color="auto" w:fill="auto"/>
        <w:spacing w:before="0" w:after="0"/>
        <w:ind w:left="4248" w:right="265" w:firstLine="708"/>
        <w:jc w:val="both"/>
      </w:pPr>
      <w:r>
        <w:t>Дудник Владимира Николаевича</w:t>
      </w:r>
      <w:r w:rsidR="00182F3A">
        <w:t xml:space="preserve">, </w:t>
      </w:r>
      <w:r w:rsidR="00B43D71">
        <w:rPr>
          <w:sz w:val="22"/>
          <w:szCs w:val="22"/>
        </w:rPr>
        <w:t>***</w:t>
      </w:r>
    </w:p>
    <w:p w:rsidR="006E4FC5" w:rsidP="00B866C0">
      <w:pPr>
        <w:pStyle w:val="21"/>
        <w:shd w:val="clear" w:color="auto" w:fill="auto"/>
        <w:spacing w:before="0" w:after="0"/>
        <w:ind w:left="4956" w:right="265" w:firstLine="740"/>
        <w:jc w:val="both"/>
      </w:pPr>
    </w:p>
    <w:p w:rsidR="002D1378" w:rsidP="00F8447F">
      <w:pPr>
        <w:pStyle w:val="21"/>
        <w:shd w:val="clear" w:color="auto" w:fill="auto"/>
        <w:spacing w:before="0" w:after="0"/>
        <w:ind w:left="567" w:right="265" w:firstLine="740"/>
        <w:jc w:val="both"/>
      </w:pPr>
      <w:r>
        <w:t>обвиняемо</w:t>
      </w:r>
      <w:r w:rsidR="00856F9D">
        <w:t>го</w:t>
      </w:r>
      <w:r>
        <w:t xml:space="preserve"> в совершении преступлени</w:t>
      </w:r>
      <w:r w:rsidR="00856F9D">
        <w:t>я</w:t>
      </w:r>
      <w:r>
        <w:t>, предусмотренн</w:t>
      </w:r>
      <w:r w:rsidR="00856F9D">
        <w:t xml:space="preserve">ого </w:t>
      </w:r>
      <w:r w:rsidR="00EA2873">
        <w:t xml:space="preserve"> ч.1 ст.1</w:t>
      </w:r>
      <w:r w:rsidR="00BB05AD">
        <w:t>67</w:t>
      </w:r>
      <w:r>
        <w:t xml:space="preserve"> УК Российской Федерации,</w:t>
      </w:r>
    </w:p>
    <w:p w:rsidR="002D1378" w:rsidP="00F8447F">
      <w:pPr>
        <w:pStyle w:val="21"/>
        <w:shd w:val="clear" w:color="auto" w:fill="auto"/>
        <w:spacing w:before="0" w:after="0"/>
        <w:ind w:left="567" w:right="265"/>
      </w:pPr>
      <w:r>
        <w:t>УСТАНОВИЛ</w:t>
      </w:r>
      <w:r w:rsidR="00182F3A">
        <w:t>:</w:t>
      </w:r>
    </w:p>
    <w:p w:rsidR="006A307B" w:rsidP="00F8447F">
      <w:pPr>
        <w:pStyle w:val="21"/>
        <w:shd w:val="clear" w:color="auto" w:fill="auto"/>
        <w:spacing w:before="0" w:after="0"/>
        <w:ind w:left="567" w:right="265"/>
      </w:pPr>
    </w:p>
    <w:p w:rsidR="00E363CA" w:rsidP="00096491">
      <w:pPr>
        <w:pStyle w:val="21"/>
        <w:shd w:val="clear" w:color="auto" w:fill="auto"/>
        <w:spacing w:before="0" w:after="0"/>
        <w:ind w:left="567" w:right="265" w:firstLine="740"/>
        <w:jc w:val="both"/>
      </w:pPr>
      <w:r>
        <w:t>Дудник В.Н.</w:t>
      </w:r>
      <w:r w:rsidR="00BB05AD">
        <w:t xml:space="preserve">, </w:t>
      </w:r>
      <w:r>
        <w:t>03.04.2022</w:t>
      </w:r>
      <w:r>
        <w:t xml:space="preserve"> г., примерно в </w:t>
      </w:r>
      <w:r>
        <w:t>09</w:t>
      </w:r>
      <w:r>
        <w:t xml:space="preserve"> час</w:t>
      </w:r>
      <w:r w:rsidR="00BB05AD">
        <w:t>а</w:t>
      </w:r>
      <w:r>
        <w:t xml:space="preserve"> 00 минут, </w:t>
      </w:r>
      <w:r w:rsidR="00BB05AD">
        <w:t>на</w:t>
      </w:r>
      <w:r>
        <w:t xml:space="preserve">ходясь дома </w:t>
      </w:r>
      <w:r w:rsidR="00BB05AD">
        <w:t xml:space="preserve"> </w:t>
      </w:r>
      <w:r>
        <w:t>по адресу</w:t>
      </w:r>
      <w:r>
        <w:t xml:space="preserve">        </w:t>
      </w:r>
      <w:r>
        <w:t xml:space="preserve"> г. Симферополь, </w:t>
      </w:r>
      <w:r>
        <w:t>ул</w:t>
      </w:r>
      <w:r>
        <w:t>.П</w:t>
      </w:r>
      <w:r>
        <w:t>опова</w:t>
      </w:r>
      <w:r>
        <w:t>, 14/18, кв.58</w:t>
      </w:r>
      <w:r>
        <w:t>,</w:t>
      </w:r>
      <w:r w:rsidR="00BB05AD">
        <w:t xml:space="preserve"> </w:t>
      </w:r>
      <w:r>
        <w:t xml:space="preserve"> реализуя внезапно возникший преступный умысел, направленный на </w:t>
      </w:r>
      <w:r w:rsidR="00A4280B">
        <w:t>умышленное повреждение чужого имущества,</w:t>
      </w:r>
      <w:r>
        <w:t xml:space="preserve"> на почве личных неприязненных отношений к потерпевшей </w:t>
      </w:r>
      <w:r>
        <w:t>Любимцевой</w:t>
      </w:r>
      <w:r>
        <w:t xml:space="preserve"> Т.И., взял с собой бутылку с химической жидкостью и поехал в свой магазин по </w:t>
      </w:r>
      <w:r w:rsidR="00DA1CBF">
        <w:t xml:space="preserve">адресу </w:t>
      </w:r>
      <w:r w:rsidR="00DA1CBF">
        <w:t>г.Симферополь</w:t>
      </w:r>
      <w:r w:rsidR="00DA1CBF">
        <w:t xml:space="preserve"> ул</w:t>
      </w:r>
      <w:r w:rsidR="00DA1CBF">
        <w:t>.Л</w:t>
      </w:r>
      <w:r w:rsidR="00DA1CBF">
        <w:t xml:space="preserve">арионова,44. После чего, примерно в 10.00, позвонил своему сыну Дудник Д.В., чтобы последний довез его к месту планируемого совершения преступления по адресу </w:t>
      </w:r>
      <w:r w:rsidR="00DA1CBF">
        <w:t>г</w:t>
      </w:r>
      <w:r w:rsidR="00DA1CBF">
        <w:t>.С</w:t>
      </w:r>
      <w:r w:rsidR="00DA1CBF">
        <w:t>имферополь</w:t>
      </w:r>
      <w:r w:rsidR="00DA1CBF">
        <w:t xml:space="preserve"> </w:t>
      </w:r>
      <w:r w:rsidR="00DA1CBF">
        <w:t>ул.Бородина</w:t>
      </w:r>
      <w:r w:rsidR="00DA1CBF">
        <w:t xml:space="preserve">, 57Б. Примерно в 10 часов 50 минут, Дудник В.Н., находясь в качестве пассажира на заднем сидении справа, на </w:t>
      </w:r>
      <w:r w:rsidR="00DA1CBF">
        <w:t>автом</w:t>
      </w:r>
      <w:r w:rsidR="00DA1CBF">
        <w:t xml:space="preserve">обиле </w:t>
      </w:r>
      <w:r w:rsidR="00B43D71">
        <w:rPr>
          <w:sz w:val="22"/>
          <w:szCs w:val="22"/>
        </w:rPr>
        <w:t xml:space="preserve">*** </w:t>
      </w:r>
      <w:r w:rsidR="00B43D71">
        <w:rPr>
          <w:sz w:val="22"/>
          <w:szCs w:val="22"/>
        </w:rPr>
        <w:t xml:space="preserve"> </w:t>
      </w:r>
      <w:r w:rsidR="00DA1CBF">
        <w:t>гос.номер</w:t>
      </w:r>
      <w:r w:rsidR="00DA1CBF">
        <w:t xml:space="preserve"> </w:t>
      </w:r>
      <w:r w:rsidR="00B43D71">
        <w:rPr>
          <w:sz w:val="22"/>
          <w:szCs w:val="22"/>
        </w:rPr>
        <w:t>***</w:t>
      </w:r>
      <w:r w:rsidR="00DA1CBF">
        <w:t>, под управлением Дудник Д.В.</w:t>
      </w:r>
      <w:r w:rsidR="00172AC5">
        <w:t>, который не был осведомлен о намерениях Дудник В.Н.,</w:t>
      </w:r>
      <w:r w:rsidR="00DA1CBF">
        <w:t xml:space="preserve"> приехал к парковочной стоянке по адресу </w:t>
      </w:r>
      <w:r w:rsidR="00DA1CBF">
        <w:t>г</w:t>
      </w:r>
      <w:r w:rsidR="00DA1CBF">
        <w:t>.С</w:t>
      </w:r>
      <w:r w:rsidR="00DA1CBF">
        <w:t>имферополь</w:t>
      </w:r>
      <w:r w:rsidR="00DA1CBF">
        <w:t xml:space="preserve"> </w:t>
      </w:r>
      <w:r w:rsidR="00DA1CBF">
        <w:t>ул.Бородина</w:t>
      </w:r>
      <w:r w:rsidR="00DA1CBF">
        <w:t>, 57Б.</w:t>
      </w:r>
      <w:r w:rsidR="00A4280B">
        <w:t xml:space="preserve"> </w:t>
      </w:r>
      <w:r w:rsidR="00172AC5">
        <w:t>где находил</w:t>
      </w:r>
      <w:r w:rsidR="00F031B5">
        <w:t xml:space="preserve">ся </w:t>
      </w:r>
      <w:r w:rsidR="00172AC5">
        <w:t xml:space="preserve"> припаркованн</w:t>
      </w:r>
      <w:r w:rsidR="00F031B5">
        <w:t>ый</w:t>
      </w:r>
      <w:r w:rsidR="00172AC5">
        <w:t xml:space="preserve"> автом</w:t>
      </w:r>
      <w:r w:rsidR="00F031B5">
        <w:t>обиль</w:t>
      </w:r>
      <w:r w:rsidR="00172AC5">
        <w:t xml:space="preserve"> </w:t>
      </w:r>
      <w:r w:rsidR="00B43D71">
        <w:rPr>
          <w:sz w:val="22"/>
          <w:szCs w:val="22"/>
        </w:rPr>
        <w:t xml:space="preserve">*** </w:t>
      </w:r>
      <w:r w:rsidR="00172AC5">
        <w:t>гос.номер</w:t>
      </w:r>
      <w:r w:rsidR="00172AC5">
        <w:t xml:space="preserve"> </w:t>
      </w:r>
      <w:r w:rsidR="00B43D71">
        <w:rPr>
          <w:sz w:val="22"/>
          <w:szCs w:val="22"/>
        </w:rPr>
        <w:t xml:space="preserve">*** </w:t>
      </w:r>
      <w:r w:rsidR="00B43D71">
        <w:rPr>
          <w:sz w:val="22"/>
          <w:szCs w:val="22"/>
        </w:rPr>
        <w:t xml:space="preserve"> </w:t>
      </w:r>
      <w:r w:rsidR="00172AC5">
        <w:t>принадлежащ</w:t>
      </w:r>
      <w:r w:rsidR="00931E17">
        <w:t>ий</w:t>
      </w:r>
      <w:r w:rsidR="00172AC5">
        <w:t xml:space="preserve"> </w:t>
      </w:r>
      <w:r w:rsidR="00172AC5">
        <w:t>Любимцевой</w:t>
      </w:r>
      <w:r w:rsidR="00172AC5">
        <w:t xml:space="preserve"> Т.И. О</w:t>
      </w:r>
      <w:r w:rsidR="00A4280B">
        <w:t xml:space="preserve">сознавая противоправный характер своих </w:t>
      </w:r>
      <w:r w:rsidR="00A4280B">
        <w:t>действия и возможность наступления общественно опасных  последствий, желая их наступления, умышленно с целью повреждения чужого имущества</w:t>
      </w:r>
      <w:r>
        <w:t>,</w:t>
      </w:r>
      <w:r w:rsidR="00172AC5">
        <w:t xml:space="preserve"> Дудник В.Н., проезжая по парковочной стоянке мимо автомобиля </w:t>
      </w:r>
      <w:r w:rsidR="00B43D71">
        <w:rPr>
          <w:sz w:val="22"/>
          <w:szCs w:val="22"/>
        </w:rPr>
        <w:t xml:space="preserve">*** </w:t>
      </w:r>
      <w:r w:rsidR="00B43D71">
        <w:rPr>
          <w:sz w:val="22"/>
          <w:szCs w:val="22"/>
        </w:rPr>
        <w:t xml:space="preserve"> </w:t>
      </w:r>
      <w:r w:rsidR="00172AC5">
        <w:t>принадлежащ</w:t>
      </w:r>
      <w:r w:rsidR="00931E17">
        <w:t>его</w:t>
      </w:r>
      <w:r w:rsidR="00172AC5">
        <w:t xml:space="preserve"> </w:t>
      </w:r>
      <w:r w:rsidR="00172AC5">
        <w:t>Любимцевой</w:t>
      </w:r>
      <w:r w:rsidR="00172AC5">
        <w:t xml:space="preserve"> Т.И., распылил содержимое бутылки с химической жидкостью на заднюю часть указанного автомобиля</w:t>
      </w:r>
      <w:r w:rsidR="00F031B5">
        <w:t>: правую заднюю дверь, правое заднее крыло,  правую заднюю фару, левое заднее крыло, крышку багажника  повредив при этом лакокрасочное покрытие автомобиля</w:t>
      </w:r>
      <w:r w:rsidR="00F031B5">
        <w:t xml:space="preserve"> КИА РИО.</w:t>
      </w:r>
      <w:r w:rsidR="00096491">
        <w:t xml:space="preserve"> После чего Дудник В.Н. с места совершения преступления скрылся. </w:t>
      </w:r>
      <w:r w:rsidR="00096491">
        <w:t>Согласно Заключения</w:t>
      </w:r>
      <w:r w:rsidR="00096491">
        <w:t xml:space="preserve"> эксперта №</w:t>
      </w:r>
      <w:r w:rsidR="00B43D71">
        <w:rPr>
          <w:sz w:val="22"/>
          <w:szCs w:val="22"/>
        </w:rPr>
        <w:t xml:space="preserve">*** </w:t>
      </w:r>
      <w:r w:rsidR="00B43D71">
        <w:rPr>
          <w:sz w:val="22"/>
          <w:szCs w:val="22"/>
        </w:rPr>
        <w:t xml:space="preserve"> </w:t>
      </w:r>
      <w:r w:rsidR="00096491">
        <w:t xml:space="preserve">от 09.11.2022 г. стоимость восстановительного ремонта автомобиля </w:t>
      </w:r>
      <w:r w:rsidR="00B43D71">
        <w:rPr>
          <w:sz w:val="22"/>
          <w:szCs w:val="22"/>
        </w:rPr>
        <w:t>***</w:t>
      </w:r>
      <w:r w:rsidR="00096491">
        <w:t>, с учетом износа на дату совершения преступления состав</w:t>
      </w:r>
      <w:r w:rsidR="00454791">
        <w:t>ила</w:t>
      </w:r>
      <w:r w:rsidR="00096491">
        <w:t xml:space="preserve"> 76800 рублей</w:t>
      </w:r>
      <w:r w:rsidR="00D9677B">
        <w:t xml:space="preserve">. В результате противоправных действий </w:t>
      </w:r>
      <w:r w:rsidR="00096491">
        <w:t>Дудник В.Н.</w:t>
      </w:r>
      <w:r w:rsidR="00D9677B">
        <w:t xml:space="preserve">, гражданке </w:t>
      </w:r>
      <w:r w:rsidR="00096491">
        <w:t>Любимце</w:t>
      </w:r>
      <w:r w:rsidR="00A77090">
        <w:t>в</w:t>
      </w:r>
      <w:r w:rsidR="00096491">
        <w:t>ой</w:t>
      </w:r>
      <w:r w:rsidR="00096491">
        <w:t xml:space="preserve"> Т.И.</w:t>
      </w:r>
      <w:r w:rsidR="00D9677B">
        <w:t xml:space="preserve"> причинен</w:t>
      </w:r>
      <w:r>
        <w:t xml:space="preserve"> </w:t>
      </w:r>
      <w:r w:rsidR="00096491">
        <w:t xml:space="preserve"> </w:t>
      </w:r>
      <w:r>
        <w:t xml:space="preserve">материальный ущерб на </w:t>
      </w:r>
      <w:r w:rsidR="00096491">
        <w:t>указанную сумму</w:t>
      </w:r>
      <w:r w:rsidR="00931E17">
        <w:t>, который является для неё значительным</w:t>
      </w:r>
      <w:r>
        <w:t>.</w:t>
      </w:r>
    </w:p>
    <w:p w:rsidR="00ED596F" w:rsidP="0083499B">
      <w:pPr>
        <w:pStyle w:val="21"/>
        <w:shd w:val="clear" w:color="auto" w:fill="auto"/>
        <w:spacing w:before="0" w:after="0"/>
        <w:ind w:left="567" w:right="265" w:firstLine="740"/>
        <w:jc w:val="both"/>
      </w:pPr>
      <w:r w:rsidRPr="006A307B">
        <w:t xml:space="preserve">В судебном заседании подсудимый </w:t>
      </w:r>
      <w:r w:rsidR="00096491">
        <w:t>Дудник В.Н.</w:t>
      </w:r>
      <w:r w:rsidRPr="006A307B">
        <w:t xml:space="preserve"> </w:t>
      </w:r>
      <w:r w:rsidR="00096491">
        <w:t>свою вину в совершении вменяемого ему преступления признал полностью, в содеянном раскаялся</w:t>
      </w:r>
      <w:r w:rsidR="00931E17">
        <w:t xml:space="preserve"> и пояснил, что с февраля </w:t>
      </w:r>
      <w:r w:rsidR="0083499B">
        <w:t xml:space="preserve">2021 года он имел близкие отношения с </w:t>
      </w:r>
      <w:r w:rsidR="0083499B">
        <w:t>Любимцевой</w:t>
      </w:r>
      <w:r w:rsidR="0083499B">
        <w:t xml:space="preserve"> Т.И., совместно проживали в арендованной им квартире, все материальные затраты нес он, в том числе выплачивал кредит за приобретенный </w:t>
      </w:r>
      <w:r w:rsidR="0083499B">
        <w:t>Любимцевой</w:t>
      </w:r>
      <w:r w:rsidR="0083499B">
        <w:t xml:space="preserve"> автомобиль.</w:t>
      </w:r>
      <w:r w:rsidR="0083499B">
        <w:t xml:space="preserve"> В конце марта 2021 г. </w:t>
      </w:r>
      <w:r w:rsidR="0083499B">
        <w:t>Любимцева</w:t>
      </w:r>
      <w:r w:rsidR="0083499B">
        <w:t xml:space="preserve"> Т.И. ушла от него</w:t>
      </w:r>
      <w:r w:rsidR="000204A4">
        <w:t>,</w:t>
      </w:r>
      <w:r w:rsidR="0083499B">
        <w:t xml:space="preserve"> не объяснив причины</w:t>
      </w:r>
      <w:r w:rsidR="000204A4">
        <w:t>,</w:t>
      </w:r>
      <w:r w:rsidR="0083499B">
        <w:t xml:space="preserve"> и не захотела больше общаться. Это его сильно </w:t>
      </w:r>
      <w:r w:rsidR="0083499B">
        <w:t>задело</w:t>
      </w:r>
      <w:r w:rsidR="0083499B">
        <w:t xml:space="preserve"> и он решил отомстить.</w:t>
      </w:r>
      <w:r w:rsidR="00096491">
        <w:t xml:space="preserve"> </w:t>
      </w:r>
      <w:r w:rsidR="0083499B">
        <w:t>Утром,</w:t>
      </w:r>
      <w:r w:rsidRPr="006A307B">
        <w:t xml:space="preserve"> </w:t>
      </w:r>
      <w:r w:rsidR="0083499B">
        <w:t xml:space="preserve">03.04.2022 г.,  он взял дома бутылку с химической жидкостью, какой именно он не помнит, и поехал в свой магазин по адресу </w:t>
      </w:r>
      <w:r w:rsidR="0083499B">
        <w:t>г</w:t>
      </w:r>
      <w:r w:rsidR="0083499B">
        <w:t>.С</w:t>
      </w:r>
      <w:r w:rsidR="0083499B">
        <w:t>имферополь</w:t>
      </w:r>
      <w:r w:rsidR="0083499B">
        <w:t xml:space="preserve"> ул.Ларионова,44, затем позвонил своему сыну Дудник Д.В., и попросил отвезти его</w:t>
      </w:r>
      <w:r w:rsidR="006D5F24">
        <w:t xml:space="preserve"> на </w:t>
      </w:r>
      <w:r w:rsidR="0083499B">
        <w:t>ул.Бородина</w:t>
      </w:r>
      <w:r w:rsidR="0083499B">
        <w:t xml:space="preserve">, 57Б. Примерно в 10 часов 50 минут, </w:t>
      </w:r>
      <w:r w:rsidR="000204A4">
        <w:t>н</w:t>
      </w:r>
      <w:r w:rsidR="0083499B">
        <w:t xml:space="preserve">а автомобиле </w:t>
      </w:r>
      <w:r w:rsidR="00B43D71">
        <w:rPr>
          <w:sz w:val="22"/>
          <w:szCs w:val="22"/>
        </w:rPr>
        <w:t>***</w:t>
      </w:r>
      <w:r w:rsidR="000204A4">
        <w:t>, которым</w:t>
      </w:r>
      <w:r w:rsidR="0083499B">
        <w:t xml:space="preserve"> управл</w:t>
      </w:r>
      <w:r w:rsidR="000204A4">
        <w:t xml:space="preserve">ял его сын </w:t>
      </w:r>
      <w:r w:rsidR="0083499B">
        <w:t>Дудник Д.В.,</w:t>
      </w:r>
      <w:r w:rsidR="000204A4">
        <w:t xml:space="preserve"> и</w:t>
      </w:r>
      <w:r w:rsidR="0083499B">
        <w:t xml:space="preserve"> который не был осведомлен о</w:t>
      </w:r>
      <w:r w:rsidR="000204A4">
        <w:t xml:space="preserve"> его намерениях, он</w:t>
      </w:r>
      <w:r w:rsidR="0083499B">
        <w:t xml:space="preserve"> приехал к парковочной стоянке по адресу </w:t>
      </w:r>
      <w:r w:rsidR="0083499B">
        <w:t>г</w:t>
      </w:r>
      <w:r w:rsidR="0083499B">
        <w:t>.С</w:t>
      </w:r>
      <w:r w:rsidR="0083499B">
        <w:t>имферополь</w:t>
      </w:r>
      <w:r w:rsidR="0083499B">
        <w:t xml:space="preserve"> </w:t>
      </w:r>
      <w:r w:rsidR="0083499B">
        <w:t>ул.Бородина</w:t>
      </w:r>
      <w:r w:rsidR="0083499B">
        <w:t xml:space="preserve">, 57Б. где находился  припаркованный автомобиль </w:t>
      </w:r>
      <w:r w:rsidR="00B43D71">
        <w:rPr>
          <w:sz w:val="22"/>
          <w:szCs w:val="22"/>
        </w:rPr>
        <w:t xml:space="preserve">*** </w:t>
      </w:r>
      <w:r w:rsidR="00B43D71">
        <w:rPr>
          <w:sz w:val="22"/>
          <w:szCs w:val="22"/>
        </w:rPr>
        <w:t xml:space="preserve"> </w:t>
      </w:r>
      <w:r w:rsidR="0083499B">
        <w:t xml:space="preserve">принадлежащий </w:t>
      </w:r>
      <w:r w:rsidR="0083499B">
        <w:t>Любимцевой</w:t>
      </w:r>
      <w:r w:rsidR="0083499B">
        <w:t xml:space="preserve"> Т.И.</w:t>
      </w:r>
      <w:r w:rsidR="000204A4">
        <w:t xml:space="preserve"> Когда их автомобиль проезжал мимо автомобиля </w:t>
      </w:r>
      <w:r w:rsidR="000204A4">
        <w:t>Любимцевой</w:t>
      </w:r>
      <w:r w:rsidR="000204A4">
        <w:t xml:space="preserve"> Т.И., он сидя на заднем сидении, через открытое окно, вытянул руку с бутылкой и облил автомобиль </w:t>
      </w:r>
      <w:r w:rsidR="000204A4">
        <w:t>Любимцевой</w:t>
      </w:r>
      <w:r w:rsidR="000204A4">
        <w:t xml:space="preserve"> Т.И. химической жидкостью, которая попала на заднюю часть автомобиля, куда именно не знает. После чего они уехали.</w:t>
      </w:r>
    </w:p>
    <w:p w:rsidR="00ED0682" w:rsidRPr="006A307B" w:rsidP="0035525C">
      <w:pPr>
        <w:pStyle w:val="21"/>
        <w:shd w:val="clear" w:color="auto" w:fill="auto"/>
        <w:spacing w:before="0" w:after="0"/>
        <w:ind w:left="724" w:right="265" w:firstLine="740"/>
        <w:jc w:val="both"/>
      </w:pPr>
      <w:r>
        <w:t>Вина Дудник В.Н. в совершении  преступления предусмотренного ч. 1 ст. 167 УК РФ подтверждается исследованными в ходе судебного следствия  доказательствами.</w:t>
      </w:r>
    </w:p>
    <w:p w:rsidR="006A307B" w:rsidRPr="006A307B" w:rsidP="006A307B">
      <w:pPr>
        <w:pStyle w:val="21"/>
        <w:shd w:val="clear" w:color="auto" w:fill="auto"/>
        <w:spacing w:before="0" w:after="0"/>
        <w:ind w:left="567" w:right="265" w:firstLine="740"/>
        <w:jc w:val="both"/>
      </w:pPr>
      <w:r>
        <w:t xml:space="preserve">  </w:t>
      </w:r>
      <w:r w:rsidR="00072F6E">
        <w:t>Так п</w:t>
      </w:r>
      <w:r w:rsidRPr="006A307B">
        <w:t>отерпевш</w:t>
      </w:r>
      <w:r w:rsidR="00865A46">
        <w:t xml:space="preserve">ая </w:t>
      </w:r>
      <w:r w:rsidR="000204A4">
        <w:t>Любимцева</w:t>
      </w:r>
      <w:r w:rsidR="000204A4">
        <w:t xml:space="preserve"> Т.И.</w:t>
      </w:r>
      <w:r w:rsidR="00F70203">
        <w:t xml:space="preserve"> в судебном заседании 21.02.2023 г.</w:t>
      </w:r>
      <w:r w:rsidR="00ED0682">
        <w:t xml:space="preserve"> пояснила, что с начала 2021 года она проживала вместе с Дудник В.Н. в арендованной последним квартире. В марте 2021 года она ушла </w:t>
      </w:r>
      <w:r w:rsidR="00ED0682">
        <w:t>от</w:t>
      </w:r>
      <w:r w:rsidR="00ED0682">
        <w:t xml:space="preserve"> </w:t>
      </w:r>
      <w:r w:rsidR="00ED0682">
        <w:t>Дудник</w:t>
      </w:r>
      <w:r w:rsidR="00ED0682">
        <w:t xml:space="preserve"> В.Н. т.к. отношения не сложились. Дудник В.Н. пытался вернуть её, звонил, писал, но она прекратила с ним общаться. 03.04.2022 г. она приехала на принадлежащем ей автомобиле </w:t>
      </w:r>
      <w:r w:rsidR="00B43D71">
        <w:rPr>
          <w:sz w:val="22"/>
          <w:szCs w:val="22"/>
        </w:rPr>
        <w:t xml:space="preserve">*** </w:t>
      </w:r>
      <w:r w:rsidR="00ED0682">
        <w:t xml:space="preserve">на работу и припарковала на стоянке по адресу </w:t>
      </w:r>
      <w:r w:rsidR="00ED0682">
        <w:t>г</w:t>
      </w:r>
      <w:r w:rsidR="00ED0682">
        <w:t>.С</w:t>
      </w:r>
      <w:r w:rsidR="00ED0682">
        <w:t>имферополь</w:t>
      </w:r>
      <w:r w:rsidR="00ED0682">
        <w:t xml:space="preserve"> </w:t>
      </w:r>
      <w:r w:rsidR="00ED0682">
        <w:t>ул.Бородина</w:t>
      </w:r>
      <w:r w:rsidR="00ED0682">
        <w:t xml:space="preserve">, 57Б. Около 10.25 часов она обнаружила на своем автомобиле повреждения лакокрасочного покрытия на </w:t>
      </w:r>
      <w:r w:rsidR="00F82D11">
        <w:t>крышке багажника, задних крыльях</w:t>
      </w:r>
      <w:r w:rsidR="00F82D11">
        <w:t xml:space="preserve"> ,</w:t>
      </w:r>
      <w:r w:rsidR="00F82D11">
        <w:t xml:space="preserve"> задних фарах, заднем бампере. Она </w:t>
      </w:r>
      <w:r w:rsidR="00F82D11">
        <w:t>пошла</w:t>
      </w:r>
      <w:r w:rsidR="00F82D11">
        <w:t xml:space="preserve"> посмотреть камеры наружного наблюдения и обнаружила, что на принадлежащий ей автомобиль из автомобиля </w:t>
      </w:r>
      <w:r w:rsidR="00B43D71">
        <w:rPr>
          <w:sz w:val="22"/>
          <w:szCs w:val="22"/>
        </w:rPr>
        <w:t xml:space="preserve">*** </w:t>
      </w:r>
      <w:r w:rsidR="00F82D11">
        <w:t xml:space="preserve">белого цвета разбрызгали какую-то жидкость. Она обратилась в полицию, где было установлено, что причастен к данному преступлению Дудник В.Н. Станция СТО, куда она </w:t>
      </w:r>
      <w:r w:rsidR="00F82D11">
        <w:t>обратилась за ремонтом посчитала</w:t>
      </w:r>
      <w:r w:rsidR="00F82D11">
        <w:t xml:space="preserve"> стоимость ремонта в сумме 276 466 рублей, который является для неё значительным. Просит взыскать с Дудник В.Н. стоимость ремонта  в сумме 276 466 рублей, затраты на определение суммы ущерба – 10512 рублей, о так же моральный вред в сумме 200 000 рублей</w:t>
      </w:r>
      <w:r w:rsidR="00F70203">
        <w:t xml:space="preserve"> согласно доказательствам имеющимся в деле.</w:t>
      </w:r>
      <w:r w:rsidR="00F82D11">
        <w:t xml:space="preserve"> </w:t>
      </w:r>
      <w:r w:rsidR="00F70203">
        <w:t>В дальнейшем</w:t>
      </w:r>
      <w:r w:rsidR="00ED0682">
        <w:t xml:space="preserve">  </w:t>
      </w:r>
      <w:r>
        <w:t xml:space="preserve"> подал</w:t>
      </w:r>
      <w:r w:rsidR="00865A46">
        <w:t>а</w:t>
      </w:r>
      <w:r>
        <w:t xml:space="preserve"> заявление о рассмотрении дела в е</w:t>
      </w:r>
      <w:r w:rsidR="00865A46">
        <w:t>ё</w:t>
      </w:r>
      <w:r>
        <w:t xml:space="preserve"> отсутствие, п</w:t>
      </w:r>
      <w:r w:rsidR="005D626A">
        <w:t>ро</w:t>
      </w:r>
      <w:r w:rsidR="00F70203">
        <w:t>сила иск удовлетворить в полном объёме.</w:t>
      </w:r>
      <w:r>
        <w:t xml:space="preserve"> </w:t>
      </w:r>
    </w:p>
    <w:p w:rsidR="00212E89" w:rsidP="004646D9">
      <w:pPr>
        <w:pStyle w:val="21"/>
        <w:shd w:val="clear" w:color="auto" w:fill="auto"/>
        <w:spacing w:before="0" w:after="0"/>
        <w:ind w:left="567" w:right="265" w:firstLine="740"/>
        <w:jc w:val="both"/>
      </w:pPr>
      <w:r>
        <w:t xml:space="preserve">Свидетель Дудник Д.В. в судебном заседании пояснил, что 03.04.2022 г. его отец – Дудник В.Н. попросил отвезти его на </w:t>
      </w:r>
      <w:r>
        <w:t>Объездную</w:t>
      </w:r>
      <w:r w:rsidRPr="00212E89">
        <w:t xml:space="preserve">. </w:t>
      </w:r>
      <w:r>
        <w:t>Он приехал на</w:t>
      </w:r>
      <w:r w:rsidRPr="00F70203">
        <w:t xml:space="preserve"> </w:t>
      </w:r>
      <w:r>
        <w:t xml:space="preserve">автомобиле </w:t>
      </w:r>
      <w:r w:rsidR="00B43D71">
        <w:rPr>
          <w:sz w:val="22"/>
          <w:szCs w:val="22"/>
        </w:rPr>
        <w:t xml:space="preserve">*** </w:t>
      </w:r>
      <w:r>
        <w:t>гос</w:t>
      </w:r>
      <w:r>
        <w:t>.н</w:t>
      </w:r>
      <w:r>
        <w:t>омер</w:t>
      </w:r>
      <w:r>
        <w:t xml:space="preserve"> </w:t>
      </w:r>
      <w:r w:rsidR="00B43D71">
        <w:rPr>
          <w:sz w:val="22"/>
          <w:szCs w:val="22"/>
        </w:rPr>
        <w:t xml:space="preserve">*** </w:t>
      </w:r>
      <w:r w:rsidR="00B43D71">
        <w:rPr>
          <w:sz w:val="22"/>
          <w:szCs w:val="22"/>
        </w:rPr>
        <w:t xml:space="preserve"> </w:t>
      </w:r>
      <w:r>
        <w:t xml:space="preserve">к отцу на работу, тот сел на заднее сидение и они поехали на Объездную, куда ехать показывал отец. Приехали к магазину </w:t>
      </w:r>
      <w:r>
        <w:t>Керама</w:t>
      </w:r>
      <w:r>
        <w:t xml:space="preserve"> </w:t>
      </w:r>
      <w:r>
        <w:t>Марацы</w:t>
      </w:r>
      <w:r>
        <w:t>, отец сказал проехать мимо припаркованных машин</w:t>
      </w:r>
      <w:r w:rsidR="00ED596F">
        <w:t>. Когда проезжали мимо автомашины КИА, отец открыл окно и что-то плеснул на автомашину, после чего он отвез отца назад на работу. Что это было</w:t>
      </w:r>
      <w:r w:rsidR="0035525C">
        <w:t>,</w:t>
      </w:r>
      <w:r w:rsidR="00ED596F">
        <w:t xml:space="preserve"> он не понял, спросил у отца, но тот ответил, что это ни его дело. Позже он узнал, что на автомобиль </w:t>
      </w:r>
      <w:r w:rsidR="00ED596F">
        <w:t>Любимцевой</w:t>
      </w:r>
      <w:r w:rsidR="00ED596F">
        <w:t xml:space="preserve"> Т.И., которая</w:t>
      </w:r>
      <w:r w:rsidR="0035525C">
        <w:t xml:space="preserve"> ранее</w:t>
      </w:r>
      <w:r w:rsidR="00ED596F">
        <w:t xml:space="preserve"> была любовницей отца, последний плеснул какой-то химической жидкостью и повредил лакокрасочное покрытие.</w:t>
      </w:r>
    </w:p>
    <w:p w:rsidR="001B26A6" w:rsidP="004646D9">
      <w:pPr>
        <w:pStyle w:val="21"/>
        <w:shd w:val="clear" w:color="auto" w:fill="auto"/>
        <w:spacing w:before="0" w:after="0"/>
        <w:ind w:left="567" w:right="265" w:firstLine="740"/>
        <w:jc w:val="both"/>
      </w:pPr>
      <w:r>
        <w:t xml:space="preserve">Заявлением </w:t>
      </w:r>
      <w:r>
        <w:t>Любимцевой</w:t>
      </w:r>
      <w:r>
        <w:t xml:space="preserve"> Т.И. о повреждении автомобиля </w:t>
      </w:r>
      <w:r w:rsidR="00B43D71">
        <w:rPr>
          <w:sz w:val="22"/>
          <w:szCs w:val="22"/>
        </w:rPr>
        <w:t xml:space="preserve">*** </w:t>
      </w:r>
      <w:r w:rsidR="00B43D71">
        <w:rPr>
          <w:sz w:val="22"/>
          <w:szCs w:val="22"/>
        </w:rPr>
        <w:t xml:space="preserve"> </w:t>
      </w:r>
      <w:r>
        <w:t>гос</w:t>
      </w:r>
      <w:r>
        <w:t>.н</w:t>
      </w:r>
      <w:r>
        <w:t>омер</w:t>
      </w:r>
      <w:r>
        <w:t xml:space="preserve"> </w:t>
      </w:r>
      <w:r w:rsidR="00B43D71">
        <w:rPr>
          <w:sz w:val="22"/>
          <w:szCs w:val="22"/>
        </w:rPr>
        <w:t xml:space="preserve">*** </w:t>
      </w:r>
      <w:r w:rsidR="00B43D71">
        <w:rPr>
          <w:sz w:val="22"/>
          <w:szCs w:val="22"/>
        </w:rPr>
        <w:t xml:space="preserve"> </w:t>
      </w:r>
      <w:r>
        <w:t xml:space="preserve"> 03.04.2022 г. и причинении ей значительного ущерба ( л.д.11)</w:t>
      </w:r>
    </w:p>
    <w:p w:rsidR="00ED596F" w:rsidP="004646D9">
      <w:pPr>
        <w:pStyle w:val="21"/>
        <w:shd w:val="clear" w:color="auto" w:fill="auto"/>
        <w:spacing w:before="0" w:after="0"/>
        <w:ind w:left="567" w:right="265" w:firstLine="740"/>
        <w:jc w:val="both"/>
      </w:pPr>
      <w:r>
        <w:t xml:space="preserve">Протоколом осмотра места происшествия от 03.04.2022 г., в ходе которого осмотрен автомобиль </w:t>
      </w:r>
      <w:r w:rsidR="00B43D71">
        <w:rPr>
          <w:sz w:val="22"/>
          <w:szCs w:val="22"/>
        </w:rPr>
        <w:t>***</w:t>
      </w:r>
      <w:r w:rsidR="00B43D71">
        <w:rPr>
          <w:sz w:val="22"/>
          <w:szCs w:val="22"/>
        </w:rPr>
        <w:t xml:space="preserve"> </w:t>
      </w:r>
      <w:r>
        <w:t>,</w:t>
      </w:r>
      <w:r>
        <w:t xml:space="preserve"> и установлены повреждения лакокрасочного покрытия (л.д.16-17)</w:t>
      </w:r>
    </w:p>
    <w:p w:rsidR="001B26A6" w:rsidP="004646D9">
      <w:pPr>
        <w:pStyle w:val="21"/>
        <w:shd w:val="clear" w:color="auto" w:fill="auto"/>
        <w:spacing w:before="0" w:after="0"/>
        <w:ind w:left="567" w:right="265" w:firstLine="740"/>
        <w:jc w:val="both"/>
      </w:pPr>
      <w:r>
        <w:t>Явкой с повинной Дудник В.Н. от 06.04.2022 г. (л.д.28)</w:t>
      </w:r>
    </w:p>
    <w:p w:rsidR="001B26A6" w:rsidP="004646D9">
      <w:pPr>
        <w:pStyle w:val="21"/>
        <w:shd w:val="clear" w:color="auto" w:fill="auto"/>
        <w:spacing w:before="0" w:after="0"/>
        <w:ind w:left="567" w:right="265" w:firstLine="740"/>
        <w:jc w:val="both"/>
      </w:pPr>
      <w:r>
        <w:t>Протоколом осмотра видеозаписи от 04.05.2022 г. на</w:t>
      </w:r>
      <w:r w:rsidRPr="001B26A6">
        <w:t xml:space="preserve"> </w:t>
      </w:r>
      <w:r>
        <w:rPr>
          <w:lang w:val="en-US"/>
        </w:rPr>
        <w:t>CD</w:t>
      </w:r>
      <w:r w:rsidRPr="001B26A6">
        <w:t>-</w:t>
      </w:r>
      <w:r>
        <w:rPr>
          <w:lang w:val="en-US"/>
        </w:rPr>
        <w:t>RW</w:t>
      </w:r>
      <w:r>
        <w:t xml:space="preserve"> диске содержащей видеозапись событий имевших место 03.04.2022 г. на парковочной стоянке по адресу </w:t>
      </w:r>
      <w:r>
        <w:t>г</w:t>
      </w:r>
      <w:r>
        <w:t>.С</w:t>
      </w:r>
      <w:r>
        <w:t>имферополь</w:t>
      </w:r>
      <w:r>
        <w:t xml:space="preserve"> </w:t>
      </w:r>
      <w:r>
        <w:t>ул.Бородина</w:t>
      </w:r>
      <w:r>
        <w:t xml:space="preserve">, 57Б, где видно как из автомобиля </w:t>
      </w:r>
      <w:r w:rsidR="00B43D71">
        <w:rPr>
          <w:sz w:val="22"/>
          <w:szCs w:val="22"/>
        </w:rPr>
        <w:t xml:space="preserve">*** </w:t>
      </w:r>
      <w:r w:rsidR="00B43D71">
        <w:rPr>
          <w:sz w:val="22"/>
          <w:szCs w:val="22"/>
        </w:rPr>
        <w:t xml:space="preserve"> </w:t>
      </w:r>
      <w:r>
        <w:t xml:space="preserve">белого цвета разбрызгивается жидкость на </w:t>
      </w:r>
      <w:r w:rsidR="00B43D71">
        <w:rPr>
          <w:sz w:val="22"/>
          <w:szCs w:val="22"/>
        </w:rPr>
        <w:t>***</w:t>
      </w:r>
      <w:r>
        <w:t>, и</w:t>
      </w:r>
      <w:r w:rsidR="00C8717C">
        <w:t xml:space="preserve"> Постановлением о</w:t>
      </w:r>
      <w:r>
        <w:t xml:space="preserve"> приобщени</w:t>
      </w:r>
      <w:r w:rsidR="00C8717C">
        <w:t>и</w:t>
      </w:r>
      <w:r>
        <w:t xml:space="preserve"> вещественных доказательств к материалам дела (л.д.49-50, 56)</w:t>
      </w:r>
    </w:p>
    <w:p w:rsidR="00C8717C" w:rsidP="0035525C">
      <w:pPr>
        <w:pStyle w:val="21"/>
        <w:shd w:val="clear" w:color="auto" w:fill="auto"/>
        <w:spacing w:before="0" w:after="0"/>
        <w:ind w:left="567" w:right="265" w:firstLine="740"/>
        <w:jc w:val="both"/>
      </w:pPr>
      <w:r>
        <w:t xml:space="preserve">Заключением эксперта №2561/4-1 от 09.11.2022 г. согласно </w:t>
      </w:r>
      <w:r>
        <w:t>которому</w:t>
      </w:r>
      <w:r>
        <w:t xml:space="preserve"> стоимость восстановительного ремонта </w:t>
      </w:r>
      <w:r w:rsidR="00B43D71">
        <w:rPr>
          <w:sz w:val="22"/>
          <w:szCs w:val="22"/>
        </w:rPr>
        <w:t xml:space="preserve">*** </w:t>
      </w:r>
      <w:r w:rsidR="00B43D71">
        <w:rPr>
          <w:sz w:val="22"/>
          <w:szCs w:val="22"/>
        </w:rPr>
        <w:t xml:space="preserve"> </w:t>
      </w:r>
      <w:r>
        <w:t>на 03.04.2022 г. составляет 76800 рублей (л.д.181-190)</w:t>
      </w:r>
    </w:p>
    <w:p w:rsidR="00C8717C" w:rsidP="0047176A">
      <w:pPr>
        <w:pStyle w:val="21"/>
        <w:shd w:val="clear" w:color="auto" w:fill="auto"/>
        <w:spacing w:before="0" w:after="0"/>
        <w:ind w:left="724" w:right="265" w:firstLine="583"/>
        <w:jc w:val="both"/>
      </w:pPr>
      <w:r>
        <w:t xml:space="preserve">Действия Дудник В.Н.  правильно квалифицированы по ч.1 ст.167 УК Российской Федерации – </w:t>
      </w:r>
      <w:r w:rsidRPr="005E5368">
        <w:t>как</w:t>
      </w:r>
      <w:r>
        <w:t xml:space="preserve"> умышленное повреждение чужого имущества, если эти деяния повлекли причинение значительного ущерба.</w:t>
      </w:r>
    </w:p>
    <w:p w:rsidR="00C8717C" w:rsidP="0047176A">
      <w:pPr>
        <w:pStyle w:val="21"/>
        <w:shd w:val="clear" w:color="auto" w:fill="auto"/>
        <w:spacing w:before="0" w:after="0"/>
        <w:ind w:left="724" w:right="265" w:firstLine="583"/>
        <w:jc w:val="both"/>
      </w:pPr>
      <w:r>
        <w:t xml:space="preserve">При назначении наказания, суд, в соответствии со ст.60-63 УК Российской Федерации, </w:t>
      </w:r>
      <w:r>
        <w:t xml:space="preserve">учитывает характер и степень общественной опасности совершенного преступления, данные о личности подсудимого, который ранее не судим </w:t>
      </w:r>
      <w:r>
        <w:t xml:space="preserve">( </w:t>
      </w:r>
      <w:r>
        <w:t xml:space="preserve">л.д.87); на учёте у врача нарколога и психиатра не состоит ( л.д.84, 86). </w:t>
      </w:r>
    </w:p>
    <w:p w:rsidR="00C8717C" w:rsidP="0047176A">
      <w:pPr>
        <w:pStyle w:val="21"/>
        <w:shd w:val="clear" w:color="auto" w:fill="auto"/>
        <w:spacing w:before="0" w:after="0"/>
        <w:ind w:left="724" w:right="265" w:firstLine="583"/>
        <w:jc w:val="both"/>
      </w:pPr>
      <w:r>
        <w:t xml:space="preserve"> Смягчающими  наказание обстоятельствами, суд, в соответствии со ст.61 УК Российской Федерации, признаёт явку с повинной, активное способствование раскрытию и расследованию преступления,</w:t>
      </w:r>
      <w:r w:rsidR="00B64BBB">
        <w:t xml:space="preserve"> возмещение имущественного ущерба, причинённого преступлением</w:t>
      </w:r>
      <w:r>
        <w:t>.</w:t>
      </w:r>
      <w:r>
        <w:t xml:space="preserve"> </w:t>
      </w:r>
      <w:r w:rsidR="00B64BBB">
        <w:t>(</w:t>
      </w:r>
      <w:r w:rsidR="00B64BBB">
        <w:t>л</w:t>
      </w:r>
      <w:r w:rsidR="00B64BBB">
        <w:t>.д.28, 206)</w:t>
      </w:r>
    </w:p>
    <w:p w:rsidR="00072F6E" w:rsidP="0047176A">
      <w:pPr>
        <w:pStyle w:val="21"/>
        <w:shd w:val="clear" w:color="auto" w:fill="auto"/>
        <w:spacing w:before="0" w:after="0"/>
        <w:ind w:left="724" w:right="265" w:firstLine="583"/>
        <w:jc w:val="both"/>
      </w:pPr>
      <w:r>
        <w:t>Отягчающих наказание обстоятельств, суд, в соответствии со ст.63 УК Российской Федерации, не усматривает</w:t>
      </w:r>
      <w:r>
        <w:t>.</w:t>
      </w:r>
    </w:p>
    <w:p w:rsidR="00435D07" w:rsidP="0047176A">
      <w:pPr>
        <w:pStyle w:val="21"/>
        <w:shd w:val="clear" w:color="auto" w:fill="auto"/>
        <w:spacing w:before="0" w:after="0"/>
        <w:ind w:left="724" w:right="265" w:firstLine="583"/>
        <w:jc w:val="both"/>
        <w:rPr>
          <w:color w:val="auto"/>
          <w:lang w:bidi="ar-SA"/>
        </w:rPr>
      </w:pPr>
      <w:r>
        <w:t>При разрешении вопроса о возмещении причиненного потерпевшей ущерба мировой судья руководствуется разъяснениями</w:t>
      </w:r>
      <w:r w:rsidR="0035525C">
        <w:t>,</w:t>
      </w:r>
      <w:r>
        <w:t xml:space="preserve"> содержащимися в п.5 Постановления Пленума Верховного Суда Российской Федерации от 13 октября 2020 г. №23 «О практике рассмотрения судами гражданского иска по уголовному делу», согласно которо</w:t>
      </w:r>
      <w:r w:rsidR="00284B79">
        <w:t>му</w:t>
      </w:r>
      <w:r>
        <w:t xml:space="preserve"> в соответствии с п.1 ст.1064 ГК РФ </w:t>
      </w:r>
      <w:r>
        <w:rPr>
          <w:color w:val="auto"/>
          <w:lang w:bidi="ar-SA"/>
        </w:rPr>
        <w:t>вред, причиненный преступлением, подлежит возмещению в полном объеме лицом, виновным в его</w:t>
      </w:r>
      <w:r>
        <w:rPr>
          <w:color w:val="auto"/>
          <w:lang w:bidi="ar-SA"/>
        </w:rPr>
        <w:t xml:space="preserve"> </w:t>
      </w:r>
      <w:r>
        <w:rPr>
          <w:color w:val="auto"/>
          <w:lang w:bidi="ar-SA"/>
        </w:rPr>
        <w:t>совершении</w:t>
      </w:r>
      <w:r>
        <w:rPr>
          <w:color w:val="auto"/>
          <w:lang w:bidi="ar-SA"/>
        </w:rPr>
        <w:t>.</w:t>
      </w:r>
    </w:p>
    <w:p w:rsidR="00284B79" w:rsidP="00284B79">
      <w:pPr>
        <w:pStyle w:val="21"/>
        <w:shd w:val="clear" w:color="auto" w:fill="auto"/>
        <w:spacing w:before="0" w:after="0"/>
        <w:ind w:left="708" w:right="265" w:firstLine="708"/>
        <w:jc w:val="both"/>
      </w:pPr>
      <w:r>
        <w:t>П</w:t>
      </w:r>
      <w:r w:rsidR="00C8717C">
        <w:t>отерпевш</w:t>
      </w:r>
      <w:r w:rsidR="00072F6E">
        <w:t xml:space="preserve">ей </w:t>
      </w:r>
      <w:r>
        <w:t>Любимцевой</w:t>
      </w:r>
      <w:r>
        <w:t xml:space="preserve"> Т.И. заявлен </w:t>
      </w:r>
      <w:r w:rsidR="00072F6E">
        <w:t>гражданский иск   в сумме 286 978 рублей – компенсация материального вреда, а так же моральный вред в сумме 200 000 рублей</w:t>
      </w:r>
      <w:r>
        <w:t>. В обоснование исковых требований предоставлен Счет на оплату №0000001016 от 06.04.2022 г. на сумму 276466 руб., Квитанция от 06.04.2022 г. на сумму 10 512 рублей оплата калькуляции кузовного ремонта. Заключение специалиста №47530 от 04.08.2022 г. об определении стоимости восстановительного ремонта колесного транспортного средства, согласно выводов кото</w:t>
      </w:r>
      <w:r w:rsidR="00AC2B52">
        <w:t>ро</w:t>
      </w:r>
      <w:r>
        <w:t xml:space="preserve">го </w:t>
      </w:r>
      <w:r w:rsidR="00F47757">
        <w:t xml:space="preserve">стоимость восстановительного </w:t>
      </w:r>
      <w:r w:rsidR="00B43D71">
        <w:rPr>
          <w:sz w:val="22"/>
          <w:szCs w:val="22"/>
        </w:rPr>
        <w:t xml:space="preserve">*** </w:t>
      </w:r>
      <w:r w:rsidR="00B43D71">
        <w:rPr>
          <w:sz w:val="22"/>
          <w:szCs w:val="22"/>
        </w:rPr>
        <w:t xml:space="preserve"> </w:t>
      </w:r>
      <w:r w:rsidR="00F47757">
        <w:t xml:space="preserve">  составляет 202 306 рублей без учета износа и 157 138 рублей с учетом износа</w:t>
      </w:r>
      <w:r w:rsidR="00F47757">
        <w:t>.</w:t>
      </w:r>
      <w:r>
        <w:t xml:space="preserve"> (</w:t>
      </w:r>
      <w:r>
        <w:t>л</w:t>
      </w:r>
      <w:r>
        <w:t>.д.111-114</w:t>
      </w:r>
      <w:r w:rsidR="00F47757">
        <w:t>, 138-161</w:t>
      </w:r>
      <w:r>
        <w:t>)</w:t>
      </w:r>
    </w:p>
    <w:p w:rsidR="00F47757" w:rsidP="00F47757">
      <w:pPr>
        <w:pStyle w:val="21"/>
        <w:shd w:val="clear" w:color="auto" w:fill="auto"/>
        <w:spacing w:before="0" w:after="0"/>
        <w:ind w:left="567" w:right="265" w:firstLine="740"/>
        <w:jc w:val="both"/>
      </w:pPr>
      <w:r>
        <w:t xml:space="preserve">Постановлением дознавателя по делу назначена и проведена судебная автотехническая экспертиза. </w:t>
      </w:r>
      <w:r>
        <w:t>Согласно Заключения</w:t>
      </w:r>
      <w:r>
        <w:t xml:space="preserve"> эксперта </w:t>
      </w:r>
      <w:r w:rsidR="00B43D71">
        <w:rPr>
          <w:sz w:val="22"/>
          <w:szCs w:val="22"/>
        </w:rPr>
        <w:t xml:space="preserve">*** </w:t>
      </w:r>
      <w:r w:rsidR="00B43D71">
        <w:rPr>
          <w:sz w:val="22"/>
          <w:szCs w:val="22"/>
        </w:rPr>
        <w:t xml:space="preserve"> </w:t>
      </w:r>
      <w:r>
        <w:t xml:space="preserve">г.  стоимость восстановительного ремонта </w:t>
      </w:r>
      <w:r w:rsidR="00B43D71">
        <w:rPr>
          <w:sz w:val="22"/>
          <w:szCs w:val="22"/>
        </w:rPr>
        <w:t>***</w:t>
      </w:r>
      <w:r>
        <w:t>, исходя из данных указанных в протоколе осмотра места происшествия от 03.04.2022 г. в ценах на 03.04.2022 г. составляет: без учета износа 99900.00 рублей, с учетом износа 76800.00 рублей (л.д.181-190)</w:t>
      </w:r>
      <w:r w:rsidR="00CC5D66">
        <w:t>.</w:t>
      </w:r>
    </w:p>
    <w:p w:rsidR="00CC5D66" w:rsidP="00F47757">
      <w:pPr>
        <w:pStyle w:val="21"/>
        <w:shd w:val="clear" w:color="auto" w:fill="auto"/>
        <w:spacing w:before="0" w:after="0"/>
        <w:ind w:left="567" w:right="265" w:firstLine="740"/>
        <w:jc w:val="both"/>
      </w:pPr>
      <w:r>
        <w:t>Оценивая исследованные судом доказательства, мировой судья признаёт надлежащими доказательствами о причиненном преступлении ущербе выводы сделанные экспертом в Заключени</w:t>
      </w:r>
      <w:r>
        <w:t>и</w:t>
      </w:r>
      <w:r>
        <w:t xml:space="preserve"> эксперта №2561/4-1 от 09.11.2022 г., на основании того, что экспе</w:t>
      </w:r>
      <w:r w:rsidR="0035525C">
        <w:t>р</w:t>
      </w:r>
      <w:r>
        <w:t xml:space="preserve">тиза проведена в ФБУ Крымская лаборатория Судебной экспертизы, эксперт был предупрежден об уголовной ответственности по ст.307 УК РФ,  выводы о повреждения сделаны исходя из данных указанных в протоколе осмотра места происшествия от 03.04.2022 г. Оснований не доверять эксперту не имеется. </w:t>
      </w:r>
    </w:p>
    <w:p w:rsidR="00AF5223" w:rsidP="00F47757">
      <w:pPr>
        <w:pStyle w:val="21"/>
        <w:shd w:val="clear" w:color="auto" w:fill="auto"/>
        <w:spacing w:before="0" w:after="0"/>
        <w:ind w:left="567" w:right="265" w:firstLine="740"/>
        <w:jc w:val="both"/>
      </w:pPr>
      <w:r>
        <w:t xml:space="preserve">На основании </w:t>
      </w:r>
      <w:r>
        <w:t>изложенного</w:t>
      </w:r>
      <w:r w:rsidR="0035525C">
        <w:t>,</w:t>
      </w:r>
      <w:r>
        <w:t xml:space="preserve"> мировой судья приходит к выводу, что преступлением причинен имущественный </w:t>
      </w:r>
      <w:r>
        <w:t>вред</w:t>
      </w:r>
      <w:r>
        <w:t xml:space="preserve"> потерпевшей в сумме 76800.00 рублей</w:t>
      </w:r>
      <w:r>
        <w:t>.</w:t>
      </w:r>
    </w:p>
    <w:p w:rsidR="00AF5223" w:rsidP="00B43C0D">
      <w:pPr>
        <w:pStyle w:val="21"/>
        <w:shd w:val="clear" w:color="auto" w:fill="auto"/>
        <w:spacing w:before="0" w:after="0"/>
        <w:ind w:left="567" w:right="265" w:firstLine="740"/>
        <w:jc w:val="both"/>
      </w:pPr>
      <w:r>
        <w:t>Разрешая гражданский иск в части о компенсации морального вреда в сумме 200000 рублей, мировой судья полагает, что он не подлежит удовлетворению, так как согласно разъяснениям</w:t>
      </w:r>
      <w:r w:rsidR="00CC5D66">
        <w:t xml:space="preserve"> </w:t>
      </w:r>
      <w:r>
        <w:t>в п.13</w:t>
      </w:r>
      <w:r w:rsidR="00CC5D66">
        <w:t xml:space="preserve"> </w:t>
      </w:r>
      <w:r>
        <w:t xml:space="preserve"> Постановления Пленума Верховного Суда Российской Федерации от 13 октября 2020 г. №23 «О практике рассмотрения судами гражда</w:t>
      </w:r>
      <w:r w:rsidR="0035525C">
        <w:t xml:space="preserve">нского иска по уголовному делу»: </w:t>
      </w:r>
      <w:r w:rsidRPr="00AF5223">
        <w:t xml:space="preserve"> по смыслу положений </w:t>
      </w:r>
      <w:hyperlink r:id="rId5" w:history="1">
        <w:r w:rsidRPr="00AF5223">
          <w:t>пункта 1 статьи 151</w:t>
        </w:r>
      </w:hyperlink>
      <w:r w:rsidRPr="00AF5223">
        <w:t xml:space="preserve"> ГК РФ гражданский иск</w:t>
      </w:r>
      <w:r w:rsidRPr="00AF5223">
        <w:t xml:space="preserve"> </w:t>
      </w:r>
      <w:r w:rsidRPr="00AF5223">
        <w:t>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и др.).</w:t>
      </w:r>
      <w:r>
        <w:t xml:space="preserve"> </w:t>
      </w:r>
      <w:r w:rsidR="00B43C0D">
        <w:t>Из заявленного гражданского иска и материалов дела следует</w:t>
      </w:r>
      <w:r w:rsidR="0035525C">
        <w:t>,</w:t>
      </w:r>
      <w:r w:rsidR="00B43C0D">
        <w:t xml:space="preserve"> что объектом п</w:t>
      </w:r>
      <w:r w:rsidRPr="00B43C0D">
        <w:t xml:space="preserve">реступного посягательства </w:t>
      </w:r>
      <w:r w:rsidRPr="00B43C0D" w:rsidR="00B43C0D">
        <w:t>по рассматриваемому делу являлся автомобиль, а не личные не</w:t>
      </w:r>
      <w:r w:rsidRPr="00B43C0D">
        <w:t xml:space="preserve">имущественные </w:t>
      </w:r>
      <w:r w:rsidRPr="00B43C0D" w:rsidR="00B43C0D">
        <w:t>права потерпевшей.</w:t>
      </w:r>
    </w:p>
    <w:p w:rsidR="00C8717C" w:rsidP="00E46200">
      <w:pPr>
        <w:pStyle w:val="21"/>
        <w:shd w:val="clear" w:color="auto" w:fill="auto"/>
        <w:spacing w:before="0" w:after="0"/>
        <w:ind w:left="567" w:right="265" w:firstLine="740"/>
        <w:jc w:val="both"/>
      </w:pPr>
      <w:r>
        <w:t xml:space="preserve">С учетом того, что подсудимым переведены деньги в сумме 76800.00 рублей на счет потерпевшей в счет погашения вреда причиненного преступлением </w:t>
      </w:r>
      <w:r w:rsidR="00E46200">
        <w:t>(Квитанция от 22.11.2022 г.) в удовлетворении гражданского иска следует отказать.</w:t>
      </w:r>
    </w:p>
    <w:p w:rsidR="00C8717C" w:rsidP="00E46200">
      <w:pPr>
        <w:pStyle w:val="21"/>
        <w:shd w:val="clear" w:color="auto" w:fill="auto"/>
        <w:spacing w:before="0" w:after="0"/>
        <w:ind w:left="567" w:right="265" w:firstLine="740"/>
        <w:jc w:val="both"/>
      </w:pPr>
      <w:r>
        <w:t xml:space="preserve"> Учитывая данные о личности подсудимого, который впервые привлекается к уголовной ответственности,  отсутствие отягчающих вину обстоятельств, суд приходит к выводу о возможности назначения наказания </w:t>
      </w:r>
      <w:r w:rsidR="00E46200">
        <w:t>Дуднику</w:t>
      </w:r>
      <w:r>
        <w:t xml:space="preserve"> В.Н. в виде штрафа, как необходимого и достаточного для целей исправления подсудимого. </w:t>
      </w:r>
    </w:p>
    <w:p w:rsidR="00E46200" w:rsidP="00E46200">
      <w:pPr>
        <w:pStyle w:val="21"/>
        <w:shd w:val="clear" w:color="auto" w:fill="auto"/>
        <w:spacing w:before="0" w:after="0"/>
        <w:ind w:left="567" w:right="265" w:firstLine="740"/>
        <w:jc w:val="both"/>
      </w:pPr>
      <w:r>
        <w:t>Оснований для применения положений, предусмотренных ст.73 УК Российской Федерации, суд не усматривает.</w:t>
      </w:r>
    </w:p>
    <w:p w:rsidR="00E46200" w:rsidP="00AC2B52">
      <w:pPr>
        <w:pStyle w:val="21"/>
        <w:shd w:val="clear" w:color="auto" w:fill="auto"/>
        <w:spacing w:before="0" w:after="0"/>
        <w:ind w:left="567" w:right="265" w:firstLine="740"/>
        <w:jc w:val="both"/>
      </w:pPr>
      <w:r>
        <w:t xml:space="preserve">Вопрос о судьбе вещественных доказательств по делу суд разрешает в соответствии с требованиями ст.81 УПК Российской Федерации. </w:t>
      </w:r>
    </w:p>
    <w:p w:rsidR="00C8717C" w:rsidP="00E46200">
      <w:pPr>
        <w:pStyle w:val="21"/>
        <w:shd w:val="clear" w:color="auto" w:fill="auto"/>
        <w:spacing w:before="0" w:after="0"/>
        <w:ind w:left="567" w:right="265" w:firstLine="740"/>
        <w:jc w:val="both"/>
      </w:pPr>
      <w:r>
        <w:t xml:space="preserve">Руководствуясь статьями 299,303-309  УПК Российской Федерации, суд – </w:t>
      </w:r>
    </w:p>
    <w:p w:rsidR="00C8717C" w:rsidP="00E46200">
      <w:pPr>
        <w:pStyle w:val="21"/>
        <w:shd w:val="clear" w:color="auto" w:fill="auto"/>
        <w:spacing w:before="0" w:after="0"/>
        <w:ind w:left="567" w:right="265" w:firstLine="740"/>
        <w:jc w:val="both"/>
      </w:pPr>
    </w:p>
    <w:p w:rsidR="00C8717C" w:rsidP="00C8717C">
      <w:pPr>
        <w:pStyle w:val="21"/>
        <w:shd w:val="clear" w:color="auto" w:fill="auto"/>
        <w:spacing w:before="0" w:after="0"/>
        <w:ind w:left="724" w:right="265" w:firstLine="740"/>
        <w:jc w:val="both"/>
      </w:pPr>
      <w:r>
        <w:t xml:space="preserve">                                                  ПРИГОВОРИЛ:</w:t>
      </w:r>
    </w:p>
    <w:p w:rsidR="00C8717C" w:rsidP="00C8717C">
      <w:pPr>
        <w:pStyle w:val="21"/>
        <w:shd w:val="clear" w:color="auto" w:fill="auto"/>
        <w:spacing w:before="0" w:after="0"/>
        <w:ind w:left="724" w:right="265" w:firstLine="740"/>
        <w:jc w:val="both"/>
      </w:pPr>
      <w:r>
        <w:t xml:space="preserve">Дудник Владимира Николаевича, </w:t>
      </w:r>
      <w:r w:rsidR="00B43D71">
        <w:rPr>
          <w:sz w:val="22"/>
          <w:szCs w:val="22"/>
        </w:rPr>
        <w:t xml:space="preserve">*** </w:t>
      </w:r>
      <w:r>
        <w:t>года рождения,</w:t>
      </w:r>
      <w:r>
        <w:t xml:space="preserve"> признать виновным </w:t>
      </w:r>
      <w:r w:rsidR="008350CA">
        <w:t xml:space="preserve">            </w:t>
      </w:r>
      <w:r>
        <w:t>в совершении преступления, предусмотренного ч.1 ст.1</w:t>
      </w:r>
      <w:r>
        <w:t>67</w:t>
      </w:r>
      <w:r>
        <w:t xml:space="preserve"> УК Российской Федерации. </w:t>
      </w:r>
    </w:p>
    <w:p w:rsidR="00407999" w:rsidP="008350CA">
      <w:pPr>
        <w:pStyle w:val="21"/>
        <w:shd w:val="clear" w:color="auto" w:fill="auto"/>
        <w:spacing w:before="0" w:after="0"/>
        <w:ind w:left="724" w:right="265" w:firstLine="740"/>
        <w:jc w:val="both"/>
      </w:pPr>
      <w:r>
        <w:t xml:space="preserve">Назначить </w:t>
      </w:r>
      <w:r w:rsidR="00AC2B52">
        <w:t>Дудник Владимиру Николаевичу</w:t>
      </w:r>
      <w:r>
        <w:t xml:space="preserve"> наказание по ч.1 ст.1</w:t>
      </w:r>
      <w:r w:rsidR="00AC2B52">
        <w:t>67</w:t>
      </w:r>
      <w:r>
        <w:t xml:space="preserve"> УК Российской Федерации – штраф в размере </w:t>
      </w:r>
      <w:r w:rsidR="00AC2B52">
        <w:t>20 000 (Двадцать тысяч) рублей</w:t>
      </w:r>
      <w:r>
        <w:t xml:space="preserve"> </w:t>
      </w:r>
      <w:r>
        <w:t>(</w:t>
      </w:r>
      <w:r w:rsidR="008350CA">
        <w:t>реквизиты для перечисления штрафа:</w:t>
      </w:r>
      <w:r w:rsidR="008350CA">
        <w:t xml:space="preserve"> УФК по Республике Крым (ОМВД России по г. Симферополю), л/с 04751А92590, </w:t>
      </w:r>
      <w:r w:rsidR="008350CA">
        <w:t>Р</w:t>
      </w:r>
      <w:r w:rsidR="008350CA">
        <w:t>/С 40101810335100010001, БИК 043510001, ИНН 9102003230, КПП 910201001, ОКТМО 35701000, КБК 18811621010016000140).</w:t>
      </w:r>
    </w:p>
    <w:p w:rsidR="006F01CF" w:rsidP="006F01CF">
      <w:pPr>
        <w:pStyle w:val="21"/>
        <w:shd w:val="clear" w:color="auto" w:fill="auto"/>
        <w:spacing w:before="0" w:after="0"/>
        <w:ind w:left="567" w:right="265" w:firstLine="740"/>
        <w:jc w:val="both"/>
      </w:pPr>
      <w:r>
        <w:t xml:space="preserve">  </w:t>
      </w:r>
      <w:r>
        <w:t>Меру пресечения в виде подписки о невыезде и надлежащем поведении</w:t>
      </w:r>
      <w:r w:rsidRPr="006F01CF">
        <w:t xml:space="preserve"> </w:t>
      </w:r>
      <w:r>
        <w:t>оставить без изменения до вступления приговора в законную силу (л.д.77)</w:t>
      </w:r>
    </w:p>
    <w:p w:rsidR="006F01CF" w:rsidP="0047176A">
      <w:pPr>
        <w:pStyle w:val="21"/>
        <w:shd w:val="clear" w:color="auto" w:fill="auto"/>
        <w:spacing w:before="0" w:after="0"/>
        <w:ind w:left="724" w:right="265" w:firstLine="740"/>
        <w:jc w:val="both"/>
      </w:pPr>
      <w:r>
        <w:t>В удовлетворении г</w:t>
      </w:r>
      <w:r w:rsidR="00C8717C">
        <w:t>ражданск</w:t>
      </w:r>
      <w:r>
        <w:t>ого</w:t>
      </w:r>
      <w:r w:rsidR="00C8717C">
        <w:t xml:space="preserve">  иск</w:t>
      </w:r>
      <w:r>
        <w:t xml:space="preserve">а </w:t>
      </w:r>
      <w:r w:rsidR="00C8717C">
        <w:t xml:space="preserve"> </w:t>
      </w:r>
      <w:r>
        <w:t>Любимцевой</w:t>
      </w:r>
      <w:r>
        <w:t xml:space="preserve"> Татьяне Ивановне – отказать.</w:t>
      </w:r>
      <w:r w:rsidR="00C8717C">
        <w:t xml:space="preserve">  </w:t>
      </w:r>
    </w:p>
    <w:p w:rsidR="00C8717C" w:rsidRPr="00EC3371" w:rsidP="00EC3371">
      <w:pPr>
        <w:pStyle w:val="21"/>
        <w:shd w:val="clear" w:color="auto" w:fill="auto"/>
        <w:spacing w:before="0" w:after="0"/>
        <w:ind w:left="567" w:right="265" w:firstLine="740"/>
        <w:jc w:val="both"/>
      </w:pPr>
      <w:r>
        <w:t xml:space="preserve">  </w:t>
      </w:r>
      <w:r w:rsidR="006F01CF">
        <w:t>Вещественные доказательства по делу: автомобиль марки</w:t>
      </w:r>
      <w:r w:rsidRPr="006F01CF" w:rsidR="006F01CF">
        <w:t xml:space="preserve"> </w:t>
      </w:r>
      <w:r w:rsidR="00B43D71">
        <w:rPr>
          <w:sz w:val="22"/>
          <w:szCs w:val="22"/>
        </w:rPr>
        <w:t>***</w:t>
      </w:r>
      <w:r w:rsidR="00B43D71">
        <w:rPr>
          <w:sz w:val="22"/>
          <w:szCs w:val="22"/>
        </w:rPr>
        <w:t xml:space="preserve"> </w:t>
      </w:r>
      <w:r w:rsidR="00B43D71">
        <w:rPr>
          <w:sz w:val="22"/>
          <w:szCs w:val="22"/>
        </w:rPr>
        <w:t xml:space="preserve"> </w:t>
      </w:r>
      <w:r w:rsidR="006F01CF">
        <w:t>,</w:t>
      </w:r>
      <w:r w:rsidR="006F01CF">
        <w:t xml:space="preserve"> оставить по принадлежности </w:t>
      </w:r>
      <w:r w:rsidR="006F01CF">
        <w:t>Любимцевой</w:t>
      </w:r>
      <w:r w:rsidR="006F01CF">
        <w:t xml:space="preserve"> Т.И., лазерный диск </w:t>
      </w:r>
      <w:r w:rsidRPr="006F01CF" w:rsidR="006F01CF">
        <w:t xml:space="preserve"> </w:t>
      </w:r>
      <w:r w:rsidR="006F01CF">
        <w:rPr>
          <w:lang w:val="en-US"/>
        </w:rPr>
        <w:t>CD</w:t>
      </w:r>
      <w:r w:rsidRPr="001B26A6" w:rsidR="006F01CF">
        <w:t>-</w:t>
      </w:r>
      <w:r w:rsidR="006F01CF">
        <w:rPr>
          <w:lang w:val="en-US"/>
        </w:rPr>
        <w:t>RW</w:t>
      </w:r>
      <w:r w:rsidR="006F01CF">
        <w:t xml:space="preserve">  хранить при деле (л.д.4</w:t>
      </w:r>
      <w:r w:rsidR="00996D93">
        <w:t>3, 5</w:t>
      </w:r>
      <w:r w:rsidR="006F01CF">
        <w:t>6).</w:t>
      </w:r>
    </w:p>
    <w:p w:rsidR="00C8717C" w:rsidP="00C8717C">
      <w:pPr>
        <w:pStyle w:val="21"/>
        <w:shd w:val="clear" w:color="auto" w:fill="auto"/>
        <w:spacing w:before="0" w:after="0"/>
        <w:ind w:left="724" w:right="265" w:firstLine="740"/>
        <w:jc w:val="both"/>
      </w:pPr>
      <w:r>
        <w:t xml:space="preserve">Приговор может быть обжалован в апелляционном порядке в Киевский районный суд </w:t>
      </w:r>
      <w:r>
        <w:t>г</w:t>
      </w:r>
      <w:r>
        <w:t>.С</w:t>
      </w:r>
      <w:r>
        <w:t>имферополя</w:t>
      </w:r>
      <w:r>
        <w:t xml:space="preserve"> Республики Крым в течение </w:t>
      </w:r>
      <w:r w:rsidR="00996D93">
        <w:t xml:space="preserve">пятнадцати </w:t>
      </w:r>
      <w:r>
        <w:t xml:space="preserve">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C8717C" w:rsidP="00C8717C">
      <w:pPr>
        <w:pStyle w:val="a2"/>
        <w:shd w:val="clear" w:color="auto" w:fill="auto"/>
        <w:spacing w:line="260" w:lineRule="exact"/>
        <w:ind w:left="724" w:right="265"/>
      </w:pPr>
    </w:p>
    <w:p w:rsidR="00C8717C" w:rsidP="00C8717C">
      <w:pPr>
        <w:pStyle w:val="a2"/>
        <w:shd w:val="clear" w:color="auto" w:fill="auto"/>
        <w:spacing w:line="260" w:lineRule="exact"/>
        <w:ind w:left="724" w:right="265"/>
      </w:pPr>
    </w:p>
    <w:p w:rsidR="00C8717C" w:rsidP="0047176A">
      <w:pPr>
        <w:pStyle w:val="a2"/>
        <w:shd w:val="clear" w:color="auto" w:fill="auto"/>
        <w:spacing w:line="260" w:lineRule="exact"/>
        <w:ind w:left="724" w:right="265"/>
      </w:pPr>
      <w:r>
        <w:t xml:space="preserve">           </w:t>
      </w:r>
      <w:r>
        <w:t xml:space="preserve">Мировой судья </w:t>
      </w:r>
      <w:r>
        <w:rPr>
          <w:rFonts w:hint="eastAsia"/>
        </w:rPr>
        <w:tab/>
      </w:r>
      <w:r>
        <w:rPr>
          <w:rFonts w:hint="eastAsia"/>
        </w:rPr>
        <w:tab/>
      </w:r>
      <w:r>
        <w:rPr>
          <w:rFonts w:hint="eastAsia"/>
        </w:rPr>
        <w:tab/>
      </w:r>
      <w:r>
        <w:rPr>
          <w:rFonts w:hint="eastAsia"/>
        </w:rPr>
        <w:tab/>
        <w:t xml:space="preserve"> </w:t>
      </w:r>
      <w:r>
        <w:rPr>
          <w:rFonts w:hint="eastAsia"/>
        </w:rPr>
        <w:tab/>
      </w:r>
      <w:r>
        <w:rPr>
          <w:rFonts w:hint="eastAsia"/>
        </w:rPr>
        <w:tab/>
      </w:r>
      <w:r>
        <w:rPr>
          <w:rFonts w:hint="eastAsia"/>
        </w:rPr>
        <w:tab/>
      </w:r>
      <w:r>
        <w:rPr>
          <w:rFonts w:hint="eastAsia"/>
        </w:rPr>
        <w:tab/>
      </w:r>
      <w:r>
        <w:rPr>
          <w:rFonts w:hint="eastAsia"/>
        </w:rPr>
        <w:t>Малухин</w:t>
      </w:r>
      <w:r>
        <w:rPr>
          <w:rFonts w:hint="eastAsia"/>
        </w:rPr>
        <w:t xml:space="preserve"> В.В.                      </w:t>
      </w:r>
    </w:p>
    <w:p w:rsidR="001B26A6" w:rsidP="004646D9">
      <w:pPr>
        <w:pStyle w:val="21"/>
        <w:shd w:val="clear" w:color="auto" w:fill="auto"/>
        <w:spacing w:before="0" w:after="0"/>
        <w:ind w:left="567" w:right="265" w:firstLine="740"/>
        <w:jc w:val="both"/>
      </w:pPr>
    </w:p>
    <w:p w:rsidR="00ED596F" w:rsidRPr="00212E89" w:rsidP="004646D9">
      <w:pPr>
        <w:pStyle w:val="21"/>
        <w:shd w:val="clear" w:color="auto" w:fill="auto"/>
        <w:spacing w:before="0" w:after="0"/>
        <w:ind w:left="567" w:right="265" w:firstLine="740"/>
        <w:jc w:val="both"/>
      </w:pPr>
    </w:p>
    <w:p w:rsidR="001F2935" w:rsidRPr="00B43D71" w:rsidP="00996D93">
      <w:pPr>
        <w:pStyle w:val="21"/>
        <w:shd w:val="clear" w:color="auto" w:fill="auto"/>
        <w:spacing w:before="0" w:after="0"/>
        <w:ind w:left="567" w:right="265" w:firstLine="740"/>
        <w:jc w:val="both"/>
        <w:sectPr w:rsidSect="00BA54C1">
          <w:pgSz w:w="11900" w:h="16840"/>
          <w:pgMar w:top="568" w:right="360" w:bottom="709" w:left="360" w:header="0" w:footer="3" w:gutter="0"/>
          <w:cols w:space="720"/>
          <w:noEndnote/>
          <w:docGrid w:linePitch="360"/>
        </w:sectPr>
      </w:pPr>
      <w:r>
        <w:t xml:space="preserve"> </w:t>
      </w:r>
    </w:p>
    <w:p w:rsidR="002D1378" w:rsidRPr="00B43D71" w:rsidP="00EC3371">
      <w:pPr>
        <w:ind w:right="265"/>
        <w:rPr>
          <w:sz w:val="2"/>
          <w:szCs w:val="2"/>
        </w:rPr>
        <w:sectPr>
          <w:pgSz w:w="11900" w:h="16840"/>
          <w:pgMar w:top="360" w:right="360" w:bottom="360" w:left="360" w:header="0" w:footer="3" w:gutter="0"/>
          <w:cols w:space="720"/>
          <w:noEndnote/>
          <w:docGrid w:linePitch="360"/>
        </w:sectPr>
      </w:pPr>
    </w:p>
    <w:p w:rsidR="002D1378" w:rsidP="00F8447F">
      <w:pPr>
        <w:pStyle w:val="21"/>
        <w:shd w:val="clear" w:color="auto" w:fill="auto"/>
        <w:spacing w:before="0" w:after="208" w:line="260" w:lineRule="exact"/>
        <w:ind w:left="567" w:right="265"/>
        <w:jc w:val="left"/>
      </w:pPr>
    </w:p>
    <w:p w:rsidR="002D1378" w:rsidP="00F8447F">
      <w:pPr>
        <w:ind w:left="567" w:right="265"/>
        <w:rPr>
          <w:sz w:val="2"/>
          <w:szCs w:val="2"/>
        </w:rPr>
        <w:sectPr>
          <w:pgSz w:w="11900" w:h="16840"/>
          <w:pgMar w:top="360" w:right="360" w:bottom="360" w:left="360" w:header="0" w:footer="3" w:gutter="0"/>
          <w:cols w:space="720"/>
          <w:noEndnote/>
          <w:docGrid w:linePitch="360"/>
        </w:sectPr>
      </w:pPr>
    </w:p>
    <w:p w:rsidR="002D1378" w:rsidP="00F8447F">
      <w:pPr>
        <w:pStyle w:val="22"/>
        <w:framePr w:wrap="none" w:vAnchor="page" w:hAnchor="page" w:x="11040" w:y="269"/>
        <w:shd w:val="clear" w:color="auto" w:fill="auto"/>
        <w:spacing w:line="110" w:lineRule="exact"/>
        <w:ind w:left="567" w:right="265"/>
      </w:pPr>
      <w:r>
        <w:t>-</w:t>
      </w:r>
    </w:p>
    <w:p w:rsidR="002D1378" w:rsidP="00F8447F">
      <w:pPr>
        <w:pStyle w:val="21"/>
        <w:shd w:val="clear" w:color="auto" w:fill="auto"/>
        <w:spacing w:before="0" w:after="0"/>
        <w:ind w:left="567" w:right="265" w:firstLine="700"/>
        <w:jc w:val="both"/>
      </w:pPr>
    </w:p>
    <w:p w:rsidR="002D1378" w:rsidP="00F8447F">
      <w:pPr>
        <w:ind w:left="567" w:right="265"/>
        <w:rPr>
          <w:sz w:val="2"/>
          <w:szCs w:val="2"/>
        </w:rPr>
        <w:sectPr>
          <w:pgSz w:w="11900" w:h="16840"/>
          <w:pgMar w:top="360" w:right="360" w:bottom="360" w:left="360" w:header="0" w:footer="3" w:gutter="0"/>
          <w:cols w:space="720"/>
          <w:noEndnote/>
          <w:docGrid w:linePitch="360"/>
        </w:sectPr>
      </w:pPr>
    </w:p>
    <w:p w:rsidR="002D1378" w:rsidP="00F8447F">
      <w:pPr>
        <w:pStyle w:val="a1"/>
        <w:shd w:val="clear" w:color="auto" w:fill="auto"/>
        <w:spacing w:line="230" w:lineRule="exact"/>
        <w:ind w:left="567" w:right="265"/>
      </w:pPr>
    </w:p>
    <w:p w:rsidR="002D1378" w:rsidP="00F8447F">
      <w:pPr>
        <w:pStyle w:val="21"/>
        <w:shd w:val="clear" w:color="auto" w:fill="auto"/>
        <w:spacing w:before="0" w:after="0" w:line="260" w:lineRule="exact"/>
        <w:ind w:left="567" w:right="265"/>
        <w:jc w:val="left"/>
      </w:pPr>
    </w:p>
    <w:p w:rsidR="002D1378" w:rsidP="00F8447F">
      <w:pPr>
        <w:framePr w:wrap="none" w:vAnchor="page" w:hAnchor="page" w:x="460" w:y="15219"/>
        <w:ind w:left="567" w:right="265"/>
        <w:rPr>
          <w:sz w:val="2"/>
          <w:szCs w:val="2"/>
        </w:rPr>
      </w:pPr>
      <w:r>
        <w:rPr>
          <w:noProof/>
          <w:lang w:bidi="ar-SA"/>
        </w:rPr>
        <w:drawing>
          <wp:inline distT="0" distB="0" distL="0" distR="0">
            <wp:extent cx="508000" cy="889000"/>
            <wp:effectExtent l="0" t="0" r="6350" b="6350"/>
            <wp:docPr id="1" name="Рисунок 1" descr="\\172.16.10.200\12\ПРОЦЕССУАЛЬНЫЕ ДОКУМЕНТЫ\УГОЛОВКА\каталуп\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61613" name="Picture 1" descr="\\172.16.10.200\12\ПРОЦЕССУАЛЬНЫЕ ДОКУМЕНТЫ\УГОЛОВКА\каталуп\media\image2.jpe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08000" cy="889000"/>
                    </a:xfrm>
                    <a:prstGeom prst="rect">
                      <a:avLst/>
                    </a:prstGeom>
                    <a:noFill/>
                    <a:ln>
                      <a:noFill/>
                    </a:ln>
                  </pic:spPr>
                </pic:pic>
              </a:graphicData>
            </a:graphic>
          </wp:inline>
        </w:drawing>
      </w:r>
    </w:p>
    <w:p w:rsidR="002D1378" w:rsidP="00F8447F">
      <w:pPr>
        <w:ind w:left="567" w:right="265"/>
        <w:rPr>
          <w:sz w:val="2"/>
          <w:szCs w:val="2"/>
        </w:rPr>
      </w:pPr>
    </w:p>
    <w:sectPr w:rsidSect="002D1378">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2"/>
    <w:lvl w:ilvl="0">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evenAndOddHeaders/>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78"/>
    <w:rsid w:val="00004AC2"/>
    <w:rsid w:val="00006632"/>
    <w:rsid w:val="00007ED1"/>
    <w:rsid w:val="000175C5"/>
    <w:rsid w:val="000204A4"/>
    <w:rsid w:val="00026141"/>
    <w:rsid w:val="00026B7B"/>
    <w:rsid w:val="00037A57"/>
    <w:rsid w:val="00050D6A"/>
    <w:rsid w:val="000607E7"/>
    <w:rsid w:val="00072F6E"/>
    <w:rsid w:val="00096491"/>
    <w:rsid w:val="000F03BF"/>
    <w:rsid w:val="000F1784"/>
    <w:rsid w:val="000F4BB3"/>
    <w:rsid w:val="000F571D"/>
    <w:rsid w:val="0013188F"/>
    <w:rsid w:val="00150E56"/>
    <w:rsid w:val="00172AC5"/>
    <w:rsid w:val="001743E5"/>
    <w:rsid w:val="00182F3A"/>
    <w:rsid w:val="001878C4"/>
    <w:rsid w:val="001B26A6"/>
    <w:rsid w:val="001B32B9"/>
    <w:rsid w:val="001C5DC3"/>
    <w:rsid w:val="001D1FD2"/>
    <w:rsid w:val="001F2935"/>
    <w:rsid w:val="002043AA"/>
    <w:rsid w:val="0020578E"/>
    <w:rsid w:val="00212E89"/>
    <w:rsid w:val="00215462"/>
    <w:rsid w:val="00260408"/>
    <w:rsid w:val="0026213F"/>
    <w:rsid w:val="002755B7"/>
    <w:rsid w:val="00284B79"/>
    <w:rsid w:val="00287745"/>
    <w:rsid w:val="002D1378"/>
    <w:rsid w:val="002D6B60"/>
    <w:rsid w:val="002E2034"/>
    <w:rsid w:val="00304143"/>
    <w:rsid w:val="00354117"/>
    <w:rsid w:val="0035525C"/>
    <w:rsid w:val="00365999"/>
    <w:rsid w:val="0037377E"/>
    <w:rsid w:val="0039196A"/>
    <w:rsid w:val="003B1358"/>
    <w:rsid w:val="003D06E4"/>
    <w:rsid w:val="003F46E8"/>
    <w:rsid w:val="00407999"/>
    <w:rsid w:val="00426590"/>
    <w:rsid w:val="00427FD0"/>
    <w:rsid w:val="0043571E"/>
    <w:rsid w:val="00435D07"/>
    <w:rsid w:val="00451A1D"/>
    <w:rsid w:val="004546F4"/>
    <w:rsid w:val="00454791"/>
    <w:rsid w:val="004646D9"/>
    <w:rsid w:val="00465505"/>
    <w:rsid w:val="0047176A"/>
    <w:rsid w:val="00472A79"/>
    <w:rsid w:val="004748FD"/>
    <w:rsid w:val="00483BF0"/>
    <w:rsid w:val="00490674"/>
    <w:rsid w:val="004A2B6F"/>
    <w:rsid w:val="0050172F"/>
    <w:rsid w:val="005057F7"/>
    <w:rsid w:val="00507638"/>
    <w:rsid w:val="0051083D"/>
    <w:rsid w:val="00511CB0"/>
    <w:rsid w:val="00534255"/>
    <w:rsid w:val="005367FB"/>
    <w:rsid w:val="005723CD"/>
    <w:rsid w:val="00581554"/>
    <w:rsid w:val="005A2D59"/>
    <w:rsid w:val="005A7ADC"/>
    <w:rsid w:val="005B5ABD"/>
    <w:rsid w:val="005D626A"/>
    <w:rsid w:val="005E5368"/>
    <w:rsid w:val="005E635E"/>
    <w:rsid w:val="005F41E2"/>
    <w:rsid w:val="00612537"/>
    <w:rsid w:val="00623F37"/>
    <w:rsid w:val="0065692A"/>
    <w:rsid w:val="00670FCC"/>
    <w:rsid w:val="006723DC"/>
    <w:rsid w:val="00672C30"/>
    <w:rsid w:val="00682B3A"/>
    <w:rsid w:val="00694C2D"/>
    <w:rsid w:val="006A307B"/>
    <w:rsid w:val="006A7F23"/>
    <w:rsid w:val="006B1804"/>
    <w:rsid w:val="006B45EB"/>
    <w:rsid w:val="006C2E8A"/>
    <w:rsid w:val="006D2E10"/>
    <w:rsid w:val="006D58BF"/>
    <w:rsid w:val="006D5F24"/>
    <w:rsid w:val="006D7FCD"/>
    <w:rsid w:val="006E2FEB"/>
    <w:rsid w:val="006E4FC5"/>
    <w:rsid w:val="006F01CF"/>
    <w:rsid w:val="0070080E"/>
    <w:rsid w:val="00706F28"/>
    <w:rsid w:val="00726F03"/>
    <w:rsid w:val="00730AA5"/>
    <w:rsid w:val="00730DA7"/>
    <w:rsid w:val="007335DD"/>
    <w:rsid w:val="00776AC9"/>
    <w:rsid w:val="00782BFE"/>
    <w:rsid w:val="00784759"/>
    <w:rsid w:val="007858BC"/>
    <w:rsid w:val="007A2F76"/>
    <w:rsid w:val="007A7631"/>
    <w:rsid w:val="00801C35"/>
    <w:rsid w:val="008034F7"/>
    <w:rsid w:val="00815A98"/>
    <w:rsid w:val="00817186"/>
    <w:rsid w:val="00823DFC"/>
    <w:rsid w:val="00824627"/>
    <w:rsid w:val="0082721D"/>
    <w:rsid w:val="0083499B"/>
    <w:rsid w:val="008350CA"/>
    <w:rsid w:val="00856F9D"/>
    <w:rsid w:val="00865A46"/>
    <w:rsid w:val="0088788E"/>
    <w:rsid w:val="008A4DAC"/>
    <w:rsid w:val="008B159D"/>
    <w:rsid w:val="008B62CE"/>
    <w:rsid w:val="008C1063"/>
    <w:rsid w:val="008C71D6"/>
    <w:rsid w:val="008D3924"/>
    <w:rsid w:val="008F72AE"/>
    <w:rsid w:val="00902F04"/>
    <w:rsid w:val="00921170"/>
    <w:rsid w:val="00931E17"/>
    <w:rsid w:val="00945482"/>
    <w:rsid w:val="00951C6D"/>
    <w:rsid w:val="00953968"/>
    <w:rsid w:val="0095567D"/>
    <w:rsid w:val="0097170B"/>
    <w:rsid w:val="0097649E"/>
    <w:rsid w:val="009808BB"/>
    <w:rsid w:val="009856B3"/>
    <w:rsid w:val="00996D93"/>
    <w:rsid w:val="00996FD9"/>
    <w:rsid w:val="009C50CF"/>
    <w:rsid w:val="009C76FF"/>
    <w:rsid w:val="009E01A7"/>
    <w:rsid w:val="00A13B73"/>
    <w:rsid w:val="00A319A0"/>
    <w:rsid w:val="00A41DD3"/>
    <w:rsid w:val="00A4280B"/>
    <w:rsid w:val="00A62063"/>
    <w:rsid w:val="00A7026A"/>
    <w:rsid w:val="00A77090"/>
    <w:rsid w:val="00A9553E"/>
    <w:rsid w:val="00AC2B52"/>
    <w:rsid w:val="00AE15E9"/>
    <w:rsid w:val="00AF5223"/>
    <w:rsid w:val="00AF5F9B"/>
    <w:rsid w:val="00B047B4"/>
    <w:rsid w:val="00B072E2"/>
    <w:rsid w:val="00B225C8"/>
    <w:rsid w:val="00B42FE2"/>
    <w:rsid w:val="00B43C0D"/>
    <w:rsid w:val="00B43D71"/>
    <w:rsid w:val="00B56CCA"/>
    <w:rsid w:val="00B64BBB"/>
    <w:rsid w:val="00B67B9B"/>
    <w:rsid w:val="00B866C0"/>
    <w:rsid w:val="00BA3554"/>
    <w:rsid w:val="00BA54C1"/>
    <w:rsid w:val="00BB05AD"/>
    <w:rsid w:val="00BB6022"/>
    <w:rsid w:val="00BC3F04"/>
    <w:rsid w:val="00BD09C0"/>
    <w:rsid w:val="00C06868"/>
    <w:rsid w:val="00C106B3"/>
    <w:rsid w:val="00C1439C"/>
    <w:rsid w:val="00C83A91"/>
    <w:rsid w:val="00C83AC6"/>
    <w:rsid w:val="00C8717C"/>
    <w:rsid w:val="00CB164E"/>
    <w:rsid w:val="00CC5D66"/>
    <w:rsid w:val="00CD1561"/>
    <w:rsid w:val="00D55B27"/>
    <w:rsid w:val="00D656DB"/>
    <w:rsid w:val="00D721F1"/>
    <w:rsid w:val="00D76A4D"/>
    <w:rsid w:val="00D93F45"/>
    <w:rsid w:val="00D9677B"/>
    <w:rsid w:val="00DA1CBF"/>
    <w:rsid w:val="00DD3A11"/>
    <w:rsid w:val="00DF4CA4"/>
    <w:rsid w:val="00E04109"/>
    <w:rsid w:val="00E172EB"/>
    <w:rsid w:val="00E276FD"/>
    <w:rsid w:val="00E32CA2"/>
    <w:rsid w:val="00E33848"/>
    <w:rsid w:val="00E363CA"/>
    <w:rsid w:val="00E46200"/>
    <w:rsid w:val="00E54491"/>
    <w:rsid w:val="00E75C1B"/>
    <w:rsid w:val="00E80F53"/>
    <w:rsid w:val="00E84A1E"/>
    <w:rsid w:val="00EA2873"/>
    <w:rsid w:val="00EC3371"/>
    <w:rsid w:val="00ED0682"/>
    <w:rsid w:val="00ED596F"/>
    <w:rsid w:val="00F031B5"/>
    <w:rsid w:val="00F260EF"/>
    <w:rsid w:val="00F444F5"/>
    <w:rsid w:val="00F47757"/>
    <w:rsid w:val="00F70203"/>
    <w:rsid w:val="00F71C13"/>
    <w:rsid w:val="00F73B49"/>
    <w:rsid w:val="00F82D11"/>
    <w:rsid w:val="00F8447F"/>
    <w:rsid w:val="00FA6F41"/>
    <w:rsid w:val="00FC5455"/>
    <w:rsid w:val="00FE2942"/>
    <w:rsid w:val="00FF02D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37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1378"/>
    <w:rPr>
      <w:color w:val="0066CC"/>
      <w:u w:val="single"/>
    </w:rPr>
  </w:style>
  <w:style w:type="character" w:customStyle="1" w:styleId="a">
    <w:name w:val="Колонтитул_"/>
    <w:basedOn w:val="DefaultParagraphFont"/>
    <w:link w:val="a1"/>
    <w:rsid w:val="002D1378"/>
    <w:rPr>
      <w:rFonts w:ascii="Microsoft Sans Serif" w:eastAsia="Microsoft Sans Serif" w:hAnsi="Microsoft Sans Serif" w:cs="Microsoft Sans Serif"/>
      <w:b w:val="0"/>
      <w:bCs w:val="0"/>
      <w:i w:val="0"/>
      <w:iCs w:val="0"/>
      <w:smallCaps w:val="0"/>
      <w:strike w:val="0"/>
      <w:sz w:val="23"/>
      <w:szCs w:val="23"/>
      <w:u w:val="none"/>
    </w:rPr>
  </w:style>
  <w:style w:type="character" w:customStyle="1" w:styleId="3">
    <w:name w:val="Основной текст (3)_"/>
    <w:basedOn w:val="DefaultParagraphFont"/>
    <w:link w:val="30"/>
    <w:uiPriority w:val="99"/>
    <w:rsid w:val="002D1378"/>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DefaultParagraphFont"/>
    <w:link w:val="21"/>
    <w:uiPriority w:val="99"/>
    <w:rsid w:val="002D1378"/>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sid w:val="002D1378"/>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20pt">
    <w:name w:val="Основной текст (2) + Полужирный;Интервал 0 pt"/>
    <w:basedOn w:val="2"/>
    <w:rsid w:val="002D1378"/>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9pt">
    <w:name w:val="Основной текст (2) + 9 pt;Малые прописные"/>
    <w:basedOn w:val="2"/>
    <w:rsid w:val="002D1378"/>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115pt">
    <w:name w:val="Основной текст (2) + 11;5 pt;Курсив"/>
    <w:basedOn w:val="2"/>
    <w:rsid w:val="002D1378"/>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11pt1pt">
    <w:name w:val="Основной текст (2) + 11 pt;Малые прописные;Интервал 1 pt"/>
    <w:basedOn w:val="2"/>
    <w:rsid w:val="002D1378"/>
    <w:rPr>
      <w:rFonts w:ascii="Times New Roman" w:eastAsia="Times New Roman" w:hAnsi="Times New Roman" w:cs="Times New Roman"/>
      <w:b w:val="0"/>
      <w:bCs w:val="0"/>
      <w:i w:val="0"/>
      <w:iCs w:val="0"/>
      <w:smallCaps/>
      <w:strike w:val="0"/>
      <w:color w:val="000000"/>
      <w:spacing w:val="20"/>
      <w:w w:val="100"/>
      <w:position w:val="0"/>
      <w:sz w:val="22"/>
      <w:szCs w:val="22"/>
      <w:u w:val="none"/>
      <w:lang w:val="ru-RU" w:eastAsia="ru-RU" w:bidi="ru-RU"/>
    </w:rPr>
  </w:style>
  <w:style w:type="character" w:customStyle="1" w:styleId="1">
    <w:name w:val="Заголовок №1_"/>
    <w:basedOn w:val="DefaultParagraphFont"/>
    <w:link w:val="10"/>
    <w:rsid w:val="002D1378"/>
    <w:rPr>
      <w:rFonts w:ascii="Franklin Gothic Heavy" w:eastAsia="Franklin Gothic Heavy" w:hAnsi="Franklin Gothic Heavy" w:cs="Franklin Gothic Heavy"/>
      <w:b w:val="0"/>
      <w:bCs w:val="0"/>
      <w:i/>
      <w:iCs/>
      <w:smallCaps w:val="0"/>
      <w:strike w:val="0"/>
      <w:spacing w:val="60"/>
      <w:sz w:val="50"/>
      <w:szCs w:val="50"/>
      <w:u w:val="none"/>
      <w:lang w:val="en-US" w:eastAsia="en-US" w:bidi="en-US"/>
    </w:rPr>
  </w:style>
  <w:style w:type="character" w:customStyle="1" w:styleId="20">
    <w:name w:val="Колонтитул (2)_"/>
    <w:basedOn w:val="DefaultParagraphFont"/>
    <w:link w:val="22"/>
    <w:rsid w:val="002D1378"/>
    <w:rPr>
      <w:rFonts w:ascii="Times New Roman" w:eastAsia="Times New Roman" w:hAnsi="Times New Roman" w:cs="Times New Roman"/>
      <w:b w:val="0"/>
      <w:bCs w:val="0"/>
      <w:i w:val="0"/>
      <w:iCs w:val="0"/>
      <w:smallCaps w:val="0"/>
      <w:strike w:val="0"/>
      <w:sz w:val="11"/>
      <w:szCs w:val="11"/>
      <w:u w:val="none"/>
    </w:rPr>
  </w:style>
  <w:style w:type="character" w:customStyle="1" w:styleId="2-1pt">
    <w:name w:val="Основной текст (2) + Полужирный;Интервал -1 pt"/>
    <w:basedOn w:val="2"/>
    <w:rsid w:val="002D1378"/>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14pt">
    <w:name w:val="Основной текст (2) + 14 pt"/>
    <w:basedOn w:val="2"/>
    <w:rsid w:val="002D13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_0"/>
    <w:basedOn w:val="2"/>
    <w:rsid w:val="002D13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sid w:val="002D1378"/>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a0">
    <w:name w:val="Подпись к картинке_"/>
    <w:basedOn w:val="DefaultParagraphFont"/>
    <w:link w:val="a2"/>
    <w:uiPriority w:val="99"/>
    <w:rsid w:val="002D1378"/>
    <w:rPr>
      <w:rFonts w:ascii="Times New Roman" w:eastAsia="Times New Roman" w:hAnsi="Times New Roman" w:cs="Times New Roman"/>
      <w:b w:val="0"/>
      <w:bCs w:val="0"/>
      <w:i w:val="0"/>
      <w:iCs w:val="0"/>
      <w:smallCaps w:val="0"/>
      <w:strike w:val="0"/>
      <w:sz w:val="26"/>
      <w:szCs w:val="26"/>
      <w:u w:val="none"/>
    </w:rPr>
  </w:style>
  <w:style w:type="paragraph" w:customStyle="1" w:styleId="a1">
    <w:name w:val="Колонтитул"/>
    <w:basedOn w:val="Normal"/>
    <w:link w:val="a"/>
    <w:rsid w:val="002D1378"/>
    <w:pPr>
      <w:shd w:val="clear" w:color="auto" w:fill="FFFFFF"/>
      <w:spacing w:line="0" w:lineRule="atLeast"/>
    </w:pPr>
    <w:rPr>
      <w:rFonts w:ascii="Microsoft Sans Serif" w:eastAsia="Microsoft Sans Serif" w:hAnsi="Microsoft Sans Serif" w:cs="Microsoft Sans Serif"/>
      <w:sz w:val="23"/>
      <w:szCs w:val="23"/>
    </w:rPr>
  </w:style>
  <w:style w:type="paragraph" w:customStyle="1" w:styleId="30">
    <w:name w:val="Основной текст (3)"/>
    <w:basedOn w:val="Normal"/>
    <w:link w:val="3"/>
    <w:uiPriority w:val="99"/>
    <w:rsid w:val="002D1378"/>
    <w:pPr>
      <w:shd w:val="clear" w:color="auto" w:fill="FFFFFF"/>
      <w:spacing w:after="300" w:line="0" w:lineRule="atLeast"/>
      <w:jc w:val="right"/>
    </w:pPr>
    <w:rPr>
      <w:rFonts w:ascii="Times New Roman" w:eastAsia="Times New Roman" w:hAnsi="Times New Roman" w:cs="Times New Roman"/>
      <w:sz w:val="18"/>
      <w:szCs w:val="18"/>
    </w:rPr>
  </w:style>
  <w:style w:type="paragraph" w:customStyle="1" w:styleId="21">
    <w:name w:val="Основной текст (2)"/>
    <w:basedOn w:val="Normal"/>
    <w:link w:val="2"/>
    <w:uiPriority w:val="99"/>
    <w:rsid w:val="002D1378"/>
    <w:pPr>
      <w:shd w:val="clear" w:color="auto" w:fill="FFFFFF"/>
      <w:spacing w:before="300" w:after="300" w:line="307" w:lineRule="exact"/>
      <w:jc w:val="center"/>
    </w:pPr>
    <w:rPr>
      <w:rFonts w:ascii="Times New Roman" w:eastAsia="Times New Roman" w:hAnsi="Times New Roman" w:cs="Times New Roman"/>
      <w:sz w:val="26"/>
      <w:szCs w:val="26"/>
    </w:rPr>
  </w:style>
  <w:style w:type="paragraph" w:customStyle="1" w:styleId="10">
    <w:name w:val="Заголовок №1"/>
    <w:basedOn w:val="Normal"/>
    <w:link w:val="1"/>
    <w:rsid w:val="002D1378"/>
    <w:pPr>
      <w:shd w:val="clear" w:color="auto" w:fill="FFFFFF"/>
      <w:spacing w:after="180" w:line="0" w:lineRule="atLeast"/>
      <w:jc w:val="right"/>
      <w:outlineLvl w:val="0"/>
    </w:pPr>
    <w:rPr>
      <w:rFonts w:ascii="Franklin Gothic Heavy" w:eastAsia="Franklin Gothic Heavy" w:hAnsi="Franklin Gothic Heavy" w:cs="Franklin Gothic Heavy"/>
      <w:i/>
      <w:iCs/>
      <w:spacing w:val="60"/>
      <w:sz w:val="50"/>
      <w:szCs w:val="50"/>
      <w:lang w:val="en-US" w:eastAsia="en-US" w:bidi="en-US"/>
    </w:rPr>
  </w:style>
  <w:style w:type="paragraph" w:customStyle="1" w:styleId="22">
    <w:name w:val="Колонтитул (2)"/>
    <w:basedOn w:val="Normal"/>
    <w:link w:val="20"/>
    <w:rsid w:val="002D1378"/>
    <w:pPr>
      <w:shd w:val="clear" w:color="auto" w:fill="FFFFFF"/>
      <w:spacing w:line="0" w:lineRule="atLeast"/>
    </w:pPr>
    <w:rPr>
      <w:rFonts w:ascii="Times New Roman" w:eastAsia="Times New Roman" w:hAnsi="Times New Roman" w:cs="Times New Roman"/>
      <w:sz w:val="11"/>
      <w:szCs w:val="11"/>
    </w:rPr>
  </w:style>
  <w:style w:type="paragraph" w:customStyle="1" w:styleId="a2">
    <w:name w:val="Подпись к картинке"/>
    <w:basedOn w:val="Normal"/>
    <w:link w:val="a0"/>
    <w:uiPriority w:val="99"/>
    <w:rsid w:val="002D1378"/>
    <w:pPr>
      <w:shd w:val="clear" w:color="auto" w:fill="FFFFFF"/>
      <w:spacing w:line="0" w:lineRule="atLeast"/>
    </w:pPr>
    <w:rPr>
      <w:rFonts w:ascii="Times New Roman" w:eastAsia="Times New Roman" w:hAnsi="Times New Roman" w:cs="Times New Roman"/>
      <w:sz w:val="26"/>
      <w:szCs w:val="26"/>
    </w:rPr>
  </w:style>
  <w:style w:type="character" w:customStyle="1" w:styleId="a3">
    <w:name w:val="Основной текст_"/>
    <w:basedOn w:val="DefaultParagraphFont"/>
    <w:link w:val="11"/>
    <w:rsid w:val="00856F9D"/>
    <w:rPr>
      <w:rFonts w:ascii="Times New Roman" w:eastAsia="Times New Roman" w:hAnsi="Times New Roman" w:cs="Times New Roman"/>
      <w:sz w:val="22"/>
      <w:szCs w:val="22"/>
      <w:shd w:val="clear" w:color="auto" w:fill="FFFFFF"/>
    </w:rPr>
  </w:style>
  <w:style w:type="paragraph" w:customStyle="1" w:styleId="11">
    <w:name w:val="Основной текст1"/>
    <w:basedOn w:val="Normal"/>
    <w:link w:val="a3"/>
    <w:rsid w:val="00856F9D"/>
    <w:pPr>
      <w:shd w:val="clear" w:color="auto" w:fill="FFFFFF"/>
      <w:spacing w:after="600" w:line="0" w:lineRule="atLeast"/>
      <w:ind w:firstLine="700"/>
      <w:jc w:val="both"/>
    </w:pPr>
    <w:rPr>
      <w:rFonts w:ascii="Times New Roman" w:eastAsia="Times New Roman" w:hAnsi="Times New Roman" w:cs="Times New Roman"/>
      <w:color w:val="auto"/>
      <w:sz w:val="22"/>
      <w:szCs w:val="22"/>
    </w:rPr>
  </w:style>
  <w:style w:type="paragraph" w:styleId="NoSpacing">
    <w:name w:val="No Spacing"/>
    <w:uiPriority w:val="1"/>
    <w:qFormat/>
    <w:rsid w:val="005E5368"/>
    <w:pPr>
      <w:widowControl/>
    </w:pPr>
    <w:rPr>
      <w:rFonts w:ascii="Arial" w:eastAsia="Times New Roman" w:hAnsi="Arial" w:cs="Times New Roman"/>
      <w:sz w:val="20"/>
      <w:szCs w:val="20"/>
      <w:lang w:bidi="ar-SA"/>
    </w:rPr>
  </w:style>
  <w:style w:type="character" w:customStyle="1" w:styleId="hps">
    <w:name w:val="hps"/>
    <w:basedOn w:val="DefaultParagraphFont"/>
    <w:rsid w:val="005E5368"/>
  </w:style>
  <w:style w:type="character" w:customStyle="1" w:styleId="s1">
    <w:name w:val="s1"/>
    <w:basedOn w:val="DefaultParagraphFont"/>
    <w:uiPriority w:val="99"/>
    <w:rsid w:val="005E5368"/>
    <w:rPr>
      <w:rFonts w:cs="Times New Roman"/>
    </w:rPr>
  </w:style>
  <w:style w:type="character" w:customStyle="1" w:styleId="snippetequal1">
    <w:name w:val="snippet_equal1"/>
    <w:basedOn w:val="DefaultParagraphFont"/>
    <w:uiPriority w:val="99"/>
    <w:rsid w:val="005E5368"/>
    <w:rPr>
      <w:rFonts w:cs="Times New Roman"/>
      <w:b/>
      <w:bCs/>
      <w:color w:val="333333"/>
    </w:rPr>
  </w:style>
  <w:style w:type="character" w:customStyle="1" w:styleId="FontStyle11">
    <w:name w:val="Font Style11"/>
    <w:basedOn w:val="DefaultParagraphFont"/>
    <w:uiPriority w:val="99"/>
    <w:rsid w:val="005E5368"/>
    <w:rPr>
      <w:rFonts w:ascii="Times New Roman" w:hAnsi="Times New Roman" w:cs="Times New Roman"/>
      <w:sz w:val="26"/>
      <w:szCs w:val="26"/>
    </w:rPr>
  </w:style>
  <w:style w:type="paragraph" w:customStyle="1" w:styleId="210">
    <w:name w:val="Основной текст (2)1"/>
    <w:basedOn w:val="Normal"/>
    <w:rsid w:val="006E4FC5"/>
    <w:pPr>
      <w:shd w:val="clear" w:color="auto" w:fill="FFFFFF"/>
      <w:spacing w:line="317" w:lineRule="exact"/>
    </w:pPr>
    <w:rPr>
      <w:rFonts w:ascii="Times New Roman" w:eastAsia="Tahoma" w:hAnsi="Times New Roman" w:cs="Times New Roman"/>
      <w:color w:val="auto"/>
      <w:lang w:bidi="ar-SA"/>
    </w:rPr>
  </w:style>
  <w:style w:type="character" w:customStyle="1" w:styleId="FontStyle29">
    <w:name w:val="Font Style29"/>
    <w:basedOn w:val="DefaultParagraphFont"/>
    <w:uiPriority w:val="99"/>
    <w:rsid w:val="006A307B"/>
    <w:rPr>
      <w:rFonts w:ascii="Times New Roman" w:hAnsi="Times New Roman" w:cs="Times New Roman"/>
      <w:sz w:val="26"/>
      <w:szCs w:val="26"/>
    </w:rPr>
  </w:style>
  <w:style w:type="paragraph" w:styleId="BalloonText">
    <w:name w:val="Balloon Text"/>
    <w:basedOn w:val="Normal"/>
    <w:link w:val="a4"/>
    <w:uiPriority w:val="99"/>
    <w:semiHidden/>
    <w:unhideWhenUsed/>
    <w:rsid w:val="00BA54C1"/>
    <w:rPr>
      <w:rFonts w:ascii="Tahoma" w:hAnsi="Tahoma" w:cs="Tahoma"/>
      <w:sz w:val="16"/>
      <w:szCs w:val="16"/>
    </w:rPr>
  </w:style>
  <w:style w:type="character" w:customStyle="1" w:styleId="a4">
    <w:name w:val="Текст выноски Знак"/>
    <w:basedOn w:val="DefaultParagraphFont"/>
    <w:link w:val="BalloonText"/>
    <w:uiPriority w:val="99"/>
    <w:semiHidden/>
    <w:rsid w:val="00BA54C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1FD1C045E802E05C683D0C7B586DC0FDD0AB7516164259615E2603E0CC9336B61E4785AE0FEF018DAA418817551C7445AB2E3615977016WBAEO" TargetMode="External" /><Relationship Id="rId6" Type="http://schemas.openxmlformats.org/officeDocument/2006/relationships/image" Target="media/image1.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1C71-7489-4B21-9CC9-7ECACA07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