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A24FC">
      <w:pPr>
        <w:ind w:firstLine="851"/>
        <w:jc w:val="right"/>
      </w:pPr>
      <w:r>
        <w:t xml:space="preserve">Дело №1-13-11/2020 </w:t>
      </w:r>
    </w:p>
    <w:p w:rsidR="00A77B3E" w:rsidP="009A24FC">
      <w:pPr>
        <w:ind w:firstLine="851"/>
        <w:jc w:val="right"/>
      </w:pPr>
      <w:r>
        <w:t xml:space="preserve">01-0011/13/2020 </w:t>
      </w:r>
    </w:p>
    <w:p w:rsidR="00A77B3E" w:rsidP="009A24FC">
      <w:pPr>
        <w:ind w:firstLine="851"/>
        <w:jc w:val="both"/>
      </w:pPr>
    </w:p>
    <w:p w:rsidR="00A77B3E" w:rsidP="009A24FC">
      <w:pPr>
        <w:ind w:firstLine="851"/>
        <w:jc w:val="center"/>
      </w:pPr>
      <w:r>
        <w:t>ПРИГОВОР</w:t>
      </w:r>
    </w:p>
    <w:p w:rsidR="00A77B3E" w:rsidP="009A24FC">
      <w:pPr>
        <w:ind w:firstLine="851"/>
        <w:jc w:val="center"/>
      </w:pPr>
      <w:r>
        <w:t>Именем Российской Федерации</w:t>
      </w:r>
    </w:p>
    <w:p w:rsidR="00A77B3E" w:rsidP="009A24FC">
      <w:pPr>
        <w:ind w:firstLine="851"/>
        <w:jc w:val="center"/>
      </w:pPr>
    </w:p>
    <w:p w:rsidR="00A77B3E" w:rsidP="009A24FC">
      <w:pPr>
        <w:ind w:firstLine="851"/>
        <w:jc w:val="both"/>
      </w:pPr>
      <w:r>
        <w:t>10 марта 2020 года                                                             гор. Симферополь</w:t>
      </w:r>
    </w:p>
    <w:p w:rsidR="00A77B3E" w:rsidP="009A24FC">
      <w:pPr>
        <w:ind w:firstLine="851"/>
        <w:jc w:val="both"/>
      </w:pPr>
    </w:p>
    <w:p w:rsidR="00A77B3E" w:rsidP="009A24FC">
      <w:pPr>
        <w:ind w:firstLine="851"/>
        <w:jc w:val="both"/>
      </w:pPr>
      <w:r>
        <w:t>Мировой судья судебного участка № 13 Киевского судебного района города Симферополя</w:t>
      </w:r>
      <w:r>
        <w:t xml:space="preserve"> (Киевский район городского округа Симферополь) Клёпова Е.Ю., при секретаре </w:t>
      </w:r>
      <w:r>
        <w:t>Чмерук</w:t>
      </w:r>
      <w:r>
        <w:t xml:space="preserve"> Р.Р., с участием государственного обвинителя – прокурора </w:t>
      </w:r>
      <w:r>
        <w:t>фио</w:t>
      </w:r>
      <w:r>
        <w:t xml:space="preserve">, подсудимого </w:t>
      </w:r>
      <w:r>
        <w:t>фио</w:t>
      </w:r>
      <w:r>
        <w:t xml:space="preserve">, защитника – адвоката </w:t>
      </w:r>
      <w:r>
        <w:t>фио</w:t>
      </w:r>
      <w:r>
        <w:t>, представившей удостоверение №... от 03.09.2018 года, одер №... от 14</w:t>
      </w:r>
      <w:r>
        <w:t>.02.2020 года,</w:t>
      </w:r>
    </w:p>
    <w:p w:rsidR="00A77B3E" w:rsidP="009A24FC">
      <w:pPr>
        <w:ind w:firstLine="851"/>
        <w:jc w:val="both"/>
      </w:pPr>
      <w:r>
        <w:t xml:space="preserve">рассмотрев в открытом судебном заседании в порядке особого производства уголовное дело в отношении: </w:t>
      </w:r>
    </w:p>
    <w:p w:rsidR="00A77B3E" w:rsidP="009A24FC">
      <w:pPr>
        <w:ind w:firstLine="851"/>
        <w:jc w:val="both"/>
      </w:pPr>
      <w:r>
        <w:t>Зелёнкина</w:t>
      </w:r>
      <w:r>
        <w:t xml:space="preserve"> Алексея Александровича, паспортные данные, ...</w:t>
      </w:r>
    </w:p>
    <w:p w:rsidR="00A77B3E" w:rsidP="009A24FC">
      <w:pPr>
        <w:ind w:firstLine="851"/>
        <w:jc w:val="both"/>
      </w:pPr>
      <w:r>
        <w:t>обвиняемого в совершении преступлений, предусмотренных ч.1 ст. 158, ч.1 ст. 158, УК</w:t>
      </w:r>
      <w:r>
        <w:t xml:space="preserve"> Российской Федерации,</w:t>
      </w:r>
    </w:p>
    <w:p w:rsidR="00A77B3E" w:rsidP="009A24FC">
      <w:pPr>
        <w:ind w:firstLine="851"/>
        <w:jc w:val="center"/>
      </w:pPr>
      <w:r>
        <w:t>УСТАНОВИЛ:</w:t>
      </w:r>
    </w:p>
    <w:p w:rsidR="00A77B3E" w:rsidP="009A24FC">
      <w:pPr>
        <w:ind w:firstLine="851"/>
        <w:jc w:val="both"/>
      </w:pPr>
      <w:r>
        <w:t>Зелёнкин</w:t>
      </w:r>
      <w:r>
        <w:t xml:space="preserve"> Алексей Александрович совершил 2 эпизода кражи, то есть тайное хищение чужого имущества) при следующих обстоятельствах.</w:t>
      </w:r>
    </w:p>
    <w:p w:rsidR="00A77B3E" w:rsidP="009A24FC">
      <w:pPr>
        <w:ind w:firstLine="851"/>
        <w:jc w:val="both"/>
      </w:pPr>
      <w:r>
        <w:t xml:space="preserve">18.08.2019 года около 18 часов 00 минут </w:t>
      </w:r>
      <w:r>
        <w:t>Зелёнкин</w:t>
      </w:r>
      <w:r>
        <w:t xml:space="preserve"> Алексей Александрович, находясь в помещении </w:t>
      </w:r>
      <w:r>
        <w:t>магазина «...», находящегося на территории торгового центра «...», расположенного по адресу: адрес, реализуя свой внезапно возникший преступный умысел, направленный на тайное хищение чужого имущества – кражу, из корыстных побуждений, осознавая общественную</w:t>
      </w:r>
      <w:r>
        <w:t xml:space="preserve"> опасность и противоправность своих действий и зная, что его деяния являются тайными для окружающих, предвидя и желая наступления общественно опасных последствий в виде наступления материального ущерба собственника и желая этого, путем свободного доступа, </w:t>
      </w:r>
      <w:r>
        <w:t>тайно, похитил ..., принадлежащий наименование организации, после чего с похищенным имуществом с места преступления скрылся и распорядился им по собственному усмотрению, тем самым причинил наименование организации (ОГРН ...) материальный ущерб на общую сум</w:t>
      </w:r>
      <w:r>
        <w:t>му сумма.</w:t>
      </w:r>
    </w:p>
    <w:p w:rsidR="00A77B3E" w:rsidP="009A24FC">
      <w:pPr>
        <w:ind w:firstLine="851"/>
        <w:jc w:val="both"/>
      </w:pPr>
      <w:r>
        <w:t xml:space="preserve">20.08.2019 года около 19 часов 30 минут </w:t>
      </w:r>
      <w:r>
        <w:t>Зелёнкин</w:t>
      </w:r>
      <w:r>
        <w:t xml:space="preserve"> Алексей Александрович, находясь в помещении магазина «...», находящегося на территории торгового центра «...», расположенного по адресу: адрес, реализуя свой внезапно возникший преступный умысел, н</w:t>
      </w:r>
      <w:r>
        <w:t>аправленный на тайное хищение чужого имущества – кражу, из корыстных побуждений, осознавая общественную опасность и противоправность своих действий и зная, что его деяния являются тайными для окружающих, предвидя и желая наступления общественно опасных пос</w:t>
      </w:r>
      <w:r>
        <w:t>ледствий в виде наступления материального ущерба собственника и желая этого, путем свободного доступа, тайно, похитил ..., принадлежащий наименование организации, после чего с похищенным имуществом с места преступления скрылся и распорядился им по собствен</w:t>
      </w:r>
      <w:r>
        <w:t>ному усмотрению, тем самым причинил наименование организации (ОГРН ...) материальный ущерб на общую сумму сумма.</w:t>
      </w:r>
    </w:p>
    <w:p w:rsidR="00A77B3E" w:rsidP="009A24FC">
      <w:pPr>
        <w:ind w:firstLine="851"/>
        <w:jc w:val="both"/>
      </w:pPr>
      <w:r>
        <w:t xml:space="preserve">В судебном заседании подсудимый </w:t>
      </w:r>
      <w:r>
        <w:t>Зелёнкин</w:t>
      </w:r>
      <w:r>
        <w:t xml:space="preserve"> А.А. с обвинением согласился, вину признал в полном объеме, в присутствии своего защитника поддержал з</w:t>
      </w:r>
      <w:r>
        <w:t>аявленное 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</w:t>
      </w:r>
      <w:r>
        <w:t>айства и последствия удовлетворения его судом он осознает.</w:t>
      </w:r>
    </w:p>
    <w:p w:rsidR="00A77B3E" w:rsidP="009A24FC">
      <w:pPr>
        <w:ind w:firstLine="851"/>
        <w:jc w:val="both"/>
      </w:pPr>
      <w:r>
        <w:t>В судебном заседании защитник поддержал ходатайство своего подзащитного.</w:t>
      </w:r>
    </w:p>
    <w:p w:rsidR="00A77B3E" w:rsidP="009A24FC">
      <w:pPr>
        <w:ind w:firstLine="851"/>
        <w:jc w:val="both"/>
      </w:pPr>
      <w:r>
        <w:t>Государственный обвинитель не возражал против применения в отношении подсудимого особого порядка принятия решения по делу.</w:t>
      </w:r>
    </w:p>
    <w:p w:rsidR="00A77B3E" w:rsidP="009A24FC">
      <w:pPr>
        <w:ind w:firstLine="851"/>
        <w:jc w:val="both"/>
      </w:pPr>
      <w:r>
        <w:t>П</w:t>
      </w:r>
      <w:r>
        <w:t>редставитель потерпевшего в судебное заседание не явился, представив заявление о согласии на рассмотрение дела в отношении подсудимого в особом порядке, просил о рассмотрении дела в его отсутствие, заявленный гражданский иск поддержал в полном объеме.</w:t>
      </w:r>
    </w:p>
    <w:p w:rsidR="00A77B3E" w:rsidP="009A24FC">
      <w:pPr>
        <w:ind w:firstLine="851"/>
        <w:jc w:val="both"/>
      </w:pPr>
      <w:r>
        <w:t>Прин</w:t>
      </w:r>
      <w:r>
        <w:t xml:space="preserve">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подсудимый </w:t>
      </w:r>
      <w:r>
        <w:t>Зелёнкин</w:t>
      </w:r>
      <w:r>
        <w:t xml:space="preserve"> А.А. понимает существо предъявленного ему обвинения и соглашает</w:t>
      </w:r>
      <w:r>
        <w:t>ся с ним в полном объеме; он своевременно, добровольно и в присутствии защитника заявил ходатайство об особом порядке рассмотрения дела, осознает характер и последствия заявленного им ходатайства; у государственного обвинителя и потерпевшего не имеется воз</w:t>
      </w:r>
      <w:r>
        <w:t xml:space="preserve">ражений против рассмотрения дела в особом порядке, суд полагает возможным рассмотреть данное уголовное дело в особом порядке.  </w:t>
      </w:r>
    </w:p>
    <w:p w:rsidR="00A77B3E" w:rsidP="009A24FC">
      <w:pPr>
        <w:ind w:firstLine="851"/>
        <w:jc w:val="both"/>
      </w:pPr>
      <w:r>
        <w:t xml:space="preserve">Суд приходит к выводу, что обвинение, с которым согласился подсудимый </w:t>
      </w:r>
      <w:r>
        <w:t>Зелёнкин</w:t>
      </w:r>
      <w:r>
        <w:t xml:space="preserve"> А.А., обоснованно и подтверждается собранными по </w:t>
      </w:r>
      <w:r>
        <w:t>делу доказательствами, приведенными в обвинительном акте.</w:t>
      </w:r>
    </w:p>
    <w:p w:rsidR="00A77B3E" w:rsidP="009A24FC">
      <w:pPr>
        <w:ind w:firstLine="851"/>
        <w:jc w:val="both"/>
      </w:pPr>
      <w:r>
        <w:t xml:space="preserve">При исследовании личности подсудимого </w:t>
      </w:r>
      <w:r>
        <w:t>Зелёнкин</w:t>
      </w:r>
      <w:r>
        <w:t xml:space="preserve"> А.А. мировым судьей установлено, что он находится ...</w:t>
      </w:r>
    </w:p>
    <w:p w:rsidR="00A77B3E" w:rsidP="009A24FC">
      <w:pPr>
        <w:ind w:firstLine="851"/>
        <w:jc w:val="both"/>
      </w:pPr>
      <w:r>
        <w:t xml:space="preserve">Признавая вину подсудимого </w:t>
      </w:r>
      <w:r>
        <w:t>Зелёнкина</w:t>
      </w:r>
      <w:r>
        <w:t xml:space="preserve"> А.А.  в совершении инкриминируемых ему преступлений, суд ква</w:t>
      </w:r>
      <w:r>
        <w:t>лифицирует его действия:</w:t>
      </w:r>
    </w:p>
    <w:p w:rsidR="00A77B3E" w:rsidP="009A24FC">
      <w:pPr>
        <w:ind w:firstLine="851"/>
        <w:jc w:val="both"/>
      </w:pPr>
      <w:r>
        <w:t>- по эпизоду 1, имевшему место 18.08.2019 года в помещении магазина «...» на территории торгового центра «...», расположенного по адресу: адрес, по ч. 1 ст. 158 УК Российской Федерации, как кража, то есть тайное хищение чужого имущ</w:t>
      </w:r>
      <w:r>
        <w:t>ества;</w:t>
      </w:r>
    </w:p>
    <w:p w:rsidR="00A77B3E" w:rsidP="009A24FC">
      <w:pPr>
        <w:ind w:firstLine="851"/>
        <w:jc w:val="both"/>
      </w:pPr>
      <w:r>
        <w:t>- по эпизоду № 2, имевшему место 20.08.2019 года в помещении магазина «...» на территории торгового центра «...», расположенного по адресу: адрес, по ч. 1 ст. 158 УК Российской Федерации, как кража, то есть тайное хищение чужого имущества.</w:t>
      </w:r>
    </w:p>
    <w:p w:rsidR="00A77B3E" w:rsidP="009A24FC">
      <w:pPr>
        <w:ind w:firstLine="851"/>
        <w:jc w:val="both"/>
      </w:pPr>
      <w:r>
        <w:t>При назна</w:t>
      </w:r>
      <w:r>
        <w:t xml:space="preserve">чении подсудимому </w:t>
      </w:r>
      <w:r>
        <w:t>Зелёнкину</w:t>
      </w:r>
      <w:r>
        <w:t xml:space="preserve"> А.А. наказания суд учитывает характер и степень общественной опасности совершенного им преступления, обстоятельства его совершения, а также данные о личности подсудимого, в силу ст. 86 УК не судим, явился с повинной, активно спо</w:t>
      </w:r>
      <w:r>
        <w:t>собствовал раскрытию и расследованию преступления, свою вину признал, в содеянном раскаялся.</w:t>
      </w:r>
    </w:p>
    <w:p w:rsidR="00A77B3E" w:rsidP="009A24FC">
      <w:pPr>
        <w:ind w:firstLine="851"/>
        <w:jc w:val="both"/>
      </w:pPr>
      <w:r>
        <w:t xml:space="preserve">В соответствии с требованиями п. «и» ст. 61 УК Российской Федерации, суд признает обстоятельствами смягчающими наказание </w:t>
      </w:r>
      <w:r>
        <w:t>Зелёнкину</w:t>
      </w:r>
      <w:r>
        <w:t xml:space="preserve"> А.А.  явку с повинной, активное </w:t>
      </w:r>
      <w:r>
        <w:t>способствование раскрытию и расследованию преступления.</w:t>
      </w:r>
    </w:p>
    <w:p w:rsidR="00A77B3E" w:rsidP="009A24FC">
      <w:pPr>
        <w:ind w:firstLine="851"/>
        <w:jc w:val="both"/>
      </w:pPr>
      <w:r>
        <w:t>Указанные обстоятельства суд не признает исключительными и дающими основание для применения правил, закрепленных в ст. 64 УК Российской Федерации при назначении наказания подсудимому.</w:t>
      </w:r>
    </w:p>
    <w:p w:rsidR="00A77B3E" w:rsidP="009A24FC">
      <w:pPr>
        <w:ind w:firstLine="851"/>
        <w:jc w:val="both"/>
      </w:pPr>
      <w:r>
        <w:t>В соответствии с</w:t>
      </w:r>
      <w:r>
        <w:t xml:space="preserve"> требованиями ст. 63 УК Российской Федерации, суд не установил обстоятельств отягчающих наказание подсудимого.</w:t>
      </w:r>
    </w:p>
    <w:p w:rsidR="00A77B3E" w:rsidP="009A24FC">
      <w:pPr>
        <w:ind w:firstLine="851"/>
        <w:jc w:val="both"/>
      </w:pPr>
      <w:r>
        <w:t xml:space="preserve">Согласно ч. 6 ст. 15 УК Российской Федерации, суд не нашел оснований для изменения категории преступлений, в совершении которых признан виновным </w:t>
      </w:r>
      <w:r>
        <w:t>Зелёнкин</w:t>
      </w:r>
      <w:r>
        <w:t xml:space="preserve"> А.А. на менее тяжкую. </w:t>
      </w:r>
    </w:p>
    <w:p w:rsidR="00A77B3E" w:rsidP="009A24FC">
      <w:pPr>
        <w:ind w:firstLine="851"/>
        <w:jc w:val="both"/>
      </w:pPr>
      <w:r>
        <w:t xml:space="preserve">Принимая во внимание приведенные данные о личности подсудимого, обстоятельства смягчающие и отягощающие наказание, учитывая влияние назначенного наказания на исправление подсудимого, учитывая характер и степень общественной </w:t>
      </w:r>
      <w:r>
        <w:t xml:space="preserve">опасности содеянного, суд пришел к выводу, что исправление подсудимого возможно без изоляции его от общества и пришел к убеждению в достаточности назначения подсудимому наказания в виде обязательных работ по каждому эпизоду в пределах санкции ч. 1 ст. 158 </w:t>
      </w:r>
      <w:r>
        <w:t>УК РФ.</w:t>
      </w:r>
    </w:p>
    <w:p w:rsidR="00A77B3E" w:rsidP="009A24FC">
      <w:pPr>
        <w:ind w:firstLine="851"/>
        <w:jc w:val="both"/>
      </w:pPr>
      <w:r>
        <w:t>Назначая окончательное наказание, суд считает необходимым применить принцип частичного сложения назначенных наказаний, закрепленный в ч. 2 ст. 69 УК Российской Федерации.</w:t>
      </w:r>
    </w:p>
    <w:p w:rsidR="00A77B3E" w:rsidP="009A24FC">
      <w:pPr>
        <w:ind w:firstLine="851"/>
        <w:jc w:val="both"/>
      </w:pPr>
      <w:r>
        <w:t>Поскольку суд пришел к выводу о назначении наказания, не связанного с изоляцие</w:t>
      </w:r>
      <w:r>
        <w:t xml:space="preserve">й от общества, суд считает необходимым оставить </w:t>
      </w:r>
      <w:r>
        <w:t>Зелёнкину</w:t>
      </w:r>
      <w:r>
        <w:t xml:space="preserve"> А.А. меру процессуального принуждения - обязательство о явке до вступления приговора в законную силу без изменения.</w:t>
      </w:r>
    </w:p>
    <w:p w:rsidR="00A77B3E" w:rsidP="009A24FC">
      <w:pPr>
        <w:ind w:firstLine="851"/>
        <w:jc w:val="both"/>
      </w:pPr>
      <w:r>
        <w:t xml:space="preserve">В рамках уголовного дела заявлен гражданский иск о взыскании с </w:t>
      </w:r>
      <w:r>
        <w:t>Зелёнкина</w:t>
      </w:r>
      <w:r>
        <w:t xml:space="preserve"> А.А. в по</w:t>
      </w:r>
      <w:r>
        <w:t>льзу наименование организации суммы материального ущерба в размере сумма.</w:t>
      </w:r>
    </w:p>
    <w:p w:rsidR="00A77B3E" w:rsidP="009A24FC">
      <w:pPr>
        <w:ind w:firstLine="851"/>
        <w:jc w:val="both"/>
      </w:pPr>
      <w:r>
        <w:t xml:space="preserve">В судебном заседании </w:t>
      </w:r>
      <w:r>
        <w:t>Зелёнкин</w:t>
      </w:r>
      <w:r>
        <w:t xml:space="preserve"> А.А. подтвердил, что материальный ущерб им возмещен не был, в связи с чем мировой судья нашел обоснованными исковые требования потерпевшего и, удовлетво</w:t>
      </w:r>
      <w:r>
        <w:t xml:space="preserve">ряя их, взыскивает с </w:t>
      </w:r>
      <w:r>
        <w:t>Зелёнкина</w:t>
      </w:r>
      <w:r>
        <w:t xml:space="preserve"> А.А.  в пользу наименование организации сумму материального ущерба в размере сумма.</w:t>
      </w:r>
    </w:p>
    <w:p w:rsidR="00A77B3E" w:rsidP="009A24FC">
      <w:pPr>
        <w:ind w:firstLine="851"/>
        <w:jc w:val="both"/>
      </w:pPr>
      <w:r>
        <w:t xml:space="preserve">Разрешая вопрос о вещественных доказательствах, суд приходит к следующему. </w:t>
      </w:r>
    </w:p>
    <w:p w:rsidR="00A77B3E" w:rsidP="009A24FC">
      <w:pPr>
        <w:ind w:firstLine="851"/>
        <w:jc w:val="both"/>
      </w:pPr>
      <w:r>
        <w:t>В соответствии с п. 6 ч.3 ст.81 УПК РФ предметы, не подлежащие ко</w:t>
      </w:r>
      <w:r>
        <w:t xml:space="preserve">нфискации или уничтожению, не полученные в результате совершения преступления, передаются законным владельцам, а при </w:t>
      </w:r>
      <w:r>
        <w:t>неустановлении</w:t>
      </w:r>
      <w:r>
        <w:t xml:space="preserve"> последних переходят в собственность государства.</w:t>
      </w:r>
    </w:p>
    <w:p w:rsidR="00A77B3E" w:rsidP="009A24FC">
      <w:pPr>
        <w:ind w:firstLine="851"/>
        <w:jc w:val="both"/>
      </w:pPr>
      <w:r>
        <w:t>Вещественные доказательства по делу – лазерный СD диск с имеющейся на нем в</w:t>
      </w:r>
      <w:r>
        <w:t>идеозаписью, квитанцию на скупленный товар ... – хранить в материалах дела.</w:t>
      </w:r>
    </w:p>
    <w:p w:rsidR="00A77B3E" w:rsidP="009A24FC">
      <w:pPr>
        <w:ind w:firstLine="851"/>
        <w:jc w:val="both"/>
      </w:pPr>
      <w:r>
        <w:t>На основании изложенного, руководствуясь ст. 316 УПК Российской Федерации, суд</w:t>
      </w:r>
    </w:p>
    <w:p w:rsidR="00A77B3E" w:rsidP="009A24FC">
      <w:pPr>
        <w:ind w:firstLine="851"/>
        <w:jc w:val="center"/>
      </w:pPr>
    </w:p>
    <w:p w:rsidR="00A77B3E" w:rsidP="009A24FC">
      <w:pPr>
        <w:ind w:firstLine="851"/>
        <w:jc w:val="center"/>
      </w:pPr>
      <w:r>
        <w:t>ПРИГОВОРИЛ:</w:t>
      </w:r>
    </w:p>
    <w:p w:rsidR="00A77B3E" w:rsidP="009A24FC">
      <w:pPr>
        <w:ind w:firstLine="851"/>
        <w:jc w:val="both"/>
      </w:pPr>
      <w:r>
        <w:t>Зелёнкина</w:t>
      </w:r>
      <w:r>
        <w:t xml:space="preserve"> Алексея Александровича, паспортные данные,  признать виновным в совершении пре</w:t>
      </w:r>
      <w:r>
        <w:t>ступлений, предусмотренных,  ч. 1 ст. 158, ч. 1 ст. 158 УК Российской Федерации, и назначить  наказание:</w:t>
      </w:r>
    </w:p>
    <w:p w:rsidR="00A77B3E" w:rsidP="009A24FC">
      <w:pPr>
        <w:ind w:firstLine="851"/>
        <w:jc w:val="both"/>
      </w:pPr>
      <w:r>
        <w:t>- по ч. 1 ст. 158 УК Российской Федерации по факту кражи 18.08.2019 года в виде 120 часов обязательных работ;</w:t>
      </w:r>
    </w:p>
    <w:p w:rsidR="00A77B3E" w:rsidP="009A24FC">
      <w:pPr>
        <w:ind w:firstLine="851"/>
        <w:jc w:val="both"/>
      </w:pPr>
      <w:r>
        <w:t>по ч. 1 ст. 158 УК Российской Федерации п</w:t>
      </w:r>
      <w:r>
        <w:t>о факту покушения на кражу 20.08.2019 года в виде 120 часов обязательных работ;</w:t>
      </w:r>
    </w:p>
    <w:p w:rsidR="00A77B3E" w:rsidP="009A24FC">
      <w:pPr>
        <w:ind w:firstLine="851"/>
        <w:jc w:val="both"/>
      </w:pPr>
      <w:r>
        <w:t xml:space="preserve">В соответствии с требованиями ч. 2 ст. 69 УК Российской Федерации, по совокупности преступлений, путем частичного сложения наказаний, окончательно назначить </w:t>
      </w:r>
      <w:r>
        <w:t>Зелёнкину</w:t>
      </w:r>
      <w:r>
        <w:t xml:space="preserve"> Алексею А</w:t>
      </w:r>
      <w:r>
        <w:t>лександровичу наказание в виде 160 часов обязательных работ.</w:t>
      </w:r>
    </w:p>
    <w:p w:rsidR="00A77B3E" w:rsidP="009A24FC">
      <w:pPr>
        <w:ind w:firstLine="851"/>
        <w:jc w:val="both"/>
      </w:pPr>
      <w:r>
        <w:t>Меру процессуального принуждения - обязательство о явке до вступления приговора в законную силу оставить прежней.</w:t>
      </w:r>
    </w:p>
    <w:p w:rsidR="00A77B3E" w:rsidP="009A24FC">
      <w:pPr>
        <w:ind w:firstLine="851"/>
        <w:jc w:val="both"/>
      </w:pPr>
      <w:r>
        <w:t>Гражданский иск удовлетворить.</w:t>
      </w:r>
    </w:p>
    <w:p w:rsidR="00A77B3E" w:rsidP="009A24FC">
      <w:pPr>
        <w:ind w:firstLine="851"/>
        <w:jc w:val="both"/>
      </w:pPr>
      <w:r>
        <w:t xml:space="preserve">Взыскать с </w:t>
      </w:r>
      <w:r>
        <w:t>Зелёнкина</w:t>
      </w:r>
      <w:r>
        <w:t xml:space="preserve"> Алексея Александровича в поль</w:t>
      </w:r>
      <w:r>
        <w:t>зу наименование организации (адрес, ОГРН ...)  сумму материального ущерба в размере сумма.</w:t>
      </w:r>
    </w:p>
    <w:p w:rsidR="00A77B3E" w:rsidP="009A24FC">
      <w:pPr>
        <w:ind w:firstLine="851"/>
        <w:jc w:val="both"/>
      </w:pPr>
      <w:r>
        <w:t xml:space="preserve">Вещественные доказательства: </w:t>
      </w:r>
    </w:p>
    <w:p w:rsidR="00A77B3E" w:rsidP="009A24FC">
      <w:pPr>
        <w:ind w:firstLine="851"/>
        <w:jc w:val="both"/>
      </w:pPr>
      <w:r>
        <w:t>лазерный СD диск с имеющейся на нем видеозаписью, квитанцию на скупленный товар ... – хранить в материалах дела.</w:t>
      </w:r>
    </w:p>
    <w:p w:rsidR="00A77B3E" w:rsidP="009A24FC">
      <w:pPr>
        <w:ind w:firstLine="851"/>
        <w:jc w:val="both"/>
      </w:pPr>
      <w:r>
        <w:t>Приговор может быть об</w:t>
      </w:r>
      <w:r>
        <w:t xml:space="preserve">жалован в Киевский районный суд г. Симферополя  через мирового судью судебного участка № 13 Киевского судебного района города Симферополя в течение десяти суток со дня постановления приговора.  </w:t>
      </w:r>
    </w:p>
    <w:p w:rsidR="00A77B3E" w:rsidP="009A24FC">
      <w:pPr>
        <w:ind w:firstLine="851"/>
        <w:jc w:val="both"/>
      </w:pPr>
      <w:r>
        <w:t>В случае подачи апелляционной жалобы, осужденный вправе ходат</w:t>
      </w:r>
      <w:r>
        <w:t xml:space="preserve">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A77B3E" w:rsidP="009A24FC">
      <w:pPr>
        <w:ind w:firstLine="851"/>
        <w:jc w:val="both"/>
      </w:pPr>
    </w:p>
    <w:p w:rsidR="00A77B3E" w:rsidP="009A24FC">
      <w:pPr>
        <w:ind w:firstLine="851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Е.Ю. Клёпова </w:t>
      </w:r>
      <w:r>
        <w:t xml:space="preserve"> </w:t>
      </w:r>
    </w:p>
    <w:p w:rsidR="009A24FC">
      <w:pPr>
        <w:ind w:firstLine="851"/>
        <w:jc w:val="both"/>
      </w:pPr>
    </w:p>
    <w:sectPr w:rsidSect="009A24FC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F06"/>
    <w:rsid w:val="009A24FC"/>
    <w:rsid w:val="00A77B3E"/>
    <w:rsid w:val="00E91F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F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