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№01-0007/14/2023</w:t>
      </w:r>
    </w:p>
    <w:p w:rsidR="00A77B3E">
      <w:r>
        <w:t>91RS0002-телефон-телефон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>адрес,</w:t>
      </w:r>
    </w:p>
    <w:p w:rsidR="00A77B3E">
      <w:r>
        <w:t>суд в составе мирового судьи судебного участка №14 Киевского судебного района адрес фио, при ведении протокола судебного заседания помощником судьи фио, с участием государственного обвинителя – прокурора фио, защитника – адвоката фио, подсудимого фио, законного представителя потерпевшего наименование организации – фио, представителя законного представителя потерпевшего наименование организации – адвоката фио, рассмотрев в открытом судебном заседании в особом порядке принятия судебного решения уголовное дело по обвинению</w:t>
      </w:r>
    </w:p>
    <w:p w:rsidR="00A77B3E">
      <w:r>
        <w:t>фио, паспортные данные, гражданина России, паспортные данные, имеющего среднее образование, военнообязанного, холостого, детей не имеющего, официально трудоустроенного, ранее не судимого, зарегистрированного и проживающего по адресу: адрес, дом 2/150, кв. 40,</w:t>
      </w:r>
    </w:p>
    <w:p w:rsidR="00A77B3E">
      <w:r>
        <w:t>в совершении преступления, предусмотренного ч. 1 ст. 173.2 Уголовного кодекса Российской Федерации,</w:t>
      </w:r>
    </w:p>
    <w:p w:rsidR="00A77B3E">
      <w:r>
        <w:t>у с т а н о в и л :</w:t>
      </w:r>
    </w:p>
    <w:p w:rsidR="00A77B3E"/>
    <w:p w:rsidR="00A77B3E">
      <w:r>
        <w:t>органами предварительного расследования фио обвиняется в совершении преступления, предусмотренного ч.1 статьи 173.2 УК РФ, а именно – предоставлении документа, удостоверяющего личность, для внесения в Единый Государственный реестр юридических лиц сведений о подставном лице, как об учредителе наименование организации, при следующих обстоятельствах:</w:t>
      </w:r>
    </w:p>
    <w:p w:rsidR="00A77B3E">
      <w:r>
        <w:t>наименование организации дата было зарегистрировано ИФНС России по адрес за основным государственным регистрационным номером 1159102011738 и поставлено на налоговый учет в ИФНС России по адрес с присвоением идентификационного номера налогоплательщика телефон. Юридический адрес наименование организации - адрес.</w:t>
      </w:r>
    </w:p>
    <w:p w:rsidR="00A77B3E">
      <w:r>
        <w:t>В соответствии с п.п. 2.1., 2.2, 7.1, 9.1, 10.1, 10.2 Устава наименование организации участник Общества - лицо, владеющее долей в его уставном капитале. Участниками Общества могут быть любые физические и юридические лица, которые в установленном законодательством РФ и настоящим Уставом порядке приобрели долю в уставном капитале Общества, за исключением тех лиц, для которых законодательством РФ установлено ограничение или запрещение на участие в хозяйственных Обществах. Участники Общества имеют право участвовать в управлении Обществом в порядке, установленном Законом и настоящим Уставом, принимать участие в перераспределении прибыли. Органами управления Общества являются общее собрание участников Общества, единоличный исполнительный орган Общества - Директор. Высшим органом управления Обществом является Общее собрание участников Общества. К исключительной компетенции Общего собрания участников Общества относится определение основных направлений деятельности Общества, избрание/назначение единоличного исполнительного органа Общества и ревизора, досрочное прекращение их полномочий, принятие решений о распределении чистой прибыли, в том числе между участниками Общества, принятие решения о совершении Обществом крупной сделки, связанной с приобретением, отчуждением или возможностью отчуждения Обществом прямо или косвенно имущества, стоимость которого составляет не менее 25% стоимости имущества Общества, принятие решений о создании филиалов и открытии представительств Общества.</w:t>
      </w:r>
    </w:p>
    <w:p w:rsidR="00A77B3E">
      <w:r>
        <w:t>Единственным участником (учредителем) наименование организации с момента его государственной регистрации, то есть с дата является Закрытая Акционерная наименование организации, зарегистрированная в соответствии с законодательством Британских адрес за регистрационным номером телефон, со 100% долей в уставном капитале наименование организации и ее стоимостью в размере сумма.</w:t>
      </w:r>
    </w:p>
    <w:p w:rsidR="00A77B3E">
      <w:r>
        <w:t>фио в дата, находясь в адрес, более точные дата, время и место предварительным следствием не установлены, действуя умышленно из корыстных побуждений в целях извлечения материальной выгоды, через фио, фио, действующих в интересах фио, (в отношении которых материалы были выделены в отдельное производство - уголовное дело №12301350002000235 от дата по признакам состава преступления, предусмотренного ч. 3 ст. 30, ч. 1 ст. 173.1 УК РФ), получил от последнего предложение войти в состав соучредителей наименование организации в качестве подставного лица за денежное вознаграждение в размере сумма без цели участия в управлении и реализации прав участника данного Общества.</w:t>
      </w:r>
    </w:p>
    <w:p w:rsidR="00A77B3E">
      <w:r>
        <w:t>фио, будучи не осведомленным о преступном умысле фио, не имея цели участия в управлении и реализации прав участника данного Общества, в неустановленные дату и время но не позднее дата , при неустановленных предварительным следствием обстоятельствах, и в неустановленном органом предварительного следствия месте, согласился и предоставил последнему посредством информационно-телекоммуникационной сети «Интернет» свои персональные данные, в том числе фото документа, удостоверяющего личность, а именно паспорта гражданина Российской Федерации на имя фио, паспортные данные, серии 09 14 № 435739, выданного дата МВД по адрес, для подготовки и изготовления документов, необходимых для вступления последнего в состав соучредителей наименование организации в качестве подставного лица, их последующего представления в орган, осуществляющий государственную регистрацию юридических лиц и индивидуальных предпринимателей, на основании которых будут внесены сведения в ЕГРЮЛ о нем, как о подставном лице.</w:t>
      </w:r>
    </w:p>
    <w:p w:rsidR="00A77B3E">
      <w:r>
        <w:t>Далее, фио, действуя умышленно, из корыстных побуждений, для достижения своей преступной цели, направленной на предоставление документа, удостоверяющего личность, для внесения в ЕГРЮЛ сведений о подставном лице и получения за это материального вознаграждения, во исполнение указаний фио, в неустановленные предварительным следствием дату, время, но не позднее дата, находясь в неустановленном предварительным следствием месте, подписал заявление на разовое перечисление денежных средств на расчетный счет наименование организации №40702810941300000039 в сумме сумма от дата, после чего в тот же день в время и в время, находясь в неустановленном предварительном следствием месте, со своей банковской карты №2200 телефон 7323, привязанной к банковскому счету №40817810784080023378, открытому дата в операционном офисе №88 наименование организации, расположенном по адресу: адрес, на расчетный счет №40702810941300000039, принадлежащий наименование организации, открытый дата в операционном офисе №13 наименование организации, расположенном по адресу: адрес, осуществил перечисление денежных средств на общую сумму сумма с назначением платежа «увеличение уставного капитала».</w:t>
      </w:r>
    </w:p>
    <w:p w:rsidR="00A77B3E">
      <w:r>
        <w:t>Далее, фио, в неустановленные предварительным следствием дату, время, но не позднее дата, находясь в неустановленном предварительным следствием месте, с целью подготовки и изготовления документов, необходимых для вступления фио в состав соучредителей наименование организации в качестве подставного лица, их последующего представления в регистрирующий орган, на основании которых в ЕГРЮЛ будут внесены сведения о нем, как о подставном лице, используя документ, удостоверяющий личность, а именно паспорт гражданина Российской Федерации на имя фио, выступая от имени единственного участника наименование организации - наименование организации, получил и подписал при неустановленных предварительным следствием обстоятельствах решение №3/2022 от дата единственного участника наименование организации - наименование организации в лице директора фио, при этом не являясь таковым, о включении в состав соучредителей наименование организации фио с долей в уставном капитале Общества в размере 0,1%.</w:t>
      </w:r>
    </w:p>
    <w:p w:rsidR="00A77B3E">
      <w:r>
        <w:t>Далее, фио, действуя умышленно, из корыстных побуждений, для достижения своей преступной цели, направленной на предоставление документа, удостоверяющего личность, для внесения в ЕГРЮЛ сведений о подставном лице и получения за это материального вознаграждения, осознавая преступный характер своих действий и желая наступления общественно-опасных последствий в виде внесения в ЕГРЮЛ сведений о себе, как о подставном лице - соучредителе наименование организации, дата, в период времени с время по время, более точное время органом предварительного следствия не установлено, находясь совместно со фио, в помещении офиса нотариуса Анапского нотариального адрес, расположенного по адресу: адрес, во исполнение указаний фио, подписал предоставленное последним заявление от дата о принятии его - фио в состав соучредителей наименование организации и передал нотариусу документ, удостоверяющий личность, а именно паспорт гражданина Российской Федерации на имя фио</w:t>
      </w:r>
    </w:p>
    <w:p w:rsidR="00A77B3E">
      <w:r>
        <w:t>фио в вышеуказанные дату и время предоставил нотариусу решение единственного участника наименование организации - наименование организации в лице директора фио №3/2022 от дата о включении в состав соучредителей наименование организации фио с долей в уставном капитале Общества в размере 0,1% и заявление на разовое перечисление на расчетный счет наименование организации №40702810941300000039 на сумму сумма от дата.</w:t>
      </w:r>
    </w:p>
    <w:p w:rsidR="00A77B3E">
      <w:r>
        <w:t>Далее, нотариус, не осознававший преступных намерений фио и фио, дата в период времени с время по время, более точное время органом предварительного следствия не установлено, находясь в помещении, расположенном по адресу: адрес, изготовил бланки заявления по форме Р13014 о государственной регистрации изменений, внесенных в учредительный документ, юридического лица и (или) о внесении изменений в сведения о юридическом лице, содержащимся в ЕГРЮЛ от дата и заявления о предоставлении на государственную регистрацию в Межрайонную Инспекцию Федеральной налоговой службы №9 по адрес, расположенную по адресу: адрес, в электронной форме документов от дата, которые фио, в вышеуказанные дату, месте подписал, а подписи последнего в вышеуказанных документах в соответствии с п. 1.2 ч. 1 ст. 9 Федерального закона от дата № 129-ФЗ «О государственной регистрации юридических лиц и индивидуальных предпринимателей» удостоверены нотариусом.</w:t>
      </w:r>
    </w:p>
    <w:p w:rsidR="00A77B3E">
      <w:r>
        <w:t>Далее, нотариус, не осознававший преступных намерений фио и фио, дата, в период времени с время по время, более точное время органом предварительного следствия не установлено, находясь в помещении, расположенном по адресу: адрес, направил переданные фио документы в электронной форме в МИФНС №9 по адрес, расположенную по адресу: адрес, при помощи средств связи.</w:t>
      </w:r>
    </w:p>
    <w:p w:rsidR="00A77B3E">
      <w:r>
        <w:t>Действия фио органом предварительного расследования квалифицированы по ч. 1 ст. 173.2 УК РФ.</w:t>
      </w:r>
    </w:p>
    <w:p w:rsidR="00A77B3E">
      <w:r>
        <w:t>В судебном заседании законный представитель потерпевшего наименование организации и его представитель обратился к суду с ходатайством о прекращении уголовного дела в отношении фио в связи с примирением, указывает, что причинённый вред был заглажен в полном объёме путем принесения извинений, которые были приняты, никаких претензий, в том числе материального характера, к подсудимому фио не имеется.</w:t>
      </w:r>
    </w:p>
    <w:p w:rsidR="00A77B3E">
      <w:r>
        <w:t>Подсудимый фио в судебном заседании вину в совершении преступления признал полностью, в содеянном раскаялся. Подтвердил, что с потерпевшим примирился, просил прекратить уголовное дело в связи с примирением с потерпевшим.</w:t>
      </w:r>
    </w:p>
    <w:p w:rsidR="00A77B3E">
      <w:r>
        <w:t>Защитник подсудимого поддержал, заявленное ходатайство, просил уголовное дело прекратить в связи с примирением.</w:t>
      </w:r>
    </w:p>
    <w:p w:rsidR="00A77B3E">
      <w:r>
        <w:t>Государственный обвинитель в судебном заседании не возражал против прекращения уголовного дела в связи с примирением.</w:t>
      </w:r>
    </w:p>
    <w:p w:rsidR="00A77B3E">
      <w:r>
        <w:t xml:space="preserve">Выслушав стороны и обсудив заявленные ходатайства, суд считает их подлежащими удовлетворению, исходя из следующего. </w:t>
      </w:r>
    </w:p>
    <w:p w:rsidR="00A77B3E">
      <w:r>
        <w:t>фио обвиняется в совершении преступления, предутреннего ч. 1 ст. 173.2 УК РФ, которое в соответствии с ч. 2 ст. 15 УК РФ относится к категории преступлений небольшой тяжести, ранее не судим, преступление совершил впервые, по месту жительства и месту работы характеризуется положительно, причиненный преступлением вред загладил, вину признал, раскаивается в содеянном.</w:t>
      </w:r>
    </w:p>
    <w:p w:rsidR="00A77B3E">
      <w:r>
        <w:t>Согласно разъяснениям, содержащимся в п.п. 3, 9, 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A77B3E">
      <w: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 Возмещение ущерба и (или) заглаживание вреда (статьи 75 - 76.2 УК РФ) могут быть произведены не только лицом, совершившим преступление, но и по его просьбе (с его согласия) другими лицами.</w:t>
      </w:r>
    </w:p>
    <w:p w:rsidR="00A77B3E">
      <w: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</w:t>
      </w:r>
    </w:p>
    <w:p w:rsidR="00A77B3E">
      <w:r>
        <w:t>Материалы дела свидетельствуют, что причиненный потерпевшему вред подсудимым заглажен. Подсудимый фио и потерпевший наименование организации достигли примирения, что подтверждается письменным ходатайством законного представителя потерпевшего, а также пояснениями, данными ими в судебном заседании.</w:t>
      </w:r>
    </w:p>
    <w:p w:rsidR="00A77B3E">
      <w:r>
        <w:t>Согласно ч. 3 ст. 254 УПК РФ, суд прекращает уголовное дело в судебном заседании в случаях, предусмотренных статьями 25 и 28 настоящего Кодекса.</w:t>
      </w:r>
    </w:p>
    <w:p w:rsidR="00A77B3E">
      <w:r>
        <w:t>Таким образом, принимая во внимание ясно выраженное согласие подсудимого на прекращение уголовного дела по нереабилитриующему основанию, суд приходит к выводу о наличии оснований для прекращения уголовного дела в отношении фио в силу ст. 25 УПК РФ, в связи с примирением сторон, с освобождением его от уголовной ответственности на основании ст. 76 УК РФ.</w:t>
      </w:r>
    </w:p>
    <w:p w:rsidR="00A77B3E">
      <w:r>
        <w:t>Меру пресечения в виде подписки о невыезде и надлежащем поведении до вступления постановления в законную силу - оставить прежней, после чего отменить.</w:t>
      </w:r>
    </w:p>
    <w:p w:rsidR="00A77B3E">
      <w:r>
        <w:t>Гражданский иск по делу не заявлен.</w:t>
      </w:r>
    </w:p>
    <w:p w:rsidR="00A77B3E">
      <w:r>
        <w:t>Разрешая вопрос о вещественных доказательствах, суд приходит к выводу о том, что паспорт подсудимого фио подлежит возвращению ему по принадлежности.</w:t>
      </w:r>
    </w:p>
    <w:p w:rsidR="00A77B3E">
      <w:r>
        <w:t>Арест, наложенный на имущество подсудимого фио в виде мобильного телефона марки «Самсунг А72» в корпусе чёрного цвета, подлежит отмене, а мобильный телефон оставлению фио по принадлежности.</w:t>
      </w:r>
    </w:p>
    <w:p w:rsidR="00A77B3E">
      <w:r>
        <w:t>Руководствуясь ст. 76 УК РФ, ст. 25, 254 УПК РФ,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уголовное дело в отношении фио, обвиняемого в совершении преступления, предусмотренного ч. 1 ст. 173.2 УК РФ, прекратить и освободить его от уголовной ответственности на основании ст. 76 УК РФ и ст. 25 УПК РФ в связи с примирением сторон. </w:t>
      </w:r>
    </w:p>
    <w:p w:rsidR="00A77B3E">
      <w:r>
        <w:t>Меру пресечения фио до вступления постановления в законную силу оставить прежней - подписку о невыезде и надлежащем поведении, по вступлению постановления в законную силу – отменить.</w:t>
      </w:r>
    </w:p>
    <w:p w:rsidR="00A77B3E">
      <w:r>
        <w:t>Вещественные доказательства:</w:t>
      </w:r>
    </w:p>
    <w:p w:rsidR="00A77B3E">
      <w:r>
        <w:t>- паспортные данные на имя фио паспортные данные – оставить фио по принадлежности.</w:t>
      </w:r>
    </w:p>
    <w:p w:rsidR="00A77B3E">
      <w:r>
        <w:t>Арест, наложенный старшим следователем СЧ СУ УМВД России по адрес фио от дата на мобильный телефон марки «Самсунг А72» в корпусе чёрного цвета, принадлежащий фио, – снять, мобильный телефон оставить фио по принадлежности.</w:t>
      </w:r>
    </w:p>
    <w:p w:rsidR="00A77B3E">
      <w:r>
        <w:t>Постановление может быть обжаловано в апелляционном порядке в Киевский районный суд адрес через мирового судью в течение пятнадцати суток со дня вынесения.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