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2542" w:rsidRPr="007F420D" w:rsidP="00972542">
      <w:pPr>
        <w:pStyle w:val="NormalWeb"/>
        <w:spacing w:before="0" w:beforeAutospacing="0" w:after="0" w:afterAutospacing="0"/>
        <w:ind w:firstLine="709"/>
        <w:jc w:val="right"/>
        <w:rPr>
          <w:rFonts w:eastAsiaTheme="minorHAnsi"/>
          <w:sz w:val="20"/>
          <w:szCs w:val="20"/>
          <w:lang w:eastAsia="en-US"/>
        </w:rPr>
      </w:pPr>
      <w:r w:rsidRPr="007F420D">
        <w:rPr>
          <w:rFonts w:eastAsiaTheme="minorHAnsi"/>
          <w:sz w:val="20"/>
          <w:szCs w:val="20"/>
          <w:lang w:eastAsia="en-US"/>
        </w:rPr>
        <w:t>Дело № 1-14-9/2020</w:t>
      </w:r>
    </w:p>
    <w:p w:rsidR="00972542" w:rsidRPr="007F420D" w:rsidP="00972542">
      <w:pPr>
        <w:pStyle w:val="NormalWeb"/>
        <w:spacing w:before="0" w:beforeAutospacing="0" w:after="0" w:afterAutospacing="0"/>
        <w:ind w:firstLine="709"/>
        <w:jc w:val="right"/>
        <w:rPr>
          <w:rFonts w:eastAsiaTheme="minorHAnsi"/>
          <w:sz w:val="20"/>
          <w:szCs w:val="20"/>
          <w:lang w:eastAsia="en-US"/>
        </w:rPr>
      </w:pP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  <w:t xml:space="preserve">   (01-0009/14/2020)</w:t>
      </w:r>
    </w:p>
    <w:p w:rsidR="00972542" w:rsidRPr="007F420D" w:rsidP="00972542">
      <w:pPr>
        <w:pStyle w:val="NormalWeb"/>
        <w:spacing w:before="0" w:beforeAutospacing="0" w:after="0" w:afterAutospacing="0"/>
        <w:ind w:firstLine="709"/>
        <w:jc w:val="center"/>
        <w:rPr>
          <w:rFonts w:eastAsiaTheme="minorHAnsi"/>
          <w:sz w:val="20"/>
          <w:szCs w:val="20"/>
          <w:lang w:eastAsia="en-US"/>
        </w:rPr>
      </w:pPr>
      <w:r w:rsidRPr="007F420D">
        <w:rPr>
          <w:rFonts w:eastAsiaTheme="minorHAnsi"/>
          <w:sz w:val="20"/>
          <w:szCs w:val="20"/>
          <w:lang w:eastAsia="en-US"/>
        </w:rPr>
        <w:t>П</w:t>
      </w:r>
      <w:r w:rsidRPr="007F420D">
        <w:rPr>
          <w:rFonts w:eastAsiaTheme="minorHAnsi"/>
          <w:sz w:val="20"/>
          <w:szCs w:val="20"/>
          <w:lang w:eastAsia="en-US"/>
        </w:rPr>
        <w:t xml:space="preserve"> О С Т А Н О В Л Е Н И Е</w:t>
      </w:r>
    </w:p>
    <w:p w:rsidR="00972542" w:rsidRPr="007F420D" w:rsidP="00972542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972542" w:rsidRPr="007F420D" w:rsidP="00972542">
      <w:pPr>
        <w:pStyle w:val="NormalWeb"/>
        <w:spacing w:before="0" w:beforeAutospacing="0" w:after="0" w:afterAutospacing="0"/>
        <w:ind w:left="142" w:firstLine="709"/>
        <w:jc w:val="both"/>
        <w:rPr>
          <w:rFonts w:eastAsiaTheme="minorHAnsi"/>
          <w:sz w:val="20"/>
          <w:szCs w:val="20"/>
          <w:lang w:eastAsia="en-US"/>
        </w:rPr>
      </w:pPr>
      <w:r w:rsidRPr="007F420D">
        <w:rPr>
          <w:rFonts w:eastAsiaTheme="minorHAnsi"/>
          <w:sz w:val="20"/>
          <w:szCs w:val="20"/>
          <w:lang w:eastAsia="en-US"/>
        </w:rPr>
        <w:t>2 ию</w:t>
      </w:r>
      <w:r w:rsidRPr="007F420D" w:rsidR="002A27FA">
        <w:rPr>
          <w:rFonts w:eastAsiaTheme="minorHAnsi"/>
          <w:sz w:val="20"/>
          <w:szCs w:val="20"/>
          <w:lang w:eastAsia="en-US"/>
        </w:rPr>
        <w:t>л</w:t>
      </w:r>
      <w:r w:rsidRPr="007F420D">
        <w:rPr>
          <w:rFonts w:eastAsiaTheme="minorHAnsi"/>
          <w:sz w:val="20"/>
          <w:szCs w:val="20"/>
          <w:lang w:eastAsia="en-US"/>
        </w:rPr>
        <w:t>я 2020 года</w:t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</w:r>
      <w:r w:rsidRPr="007F420D">
        <w:rPr>
          <w:rFonts w:eastAsiaTheme="minorHAnsi"/>
          <w:sz w:val="20"/>
          <w:szCs w:val="20"/>
          <w:lang w:eastAsia="en-US"/>
        </w:rPr>
        <w:tab/>
        <w:t xml:space="preserve">   г. Симферополь</w:t>
      </w:r>
    </w:p>
    <w:p w:rsidR="00972542" w:rsidRPr="007F420D" w:rsidP="00972542">
      <w:pPr>
        <w:pStyle w:val="NormalWeb"/>
        <w:spacing w:before="0" w:beforeAutospacing="0" w:after="0" w:afterAutospacing="0"/>
        <w:jc w:val="both"/>
        <w:rPr>
          <w:rFonts w:eastAsiaTheme="minorHAnsi"/>
          <w:sz w:val="20"/>
          <w:szCs w:val="20"/>
          <w:lang w:eastAsia="en-US"/>
        </w:rPr>
      </w:pPr>
    </w:p>
    <w:p w:rsidR="00972542" w:rsidRPr="007F420D" w:rsidP="00972542">
      <w:pPr>
        <w:ind w:right="34"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420D">
        <w:rPr>
          <w:rFonts w:ascii="Times New Roman" w:hAnsi="Times New Roman" w:cs="Times New Roman"/>
          <w:sz w:val="20"/>
          <w:szCs w:val="20"/>
        </w:rPr>
        <w:t>Суд  в  составе  И.о. мирового судьи судебного участка № 14 Киевского судебного района г. Симферополя, на основании постановления председателя Киевского районного суда г. Симферополя Долгополова А.Н. от 01.06.2020 г. № 13, мировой судья судебного участка № 12 Киевского судебного района города Симферополь Малухин В.В. (г. Симферополь, ул. Киевская д.55/2), при секретаре  Кавера  Е.Н., с  участием  государственного обвинителя – помощника  прокурора</w:t>
      </w:r>
      <w:r w:rsidRPr="007F420D">
        <w:rPr>
          <w:rFonts w:ascii="Times New Roman" w:hAnsi="Times New Roman" w:cs="Times New Roman"/>
          <w:sz w:val="20"/>
          <w:szCs w:val="20"/>
        </w:rPr>
        <w:t xml:space="preserve"> г</w:t>
      </w:r>
      <w:r w:rsidRPr="007F420D">
        <w:rPr>
          <w:rFonts w:ascii="Times New Roman" w:hAnsi="Times New Roman" w:cs="Times New Roman"/>
          <w:sz w:val="20"/>
          <w:szCs w:val="20"/>
        </w:rPr>
        <w:t>.С</w:t>
      </w:r>
      <w:r w:rsidRPr="007F420D">
        <w:rPr>
          <w:rFonts w:ascii="Times New Roman" w:hAnsi="Times New Roman" w:cs="Times New Roman"/>
          <w:sz w:val="20"/>
          <w:szCs w:val="20"/>
        </w:rPr>
        <w:t xml:space="preserve">имферополя Тимошицкой Е.Н., защитника – адвоката </w:t>
      </w:r>
      <w:r w:rsidRPr="007F420D" w:rsidR="002A27FA">
        <w:rPr>
          <w:rFonts w:ascii="Times New Roman" w:hAnsi="Times New Roman" w:cs="Times New Roman"/>
          <w:sz w:val="20"/>
          <w:szCs w:val="20"/>
        </w:rPr>
        <w:t>Климашевского В.А.</w:t>
      </w:r>
      <w:r w:rsidRPr="007F420D">
        <w:rPr>
          <w:rFonts w:ascii="Times New Roman" w:hAnsi="Times New Roman" w:cs="Times New Roman"/>
          <w:sz w:val="20"/>
          <w:szCs w:val="20"/>
        </w:rPr>
        <w:t xml:space="preserve">, предоставившего  удостоверение № </w:t>
      </w:r>
      <w:r w:rsidRPr="007F420D" w:rsidR="007F420D">
        <w:rPr>
          <w:rFonts w:ascii="Times New Roman" w:hAnsi="Times New Roman" w:cs="Times New Roman"/>
          <w:sz w:val="20"/>
          <w:szCs w:val="20"/>
        </w:rPr>
        <w:t>…</w:t>
      </w:r>
      <w:r w:rsidRPr="007F420D">
        <w:rPr>
          <w:rFonts w:ascii="Times New Roman" w:hAnsi="Times New Roman" w:cs="Times New Roman"/>
          <w:sz w:val="20"/>
          <w:szCs w:val="20"/>
        </w:rPr>
        <w:t xml:space="preserve"> от </w:t>
      </w:r>
      <w:r w:rsidRPr="007F420D" w:rsidR="007F420D">
        <w:rPr>
          <w:rFonts w:ascii="Times New Roman" w:hAnsi="Times New Roman" w:cs="Times New Roman"/>
          <w:sz w:val="20"/>
          <w:szCs w:val="20"/>
        </w:rPr>
        <w:t>….</w:t>
      </w:r>
      <w:r w:rsidRPr="007F420D">
        <w:rPr>
          <w:rFonts w:ascii="Times New Roman" w:hAnsi="Times New Roman" w:cs="Times New Roman"/>
          <w:sz w:val="20"/>
          <w:szCs w:val="20"/>
        </w:rPr>
        <w:t xml:space="preserve"> года и ордер  № </w:t>
      </w:r>
      <w:r w:rsidRPr="007F420D" w:rsidR="007F420D">
        <w:rPr>
          <w:rFonts w:ascii="Times New Roman" w:hAnsi="Times New Roman" w:cs="Times New Roman"/>
          <w:sz w:val="20"/>
          <w:szCs w:val="20"/>
        </w:rPr>
        <w:t>…</w:t>
      </w:r>
      <w:r w:rsidRPr="007F420D">
        <w:rPr>
          <w:rFonts w:ascii="Times New Roman" w:hAnsi="Times New Roman" w:cs="Times New Roman"/>
          <w:sz w:val="20"/>
          <w:szCs w:val="20"/>
        </w:rPr>
        <w:t xml:space="preserve">  от </w:t>
      </w:r>
      <w:r w:rsidRPr="007F420D" w:rsidR="007F420D">
        <w:rPr>
          <w:rFonts w:ascii="Times New Roman" w:hAnsi="Times New Roman" w:cs="Times New Roman"/>
          <w:sz w:val="20"/>
          <w:szCs w:val="20"/>
        </w:rPr>
        <w:t xml:space="preserve">… </w:t>
      </w:r>
      <w:r w:rsidRPr="007F420D">
        <w:rPr>
          <w:rFonts w:ascii="Times New Roman" w:hAnsi="Times New Roman" w:cs="Times New Roman"/>
          <w:sz w:val="20"/>
          <w:szCs w:val="20"/>
        </w:rPr>
        <w:t xml:space="preserve">года, подсудимого </w:t>
      </w:r>
      <w:r w:rsidRPr="007F420D" w:rsidR="002A27FA">
        <w:rPr>
          <w:rFonts w:ascii="Times New Roman" w:hAnsi="Times New Roman" w:cs="Times New Roman"/>
          <w:sz w:val="20"/>
          <w:szCs w:val="20"/>
        </w:rPr>
        <w:t xml:space="preserve">Лазарева </w:t>
      </w:r>
      <w:r w:rsidRPr="007F420D" w:rsidR="002A27FA">
        <w:rPr>
          <w:rFonts w:ascii="Times New Roman" w:hAnsi="Times New Roman" w:cs="Times New Roman"/>
          <w:sz w:val="20"/>
          <w:szCs w:val="20"/>
        </w:rPr>
        <w:t>В.П</w:t>
      </w:r>
      <w:r w:rsidRPr="007F420D" w:rsidR="002A27FA">
        <w:rPr>
          <w:rFonts w:ascii="Times New Roman" w:hAnsi="Times New Roman" w:cs="Times New Roman"/>
          <w:sz w:val="20"/>
          <w:szCs w:val="20"/>
        </w:rPr>
        <w:t>.</w:t>
      </w:r>
      <w:r w:rsidRPr="007F420D">
        <w:rPr>
          <w:rFonts w:ascii="Times New Roman" w:hAnsi="Times New Roman" w:cs="Times New Roman"/>
          <w:sz w:val="20"/>
          <w:szCs w:val="20"/>
        </w:rPr>
        <w:t xml:space="preserve">, рассмотрев в открытом судебном заседании уголовное  дело  по  обвинению   </w:t>
      </w:r>
    </w:p>
    <w:p w:rsidR="00972542" w:rsidRPr="007F420D" w:rsidP="00972542">
      <w:pPr>
        <w:ind w:right="34"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420D">
        <w:rPr>
          <w:rFonts w:ascii="Times New Roman" w:hAnsi="Times New Roman" w:cs="Times New Roman"/>
          <w:sz w:val="20"/>
          <w:szCs w:val="20"/>
        </w:rPr>
        <w:t xml:space="preserve">Лазарева </w:t>
      </w:r>
      <w:r w:rsidRPr="007F420D" w:rsidR="007F420D">
        <w:rPr>
          <w:rFonts w:ascii="Times New Roman" w:hAnsi="Times New Roman" w:cs="Times New Roman"/>
          <w:sz w:val="20"/>
          <w:szCs w:val="20"/>
        </w:rPr>
        <w:t>В.П</w:t>
      </w:r>
      <w:r w:rsidRPr="007F420D" w:rsidR="007F420D">
        <w:rPr>
          <w:rFonts w:ascii="Times New Roman" w:hAnsi="Times New Roman" w:cs="Times New Roman"/>
          <w:sz w:val="20"/>
          <w:szCs w:val="20"/>
        </w:rPr>
        <w:t>.</w:t>
      </w:r>
      <w:r w:rsidRPr="007F420D">
        <w:rPr>
          <w:rFonts w:ascii="Times New Roman" w:hAnsi="Times New Roman" w:cs="Times New Roman"/>
          <w:sz w:val="20"/>
          <w:szCs w:val="20"/>
        </w:rPr>
        <w:t xml:space="preserve">, </w:t>
      </w:r>
      <w:r w:rsidRPr="007F420D" w:rsidR="007F420D">
        <w:rPr>
          <w:rFonts w:ascii="Times New Roman" w:hAnsi="Times New Roman" w:cs="Times New Roman"/>
          <w:sz w:val="20"/>
          <w:szCs w:val="20"/>
        </w:rPr>
        <w:t>…</w:t>
      </w:r>
      <w:r w:rsidRPr="007F420D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7F420D" w:rsidR="007F420D">
        <w:rPr>
          <w:rFonts w:ascii="Times New Roman" w:hAnsi="Times New Roman" w:cs="Times New Roman"/>
          <w:sz w:val="20"/>
          <w:szCs w:val="20"/>
        </w:rPr>
        <w:t>….</w:t>
      </w:r>
      <w:r w:rsidRPr="007F420D">
        <w:rPr>
          <w:rFonts w:ascii="Times New Roman" w:hAnsi="Times New Roman" w:cs="Times New Roman"/>
          <w:sz w:val="20"/>
          <w:szCs w:val="20"/>
        </w:rPr>
        <w:t xml:space="preserve">, гражданина РФ, имеющего высшее образование, не военнообязанного, женатого, имеющего на иждивении ребенка </w:t>
      </w:r>
      <w:r w:rsidRPr="007F420D" w:rsidR="007F420D">
        <w:rPr>
          <w:rFonts w:ascii="Times New Roman" w:hAnsi="Times New Roman" w:cs="Times New Roman"/>
          <w:sz w:val="20"/>
          <w:szCs w:val="20"/>
        </w:rPr>
        <w:t>…</w:t>
      </w:r>
      <w:r w:rsidRPr="007F420D">
        <w:rPr>
          <w:rFonts w:ascii="Times New Roman" w:hAnsi="Times New Roman" w:cs="Times New Roman"/>
          <w:sz w:val="20"/>
          <w:szCs w:val="20"/>
        </w:rPr>
        <w:t xml:space="preserve"> года рождения, </w:t>
      </w:r>
      <w:r w:rsidRPr="007F420D" w:rsidR="00523F5E">
        <w:rPr>
          <w:rFonts w:ascii="Times New Roman" w:hAnsi="Times New Roman" w:cs="Times New Roman"/>
          <w:sz w:val="20"/>
          <w:szCs w:val="20"/>
        </w:rPr>
        <w:t>пенсионер</w:t>
      </w:r>
      <w:r w:rsidRPr="007F420D">
        <w:rPr>
          <w:rFonts w:ascii="Times New Roman" w:hAnsi="Times New Roman" w:cs="Times New Roman"/>
          <w:sz w:val="20"/>
          <w:szCs w:val="20"/>
        </w:rPr>
        <w:t xml:space="preserve">, зарегистрированного </w:t>
      </w:r>
      <w:r w:rsidRPr="007F420D" w:rsidR="00523F5E">
        <w:rPr>
          <w:rFonts w:ascii="Times New Roman" w:hAnsi="Times New Roman" w:cs="Times New Roman"/>
          <w:sz w:val="20"/>
          <w:szCs w:val="20"/>
        </w:rPr>
        <w:t xml:space="preserve">и проживающего </w:t>
      </w:r>
      <w:r w:rsidRPr="007F420D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7F420D" w:rsidR="007F420D">
        <w:rPr>
          <w:rFonts w:ascii="Times New Roman" w:hAnsi="Times New Roman" w:cs="Times New Roman"/>
          <w:sz w:val="20"/>
          <w:szCs w:val="20"/>
        </w:rPr>
        <w:t>….</w:t>
      </w:r>
      <w:r w:rsidRPr="007F420D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72542" w:rsidRPr="007F420D" w:rsidP="00972542">
      <w:pPr>
        <w:ind w:right="34"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420D">
        <w:rPr>
          <w:rFonts w:ascii="Times New Roman" w:hAnsi="Times New Roman" w:cs="Times New Roman"/>
          <w:sz w:val="20"/>
          <w:szCs w:val="20"/>
        </w:rPr>
        <w:t xml:space="preserve">в  совершении  преступления, предусмотренного  ч. 1  ст. </w:t>
      </w:r>
      <w:r w:rsidRPr="007F420D" w:rsidR="00523F5E">
        <w:rPr>
          <w:rFonts w:ascii="Times New Roman" w:hAnsi="Times New Roman" w:cs="Times New Roman"/>
          <w:sz w:val="20"/>
          <w:szCs w:val="20"/>
        </w:rPr>
        <w:t>173.2</w:t>
      </w:r>
      <w:r w:rsidRPr="007F420D">
        <w:rPr>
          <w:rFonts w:ascii="Times New Roman" w:hAnsi="Times New Roman" w:cs="Times New Roman"/>
          <w:sz w:val="20"/>
          <w:szCs w:val="20"/>
        </w:rPr>
        <w:t xml:space="preserve">  УК Российской Федерации,</w:t>
      </w:r>
    </w:p>
    <w:p w:rsidR="007F7907" w:rsidRPr="007F420D" w:rsidP="00523F5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F420D">
        <w:rPr>
          <w:rFonts w:ascii="Times New Roman" w:hAnsi="Times New Roman" w:cs="Times New Roman"/>
          <w:sz w:val="20"/>
          <w:szCs w:val="20"/>
        </w:rPr>
        <w:tab/>
      </w:r>
    </w:p>
    <w:p w:rsidR="007F7907" w:rsidRPr="007F420D" w:rsidP="00412F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420D">
        <w:rPr>
          <w:rFonts w:ascii="Times New Roman" w:hAnsi="Times New Roman" w:cs="Times New Roman"/>
          <w:b/>
          <w:sz w:val="20"/>
          <w:szCs w:val="20"/>
        </w:rPr>
        <w:t>УСТАНОВИЛ:</w:t>
      </w:r>
    </w:p>
    <w:p w:rsidR="00FC53AE" w:rsidRPr="007F420D" w:rsidP="00FC53A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F420D">
        <w:rPr>
          <w:rFonts w:ascii="Times New Roman" w:hAnsi="Times New Roman" w:cs="Times New Roman"/>
          <w:b/>
          <w:sz w:val="20"/>
          <w:szCs w:val="20"/>
        </w:rPr>
        <w:tab/>
      </w:r>
    </w:p>
    <w:p w:rsidR="00FC53AE" w:rsidRPr="007F420D" w:rsidP="00FC5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420D">
        <w:rPr>
          <w:rFonts w:ascii="Times New Roman" w:eastAsia="Calibri" w:hAnsi="Times New Roman" w:cs="Times New Roman"/>
          <w:sz w:val="20"/>
          <w:szCs w:val="20"/>
        </w:rPr>
        <w:t>Лазарев В.П., совершил незаконное использование документов для реорганизации юридического лица, то есть предоставление документа, удостоверяющего личность, если эти действия совершены для внесения в единый  государственный реестр юридических лиц сведений о подставном лице епри следующих обстоятельствах:</w:t>
      </w:r>
    </w:p>
    <w:p w:rsidR="00FC53AE" w:rsidRPr="007F420D" w:rsidP="007C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так, он умышленно, незаконно, заведомо осознавая, что цель управления юридическим лицом у него отсутствует,  достоверно зная, что управленческие функции и фактическое руководство юридическим лицом он осуществлять не будет, в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года, более точная дата и время предварительным следствием  не установлены, согласился на предложение неустановленного предварительным следствием лица, о внесении в Единый государственный реестр юридических лиц сведений о нем, как учредителе и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руководителе, т.е. реорганизации Общества с ограниченной ответственностью ООО «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» ИНН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и предоставил для этих целей документ удостоверяющий личность</w:t>
      </w:r>
      <w:r w:rsidRPr="007F420D">
        <w:rPr>
          <w:rFonts w:ascii="Times New Roman" w:eastAsia="Calibri" w:hAnsi="Times New Roman" w:cs="Times New Roman"/>
          <w:sz w:val="20"/>
          <w:szCs w:val="20"/>
        </w:rPr>
        <w:t>,а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именно свой паспорт гражданина Российской Федерации за денежное вознаграждение в обще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й сумме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рублей, то есть в качестве подставного лица.</w:t>
      </w:r>
    </w:p>
    <w:p w:rsidR="00FC53AE" w:rsidRPr="007F420D" w:rsidP="007C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Далее, Лазарев В.П. реализуя свой преступный умысел,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года,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более т</w:t>
      </w:r>
      <w:r w:rsidRPr="007F420D">
        <w:rPr>
          <w:rFonts w:ascii="Times New Roman" w:eastAsia="Calibri" w:hAnsi="Times New Roman" w:cs="Times New Roman"/>
          <w:sz w:val="20"/>
          <w:szCs w:val="20"/>
        </w:rPr>
        <w:t>очное время предварительным след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>ствием не установлены, находясь в по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мещении ИФНС России по г. Симферополю, расположенной по адресу: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>
        <w:rPr>
          <w:rFonts w:ascii="Times New Roman" w:eastAsia="Calibri" w:hAnsi="Times New Roman" w:cs="Times New Roman"/>
          <w:sz w:val="20"/>
          <w:szCs w:val="20"/>
        </w:rPr>
        <w:t>, действуя умышленно, в целях внесения в единый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Госуд</w:t>
      </w:r>
      <w:r w:rsidRPr="007F420D">
        <w:rPr>
          <w:rFonts w:ascii="Times New Roman" w:eastAsia="Calibri" w:hAnsi="Times New Roman" w:cs="Times New Roman"/>
          <w:sz w:val="20"/>
          <w:szCs w:val="20"/>
        </w:rPr>
        <w:t>арственный реестр юридических лиц сведений о себе, как подставном лице, в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нар</w:t>
      </w:r>
      <w:r w:rsidRPr="007F420D">
        <w:rPr>
          <w:rFonts w:ascii="Times New Roman" w:eastAsia="Calibri" w:hAnsi="Times New Roman" w:cs="Times New Roman"/>
          <w:sz w:val="20"/>
          <w:szCs w:val="20"/>
        </w:rPr>
        <w:t>ушение положений Федерального закона от 08.08.2001 года №129-ФЗ «О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госу</w:t>
      </w:r>
      <w:r w:rsidRPr="007F420D">
        <w:rPr>
          <w:rFonts w:ascii="Times New Roman" w:eastAsia="Calibri" w:hAnsi="Times New Roman" w:cs="Times New Roman"/>
          <w:sz w:val="20"/>
          <w:szCs w:val="20"/>
        </w:rPr>
        <w:t>дарственной регистрации юридических лиц и индивидуальных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пре</w:t>
      </w:r>
      <w:r w:rsidRPr="007F420D">
        <w:rPr>
          <w:rFonts w:ascii="Times New Roman" w:eastAsia="Calibri" w:hAnsi="Times New Roman" w:cs="Times New Roman"/>
          <w:sz w:val="20"/>
          <w:szCs w:val="20"/>
        </w:rPr>
        <w:t>дпринимателей», подписал заранее подготовленные и предоставленные ему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не</w:t>
      </w:r>
      <w:r w:rsidRPr="007F420D">
        <w:rPr>
          <w:rFonts w:ascii="Times New Roman" w:eastAsia="Calibri" w:hAnsi="Times New Roman" w:cs="Times New Roman"/>
          <w:sz w:val="20"/>
          <w:szCs w:val="20"/>
        </w:rPr>
        <w:t>установленным предварительным следствием лицом учредительные документы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ООО </w:t>
      </w:r>
      <w:r w:rsidRPr="007F420D">
        <w:rPr>
          <w:rFonts w:ascii="Times New Roman" w:eastAsia="Calibri" w:hAnsi="Times New Roman" w:cs="Times New Roman"/>
          <w:sz w:val="20"/>
          <w:szCs w:val="20"/>
        </w:rPr>
        <w:t>«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…..</w:t>
      </w:r>
      <w:r w:rsidRPr="007F420D">
        <w:rPr>
          <w:rFonts w:ascii="Times New Roman" w:eastAsia="Calibri" w:hAnsi="Times New Roman" w:cs="Times New Roman"/>
          <w:sz w:val="20"/>
          <w:szCs w:val="20"/>
        </w:rPr>
        <w:t>», согласно которым он выступал в качестве единственного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учре</w:t>
      </w:r>
      <w:r w:rsidRPr="007F420D">
        <w:rPr>
          <w:rFonts w:ascii="Times New Roman" w:eastAsia="Calibri" w:hAnsi="Times New Roman" w:cs="Times New Roman"/>
          <w:sz w:val="20"/>
          <w:szCs w:val="20"/>
        </w:rPr>
        <w:t>дителя и директора указанного общества и лично предоставил главному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спе</w:t>
      </w:r>
      <w:r w:rsidRPr="007F420D">
        <w:rPr>
          <w:rFonts w:ascii="Times New Roman" w:eastAsia="Calibri" w:hAnsi="Times New Roman" w:cs="Times New Roman"/>
          <w:sz w:val="20"/>
          <w:szCs w:val="20"/>
        </w:rPr>
        <w:t>циалисту-эксперту ИФНС России по г. Симферополю на регистрацию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заявл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ение об </w:t>
      </w:r>
      <w:r w:rsidRPr="007F420D">
        <w:rPr>
          <w:rFonts w:ascii="Times New Roman" w:eastAsia="Calibri" w:hAnsi="Times New Roman" w:cs="Times New Roman"/>
          <w:sz w:val="20"/>
          <w:szCs w:val="20"/>
        </w:rPr>
        <w:t>изменениях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вносимых в учредительные документы по форме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№Р</w:t>
      </w:r>
      <w:r w:rsidRPr="007F420D">
        <w:rPr>
          <w:rFonts w:ascii="Times New Roman" w:eastAsia="Calibri" w:hAnsi="Times New Roman" w:cs="Times New Roman"/>
          <w:sz w:val="20"/>
          <w:szCs w:val="20"/>
        </w:rPr>
        <w:t>14001, устав юридического лица, решение о внесении изменений в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учред</w:t>
      </w:r>
      <w:r w:rsidRPr="007F420D">
        <w:rPr>
          <w:rFonts w:ascii="Times New Roman" w:eastAsia="Calibri" w:hAnsi="Times New Roman" w:cs="Times New Roman"/>
          <w:sz w:val="20"/>
          <w:szCs w:val="20"/>
        </w:rPr>
        <w:t>ительные документы, документ об оплате го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>сударственной пошлины, а также коп</w:t>
      </w:r>
      <w:r w:rsidRPr="007F420D">
        <w:rPr>
          <w:rFonts w:ascii="Times New Roman" w:eastAsia="Calibri" w:hAnsi="Times New Roman" w:cs="Times New Roman"/>
          <w:sz w:val="20"/>
          <w:szCs w:val="20"/>
        </w:rPr>
        <w:t>ию его паспорта. Главный специалист-экс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>перт рассмотрев представленные Л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аревым </w:t>
      </w:r>
      <w:r w:rsidRPr="007F420D">
        <w:rPr>
          <w:rFonts w:ascii="Times New Roman" w:eastAsia="Calibri" w:hAnsi="Times New Roman" w:cs="Times New Roman"/>
          <w:sz w:val="20"/>
          <w:szCs w:val="20"/>
        </w:rPr>
        <w:t>В.П</w:t>
      </w:r>
      <w:r w:rsidRPr="007F420D">
        <w:rPr>
          <w:rFonts w:ascii="Times New Roman" w:eastAsia="Calibri" w:hAnsi="Times New Roman" w:cs="Times New Roman"/>
          <w:sz w:val="20"/>
          <w:szCs w:val="20"/>
        </w:rPr>
        <w:t>. документы, добросовест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но заблуждаясь относительно его 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>ист</w:t>
      </w:r>
      <w:r w:rsidRPr="007F420D">
        <w:rPr>
          <w:rFonts w:ascii="Times New Roman" w:eastAsia="Calibri" w:hAnsi="Times New Roman" w:cs="Times New Roman"/>
          <w:sz w:val="20"/>
          <w:szCs w:val="20"/>
        </w:rPr>
        <w:t>инных преступных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намерений, целей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реорганизации и управления ООО «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</w:t>
      </w:r>
      <w:r w:rsidRPr="007F420D">
        <w:rPr>
          <w:rFonts w:ascii="Times New Roman" w:eastAsia="Calibri" w:hAnsi="Times New Roman" w:cs="Times New Roman"/>
          <w:sz w:val="20"/>
          <w:szCs w:val="20"/>
        </w:rPr>
        <w:t>», убедившись в его личности на основании предоставленного</w:t>
      </w:r>
      <w:r w:rsidRPr="007F420D">
        <w:rPr>
          <w:rFonts w:ascii="Times New Roman" w:eastAsia="Calibri" w:hAnsi="Times New Roman" w:cs="Times New Roman"/>
          <w:sz w:val="20"/>
          <w:szCs w:val="20"/>
        </w:rPr>
        <w:br/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>па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спорта гражданина Российской Федерации серии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№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</w:t>
      </w:r>
      <w:r w:rsidRPr="007F420D">
        <w:rPr>
          <w:rFonts w:ascii="Times New Roman" w:eastAsia="Calibri" w:hAnsi="Times New Roman" w:cs="Times New Roman"/>
          <w:sz w:val="20"/>
          <w:szCs w:val="20"/>
        </w:rPr>
        <w:t>, выданного</w:t>
      </w:r>
      <w:r w:rsidRPr="007F420D">
        <w:rPr>
          <w:rFonts w:ascii="Times New Roman" w:eastAsia="Calibri" w:hAnsi="Times New Roman" w:cs="Times New Roman"/>
          <w:sz w:val="20"/>
          <w:szCs w:val="20"/>
        </w:rPr>
        <w:br/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, удостоверила его подпись в заявлении о внесении 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изменений в </w:t>
      </w:r>
      <w:r w:rsidRPr="007F420D">
        <w:rPr>
          <w:rFonts w:ascii="Times New Roman" w:eastAsia="Calibri" w:hAnsi="Times New Roman" w:cs="Times New Roman"/>
          <w:sz w:val="20"/>
          <w:szCs w:val="20"/>
        </w:rPr>
        <w:t>сведения о юридическом лице ООО «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>» по форме №Р 14001 от 02.</w:t>
      </w:r>
      <w:r w:rsidRPr="007F420D">
        <w:rPr>
          <w:rFonts w:ascii="Times New Roman" w:eastAsia="Calibri" w:hAnsi="Times New Roman" w:cs="Times New Roman"/>
          <w:sz w:val="20"/>
          <w:szCs w:val="20"/>
        </w:rPr>
        <w:t>08.2018 года, для внесения изме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>нений о руководителе в единый госу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дарственный реестр юридических лиц. </w:t>
      </w:r>
      <w:r w:rsidRPr="007F420D">
        <w:rPr>
          <w:rFonts w:ascii="Times New Roman" w:eastAsia="Calibri" w:hAnsi="Times New Roman" w:cs="Times New Roman"/>
          <w:sz w:val="20"/>
          <w:szCs w:val="20"/>
        </w:rPr>
        <w:t>В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20D">
        <w:rPr>
          <w:rFonts w:ascii="Times New Roman" w:eastAsia="Calibri" w:hAnsi="Times New Roman" w:cs="Times New Roman"/>
          <w:sz w:val="20"/>
          <w:szCs w:val="20"/>
        </w:rPr>
        <w:t>посл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>едствии, в результате указанных пр</w:t>
      </w:r>
      <w:r w:rsidRPr="007F420D">
        <w:rPr>
          <w:rFonts w:ascii="Times New Roman" w:eastAsia="Calibri" w:hAnsi="Times New Roman" w:cs="Times New Roman"/>
          <w:sz w:val="20"/>
          <w:szCs w:val="20"/>
        </w:rPr>
        <w:t>еступных действий Лазарева В.П.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>,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ИФНС Росси</w:t>
      </w:r>
      <w:r w:rsidRPr="007F420D" w:rsidR="003D7AEE">
        <w:rPr>
          <w:rFonts w:ascii="Times New Roman" w:eastAsia="Calibri" w:hAnsi="Times New Roman" w:cs="Times New Roman"/>
          <w:sz w:val="20"/>
          <w:szCs w:val="20"/>
        </w:rPr>
        <w:t>и по г. Симферополю на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 xml:space="preserve"> осн</w:t>
      </w:r>
      <w:r w:rsidRPr="007F420D">
        <w:rPr>
          <w:rFonts w:ascii="Times New Roman" w:eastAsia="Calibri" w:hAnsi="Times New Roman" w:cs="Times New Roman"/>
          <w:sz w:val="20"/>
          <w:szCs w:val="20"/>
        </w:rPr>
        <w:t>овании представленных вышеуказанн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ых документов ООО «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 xml:space="preserve">»,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года принято решение о внесении и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зменений о новом учредителе ООО «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», а в единый государственный 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реестр юридических лиц внесена запи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сь об изменении учредителя ООО 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«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…..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» за государственным рег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истрационным номером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года, содержащая</w:t>
      </w:r>
      <w:r w:rsidRPr="007F420D">
        <w:rPr>
          <w:rFonts w:ascii="Times New Roman" w:eastAsia="Calibri" w:hAnsi="Times New Roman" w:cs="Times New Roman"/>
          <w:sz w:val="20"/>
          <w:szCs w:val="20"/>
        </w:rPr>
        <w:br/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све</w:t>
      </w:r>
      <w:r w:rsidRPr="007F420D">
        <w:rPr>
          <w:rFonts w:ascii="Times New Roman" w:eastAsia="Calibri" w:hAnsi="Times New Roman" w:cs="Times New Roman"/>
          <w:sz w:val="20"/>
          <w:szCs w:val="20"/>
        </w:rPr>
        <w:t>дения об обществе с ограниченной от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ветственностью «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 xml:space="preserve">» ИНН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>
        <w:rPr>
          <w:rFonts w:ascii="Times New Roman" w:eastAsia="Calibri" w:hAnsi="Times New Roman" w:cs="Times New Roman"/>
          <w:sz w:val="20"/>
          <w:szCs w:val="20"/>
        </w:rPr>
        <w:t>, юридический адрес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>
        <w:rPr>
          <w:rFonts w:ascii="Times New Roman" w:eastAsia="Calibri" w:hAnsi="Times New Roman" w:cs="Times New Roman"/>
          <w:sz w:val="20"/>
          <w:szCs w:val="20"/>
        </w:rPr>
        <w:t>, а также о руковод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и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теле и 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 xml:space="preserve">учредителе данного юридического лица </w:t>
      </w:r>
      <w:r w:rsidRPr="007F420D">
        <w:rPr>
          <w:rFonts w:ascii="Times New Roman" w:eastAsia="Calibri" w:hAnsi="Times New Roman" w:cs="Times New Roman"/>
          <w:sz w:val="20"/>
          <w:szCs w:val="20"/>
        </w:rPr>
        <w:t>- директоре Лазареве В.П., фактиче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ски не имеющего отношения к его упра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влению и </w:t>
      </w:r>
      <w:r w:rsidRPr="007F420D">
        <w:rPr>
          <w:rFonts w:ascii="Times New Roman" w:eastAsia="Calibri" w:hAnsi="Times New Roman" w:cs="Times New Roman"/>
          <w:sz w:val="20"/>
          <w:szCs w:val="20"/>
        </w:rPr>
        <w:t>являющийся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подста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 xml:space="preserve">вным лицом. 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После реорганизации юри</w:t>
      </w:r>
      <w:r w:rsidRPr="007F420D">
        <w:rPr>
          <w:rFonts w:ascii="Times New Roman" w:eastAsia="Calibri" w:hAnsi="Times New Roman" w:cs="Times New Roman"/>
          <w:sz w:val="20"/>
          <w:szCs w:val="20"/>
        </w:rPr>
        <w:t>дического лица Лазарев В.П. передал пра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воустанавливающие документы ООО «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>
        <w:rPr>
          <w:rFonts w:ascii="Times New Roman" w:eastAsia="Calibri" w:hAnsi="Times New Roman" w:cs="Times New Roman"/>
          <w:sz w:val="20"/>
          <w:szCs w:val="20"/>
        </w:rPr>
        <w:t>» неустановленному предвари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тельным следствием лицу, за что пол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учил в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года более точн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ая дата и время предварительным след</w:t>
      </w:r>
      <w:r w:rsidRPr="007F420D">
        <w:rPr>
          <w:rFonts w:ascii="Times New Roman" w:eastAsia="Calibri" w:hAnsi="Times New Roman" w:cs="Times New Roman"/>
          <w:sz w:val="20"/>
          <w:szCs w:val="20"/>
        </w:rPr>
        <w:t>ствием не установлены, денежное вознаграждение в общей сумм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 xml:space="preserve">е </w:t>
      </w:r>
      <w:r w:rsidRPr="007F420D" w:rsidR="007F420D">
        <w:rPr>
          <w:rFonts w:ascii="Times New Roman" w:eastAsia="Calibri" w:hAnsi="Times New Roman" w:cs="Times New Roman"/>
          <w:sz w:val="20"/>
          <w:szCs w:val="20"/>
        </w:rPr>
        <w:t>….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 xml:space="preserve"> руб</w:t>
      </w:r>
      <w:r w:rsidRPr="007F420D">
        <w:rPr>
          <w:rFonts w:ascii="Times New Roman" w:eastAsia="Calibri" w:hAnsi="Times New Roman" w:cs="Times New Roman"/>
          <w:sz w:val="20"/>
          <w:szCs w:val="20"/>
        </w:rPr>
        <w:t>лей.</w:t>
      </w:r>
    </w:p>
    <w:p w:rsidR="00FC53AE" w:rsidRPr="007F420D" w:rsidP="007F42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420D">
        <w:rPr>
          <w:rFonts w:ascii="Times New Roman" w:eastAsia="Calibri" w:hAnsi="Times New Roman" w:cs="Times New Roman"/>
          <w:sz w:val="20"/>
          <w:szCs w:val="20"/>
        </w:rPr>
        <w:t>Действия Лазарева В.П. квалифицированы по ч. 1 ст. 173.2 УК РФ - предоставление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лице.</w:t>
      </w:r>
    </w:p>
    <w:p w:rsidR="00984472" w:rsidRPr="007F420D" w:rsidP="007C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420D">
        <w:rPr>
          <w:rFonts w:ascii="Times New Roman" w:eastAsia="Calibri" w:hAnsi="Times New Roman" w:cs="Times New Roman"/>
          <w:sz w:val="20"/>
          <w:szCs w:val="20"/>
        </w:rPr>
        <w:t>В судебном заседании защитник и подсудим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ый</w:t>
      </w:r>
      <w:r w:rsidRPr="007F420D">
        <w:rPr>
          <w:rFonts w:ascii="Times New Roman" w:eastAsia="Calibri" w:hAnsi="Times New Roman" w:cs="Times New Roman"/>
          <w:sz w:val="20"/>
          <w:szCs w:val="20"/>
        </w:rPr>
        <w:t>, поясни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>ли, что подсудим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 xml:space="preserve">ый 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 xml:space="preserve"> ранее к уголовной ответственности не привлекал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ся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>,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полно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>стью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призна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>л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сво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>ю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вин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>у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в совершении инкриминированного преступления, 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 xml:space="preserve">ущерб  преступлением </w:t>
      </w:r>
      <w:r w:rsidRPr="007F420D" w:rsidR="00571A65">
        <w:rPr>
          <w:rFonts w:ascii="Times New Roman" w:eastAsia="Calibri" w:hAnsi="Times New Roman" w:cs="Times New Roman"/>
          <w:sz w:val="20"/>
          <w:szCs w:val="20"/>
        </w:rPr>
        <w:t>не причинён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F420D" w:rsidR="00212B34">
        <w:rPr>
          <w:rFonts w:ascii="Times New Roman" w:eastAsia="Calibri" w:hAnsi="Times New Roman" w:cs="Times New Roman"/>
          <w:sz w:val="20"/>
          <w:szCs w:val="20"/>
        </w:rPr>
        <w:t xml:space="preserve">подсудимый иным образом загладил причиненный преступлением </w:t>
      </w:r>
      <w:hyperlink r:id="rId5" w:history="1">
        <w:r w:rsidRPr="007F420D" w:rsidR="00212B34">
          <w:rPr>
            <w:rFonts w:ascii="Times New Roman" w:eastAsia="Calibri" w:hAnsi="Times New Roman" w:cs="Times New Roman"/>
            <w:sz w:val="20"/>
            <w:szCs w:val="20"/>
          </w:rPr>
          <w:t>вред</w:t>
        </w:r>
      </w:hyperlink>
      <w:r w:rsidRPr="007F420D" w:rsidR="00212B3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ходатайствовали о прекращении производства по делу 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>и освобождении подсудимо</w:t>
      </w:r>
      <w:r w:rsidRPr="007F420D" w:rsidR="00212B34">
        <w:rPr>
          <w:rFonts w:ascii="Times New Roman" w:eastAsia="Calibri" w:hAnsi="Times New Roman" w:cs="Times New Roman"/>
          <w:sz w:val="20"/>
          <w:szCs w:val="20"/>
        </w:rPr>
        <w:t>го Лазарева В.П.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 xml:space="preserve"> от уголовной ответственности 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с </w:t>
      </w:r>
      <w:r w:rsidRPr="007F420D" w:rsidR="00750C97">
        <w:rPr>
          <w:rFonts w:ascii="Times New Roman" w:eastAsia="Calibri" w:hAnsi="Times New Roman" w:cs="Times New Roman"/>
          <w:sz w:val="20"/>
          <w:szCs w:val="20"/>
        </w:rPr>
        <w:t>назначением судебного штрафа.</w:t>
      </w:r>
    </w:p>
    <w:p w:rsidR="005C4990" w:rsidRPr="007F420D" w:rsidP="007C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Заслушав мнение участников процесса, государственного обвинителя, не возражавшего против прекращения производства по делу, изучив материалы дела, суд приходит к выводу о возможности прекращения производства по делу </w:t>
      </w:r>
      <w:r w:rsidRPr="007F420D" w:rsidR="002F3792">
        <w:rPr>
          <w:rFonts w:ascii="Times New Roman" w:eastAsia="Calibri" w:hAnsi="Times New Roman" w:cs="Times New Roman"/>
          <w:sz w:val="20"/>
          <w:szCs w:val="20"/>
        </w:rPr>
        <w:t>и освобождении подсудимо</w:t>
      </w:r>
      <w:r w:rsidRPr="007F420D" w:rsidR="00212B34">
        <w:rPr>
          <w:rFonts w:ascii="Times New Roman" w:eastAsia="Calibri" w:hAnsi="Times New Roman" w:cs="Times New Roman"/>
          <w:sz w:val="20"/>
          <w:szCs w:val="20"/>
        </w:rPr>
        <w:t>го</w:t>
      </w:r>
      <w:r w:rsidRPr="007F420D" w:rsidR="002F3792">
        <w:rPr>
          <w:rFonts w:ascii="Times New Roman" w:eastAsia="Calibri" w:hAnsi="Times New Roman" w:cs="Times New Roman"/>
          <w:sz w:val="20"/>
          <w:szCs w:val="20"/>
        </w:rPr>
        <w:t xml:space="preserve"> от уголовной ответственности с назначением судебного штрафа.</w:t>
      </w:r>
    </w:p>
    <w:p w:rsidR="005C4990" w:rsidRPr="007F420D" w:rsidP="007C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Согласно п.12 Постановления Пленума Верховного Суда Российской Федерации от 5 декабря 2006г. </w:t>
      </w:r>
      <w:r w:rsidRPr="007F420D">
        <w:rPr>
          <w:rFonts w:ascii="Times New Roman" w:eastAsia="Calibri" w:hAnsi="Times New Roman" w:cs="Times New Roman"/>
          <w:sz w:val="20"/>
          <w:szCs w:val="20"/>
        </w:rPr>
        <w:t>N60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 с истечением сроков давности, изменением уголовного закона, примирением с потерпевшим, амнистией, отказом государственного обвинителя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5C4990" w:rsidRPr="007F420D" w:rsidP="007C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В случаях выполнения не всех или не в полном объеме действий, предусмотренных </w:t>
      </w:r>
      <w:hyperlink r:id="rId6" w:history="1">
        <w:r w:rsidRPr="007F420D">
          <w:rPr>
            <w:rFonts w:ascii="Times New Roman" w:eastAsia="Calibri" w:hAnsi="Times New Roman" w:cs="Times New Roman"/>
            <w:sz w:val="20"/>
            <w:szCs w:val="20"/>
          </w:rPr>
          <w:t>статьей 76.1</w:t>
        </w:r>
      </w:hyperlink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УК РФ, лицом, совершившим преступление небольшой или средней тяжести в сфере предпринимательской и иной экономической деятельности, его ходатайство о прекращении уголовного преследования по основаниям, предусмотренным </w:t>
      </w:r>
      <w:hyperlink r:id="rId7" w:history="1">
        <w:r w:rsidRPr="007F420D">
          <w:rPr>
            <w:rFonts w:ascii="Times New Roman" w:eastAsia="Calibri" w:hAnsi="Times New Roman" w:cs="Times New Roman"/>
            <w:sz w:val="20"/>
            <w:szCs w:val="20"/>
          </w:rPr>
          <w:t>статьями 75</w:t>
        </w:r>
      </w:hyperlink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hyperlink r:id="rId8" w:history="1">
        <w:r w:rsidRPr="007F420D">
          <w:rPr>
            <w:rFonts w:ascii="Times New Roman" w:eastAsia="Calibri" w:hAnsi="Times New Roman" w:cs="Times New Roman"/>
            <w:sz w:val="20"/>
            <w:szCs w:val="20"/>
          </w:rPr>
          <w:t>76</w:t>
        </w:r>
      </w:hyperlink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или </w:t>
      </w:r>
      <w:hyperlink r:id="rId9" w:history="1">
        <w:r w:rsidRPr="007F420D">
          <w:rPr>
            <w:rFonts w:ascii="Times New Roman" w:eastAsia="Calibri" w:hAnsi="Times New Roman" w:cs="Times New Roman"/>
            <w:sz w:val="20"/>
            <w:szCs w:val="20"/>
          </w:rPr>
          <w:t>76.2</w:t>
        </w:r>
      </w:hyperlink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 УК РФ, может быть удовлетворено судом при условии выполнения содержащихся в указанных нормах требований.</w:t>
      </w:r>
    </w:p>
    <w:p w:rsidR="002F3792" w:rsidRPr="007F420D" w:rsidP="007C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ст.76.2 УК Российской Федерации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5" w:history="1">
        <w:r w:rsidRPr="007F420D">
          <w:rPr>
            <w:rFonts w:ascii="Times New Roman" w:eastAsia="Calibri" w:hAnsi="Times New Roman" w:cs="Times New Roman"/>
            <w:sz w:val="20"/>
            <w:szCs w:val="20"/>
          </w:rPr>
          <w:t>вред</w:t>
        </w:r>
      </w:hyperlink>
      <w:r w:rsidRPr="007F420D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F3451" w:rsidRPr="007F420D" w:rsidP="007C3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420D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ст.25.1 УПК РФ </w:t>
      </w:r>
      <w:r w:rsidRPr="007F420D" w:rsidR="007D579A">
        <w:rPr>
          <w:rFonts w:ascii="Times New Roman" w:eastAsia="Calibri" w:hAnsi="Times New Roman" w:cs="Times New Roman"/>
          <w:sz w:val="20"/>
          <w:szCs w:val="20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10" w:history="1">
        <w:r w:rsidRPr="007F420D" w:rsidR="007D579A">
          <w:rPr>
            <w:rFonts w:ascii="Times New Roman" w:eastAsia="Calibri" w:hAnsi="Times New Roman" w:cs="Times New Roman"/>
            <w:sz w:val="20"/>
            <w:szCs w:val="20"/>
          </w:rPr>
          <w:t>статьей 76.2</w:t>
        </w:r>
      </w:hyperlink>
      <w:r w:rsidRPr="007F420D" w:rsidR="007D579A">
        <w:rPr>
          <w:rFonts w:ascii="Times New Roman" w:eastAsia="Calibri" w:hAnsi="Times New Roman" w:cs="Times New Roman"/>
          <w:sz w:val="20"/>
          <w:szCs w:val="20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</w:t>
      </w:r>
      <w:r w:rsidRPr="007F420D" w:rsidR="007D579A">
        <w:rPr>
          <w:rFonts w:ascii="Times New Roman" w:eastAsia="Calibri" w:hAnsi="Times New Roman" w:cs="Times New Roman"/>
          <w:sz w:val="20"/>
          <w:szCs w:val="20"/>
        </w:rPr>
        <w:t xml:space="preserve"> средней тяжести, если это лицо возместило ущерб или иным образом загладило причиненный преступлением </w:t>
      </w:r>
      <w:hyperlink r:id="rId11" w:history="1">
        <w:r w:rsidRPr="007F420D" w:rsidR="007D579A">
          <w:rPr>
            <w:rFonts w:ascii="Times New Roman" w:eastAsia="Calibri" w:hAnsi="Times New Roman" w:cs="Times New Roman"/>
            <w:sz w:val="20"/>
            <w:szCs w:val="20"/>
          </w:rPr>
          <w:t>вред</w:t>
        </w:r>
      </w:hyperlink>
      <w:r w:rsidRPr="007F420D" w:rsidR="007D579A">
        <w:rPr>
          <w:rFonts w:ascii="Times New Roman" w:eastAsia="Calibri" w:hAnsi="Times New Roman" w:cs="Times New Roman"/>
          <w:sz w:val="20"/>
          <w:szCs w:val="20"/>
        </w:rPr>
        <w:t xml:space="preserve">, и назначить данному лицу меру уголовно-правового характера в виде судебного штрафа. </w:t>
      </w:r>
      <w:r w:rsidRPr="007F420D" w:rsidR="007D579A">
        <w:rPr>
          <w:rFonts w:ascii="Times New Roman" w:eastAsia="Calibri" w:hAnsi="Times New Roman" w:cs="Times New Roman"/>
          <w:sz w:val="20"/>
          <w:szCs w:val="20"/>
        </w:rPr>
        <w:t>Прекращение уголовного дела</w:t>
      </w:r>
      <w:r w:rsidRPr="007F420D" w:rsidR="007D579A">
        <w:rPr>
          <w:rFonts w:ascii="Times New Roman" w:hAnsi="Times New Roman" w:cs="Times New Roman"/>
          <w:sz w:val="20"/>
          <w:szCs w:val="20"/>
        </w:rPr>
        <w:t xml:space="preserve">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</w:t>
      </w:r>
      <w:r w:rsidRPr="007F420D">
        <w:rPr>
          <w:rFonts w:ascii="Times New Roman" w:hAnsi="Times New Roman" w:cs="Times New Roman"/>
          <w:sz w:val="20"/>
          <w:szCs w:val="20"/>
        </w:rPr>
        <w:t>ату для постановления приговора.</w:t>
      </w:r>
    </w:p>
    <w:p w:rsidR="00436DD2" w:rsidRPr="007F420D" w:rsidP="00436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F420D">
        <w:rPr>
          <w:rFonts w:ascii="Times New Roman" w:hAnsi="Times New Roman" w:cs="Times New Roman"/>
          <w:sz w:val="20"/>
          <w:szCs w:val="20"/>
        </w:rPr>
        <w:t xml:space="preserve">В </w:t>
      </w:r>
      <w:r w:rsidRPr="007F420D">
        <w:rPr>
          <w:rFonts w:ascii="Times New Roman" w:hAnsi="Times New Roman" w:cs="Times New Roman"/>
          <w:sz w:val="20"/>
          <w:szCs w:val="20"/>
        </w:rPr>
        <w:t>разъяснениях</w:t>
      </w:r>
      <w:r w:rsidRPr="007F420D">
        <w:rPr>
          <w:rFonts w:ascii="Times New Roman" w:hAnsi="Times New Roman" w:cs="Times New Roman"/>
          <w:sz w:val="20"/>
          <w:szCs w:val="20"/>
        </w:rPr>
        <w:t xml:space="preserve"> данных в постановлении Пленума Верховного Суда РФ от 15 ноября 2016 г. N 48 "О практике применения судами законодательства, регламентирующего особенности уголовной ответственности за преступления в сфере предпринимательской и иной экономической деятельности", судам</w:t>
      </w:r>
      <w:r w:rsidRPr="007F420D" w:rsidR="00212B34">
        <w:rPr>
          <w:rFonts w:ascii="Times New Roman" w:hAnsi="Times New Roman" w:cs="Times New Roman"/>
          <w:sz w:val="20"/>
          <w:szCs w:val="20"/>
        </w:rPr>
        <w:t xml:space="preserve"> рекомендовано</w:t>
      </w:r>
      <w:r w:rsidRPr="007F420D">
        <w:rPr>
          <w:rFonts w:ascii="Times New Roman" w:hAnsi="Times New Roman" w:cs="Times New Roman"/>
          <w:sz w:val="20"/>
          <w:szCs w:val="20"/>
        </w:rPr>
        <w:t xml:space="preserve">  принимать решения о прекращении уголовного преследования в отношении предпринимателей во всех случаях, когда имеются основания, предусмотренные </w:t>
      </w:r>
      <w:hyperlink r:id="rId12" w:history="1">
        <w:r w:rsidRPr="007F420D">
          <w:rPr>
            <w:rFonts w:ascii="Times New Roman" w:hAnsi="Times New Roman" w:cs="Times New Roman"/>
            <w:sz w:val="20"/>
            <w:szCs w:val="20"/>
          </w:rPr>
          <w:t>статьями 75</w:t>
        </w:r>
      </w:hyperlink>
      <w:r w:rsidRPr="007F420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3" w:history="1">
        <w:r w:rsidRPr="007F420D">
          <w:rPr>
            <w:rFonts w:ascii="Times New Roman" w:hAnsi="Times New Roman" w:cs="Times New Roman"/>
            <w:sz w:val="20"/>
            <w:szCs w:val="20"/>
          </w:rPr>
          <w:t>76.2</w:t>
        </w:r>
      </w:hyperlink>
      <w:r w:rsidRPr="007F420D">
        <w:rPr>
          <w:rFonts w:ascii="Times New Roman" w:hAnsi="Times New Roman" w:cs="Times New Roman"/>
          <w:sz w:val="20"/>
          <w:szCs w:val="20"/>
        </w:rPr>
        <w:t xml:space="preserve"> Уголовного кодекса Российской Федерации;</w:t>
      </w:r>
    </w:p>
    <w:p w:rsidR="00CF3451" w:rsidRPr="007F420D" w:rsidP="007C3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2"/>
          <w:color w:val="000000"/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>Согласно ч.2 ст.27 УПК Российской Федерации прекращение уголовного преследования по основаниям, указанным в пунктах 3 и 6 части первой статьи 24, статьях 25, 28 и 28.1 УПК Российской Федерации, а так</w:t>
      </w:r>
      <w:r w:rsidRPr="007F420D" w:rsidR="00FB6BC1">
        <w:rPr>
          <w:rStyle w:val="2"/>
          <w:color w:val="000000"/>
          <w:sz w:val="20"/>
          <w:szCs w:val="20"/>
        </w:rPr>
        <w:t xml:space="preserve"> </w:t>
      </w:r>
      <w:r w:rsidRPr="007F420D">
        <w:rPr>
          <w:rStyle w:val="2"/>
          <w:color w:val="000000"/>
          <w:sz w:val="20"/>
          <w:szCs w:val="20"/>
        </w:rPr>
        <w:t>же</w:t>
      </w:r>
      <w:r w:rsidRPr="007F420D" w:rsidR="00FB6BC1">
        <w:rPr>
          <w:rStyle w:val="2"/>
          <w:color w:val="000000"/>
          <w:sz w:val="20"/>
          <w:szCs w:val="20"/>
        </w:rPr>
        <w:t xml:space="preserve"> </w:t>
      </w:r>
      <w:r w:rsidRPr="007F420D">
        <w:rPr>
          <w:rStyle w:val="2"/>
          <w:color w:val="000000"/>
          <w:sz w:val="20"/>
          <w:szCs w:val="20"/>
        </w:rPr>
        <w:t>-п</w:t>
      </w:r>
      <w:r w:rsidRPr="007F420D">
        <w:rPr>
          <w:rStyle w:val="2"/>
          <w:color w:val="000000"/>
          <w:sz w:val="20"/>
          <w:szCs w:val="20"/>
        </w:rPr>
        <w:t>унктах 3 и 6 части первой настоящей статьи, не допускается, если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CF3451" w:rsidRPr="007F420D" w:rsidP="007C3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2"/>
          <w:color w:val="000000"/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>В соответствии со ст.239 УПК Российской Федерации судья может также прекратить уголовное дело при наличии оснований, предусмотренных статьями 25 и 28 УПК Российской Федерации, по ходатайству одной из с</w:t>
      </w:r>
      <w:r w:rsidRPr="007F420D" w:rsidR="00963EBE">
        <w:rPr>
          <w:rStyle w:val="2"/>
          <w:color w:val="000000"/>
          <w:sz w:val="20"/>
          <w:szCs w:val="20"/>
        </w:rPr>
        <w:t xml:space="preserve">торон. </w:t>
      </w:r>
      <w:r w:rsidRPr="007F420D" w:rsidR="00963EBE">
        <w:rPr>
          <w:rStyle w:val="2"/>
          <w:color w:val="000000"/>
          <w:sz w:val="20"/>
          <w:szCs w:val="20"/>
        </w:rPr>
        <w:t xml:space="preserve">В </w:t>
      </w:r>
      <w:r w:rsidRPr="007F420D">
        <w:rPr>
          <w:rStyle w:val="2"/>
          <w:color w:val="000000"/>
          <w:sz w:val="20"/>
          <w:szCs w:val="20"/>
        </w:rPr>
        <w:t>постановлении о прекращении уголовного дела или уголовного преследования: 1) указываются основания прекращения уголовного дела и (или) уголовного преследования; 2) решаются вопросы об отмене меры пресечения, а также наложения ареста на имущество, корреспонденцию, временного отстранения от должности, контроля и записи переговоров; 3) разрешается вопрос о вещественных доказательствах.</w:t>
      </w:r>
    </w:p>
    <w:p w:rsidR="00963EBE" w:rsidRPr="007F420D" w:rsidP="00963E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2"/>
          <w:color w:val="000000"/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 xml:space="preserve">Согласно ст.254 УПК Российской Федерации суд прекращает уголовное дело в судебном заседании в случаях, предусмотренных </w:t>
      </w:r>
      <w:hyperlink r:id="rId14" w:history="1">
        <w:r w:rsidRPr="007F420D">
          <w:rPr>
            <w:rStyle w:val="2"/>
            <w:color w:val="000000"/>
            <w:sz w:val="20"/>
            <w:szCs w:val="20"/>
          </w:rPr>
          <w:t>статьей 25.1</w:t>
        </w:r>
      </w:hyperlink>
      <w:r w:rsidRPr="007F420D">
        <w:rPr>
          <w:rStyle w:val="2"/>
          <w:color w:val="000000"/>
          <w:sz w:val="20"/>
          <w:szCs w:val="20"/>
        </w:rPr>
        <w:t xml:space="preserve"> настоящего Кодекса с учетом требований, установленных </w:t>
      </w:r>
      <w:hyperlink r:id="rId15" w:history="1">
        <w:r w:rsidRPr="007F420D">
          <w:rPr>
            <w:rStyle w:val="2"/>
            <w:color w:val="000000"/>
            <w:sz w:val="20"/>
            <w:szCs w:val="20"/>
          </w:rPr>
          <w:t>статьей 446.3</w:t>
        </w:r>
      </w:hyperlink>
      <w:r w:rsidRPr="007F420D">
        <w:rPr>
          <w:rStyle w:val="2"/>
          <w:color w:val="000000"/>
          <w:sz w:val="20"/>
          <w:szCs w:val="20"/>
        </w:rPr>
        <w:t xml:space="preserve"> настоящего Кодекса.</w:t>
      </w:r>
    </w:p>
    <w:p w:rsidR="00963EBE" w:rsidRPr="007F420D" w:rsidP="00963E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2"/>
          <w:color w:val="000000"/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 xml:space="preserve">Согласно ст.446.3 УПК РФ, если в ходе судебного производства по уголовному делу будут установлены основания, предусмотренные </w:t>
      </w:r>
      <w:hyperlink r:id="rId16" w:history="1">
        <w:r w:rsidRPr="007F420D">
          <w:rPr>
            <w:rStyle w:val="2"/>
            <w:color w:val="000000"/>
            <w:sz w:val="20"/>
            <w:szCs w:val="20"/>
          </w:rPr>
          <w:t>статьей 25.1</w:t>
        </w:r>
      </w:hyperlink>
      <w:r w:rsidRPr="007F420D">
        <w:rPr>
          <w:rStyle w:val="2"/>
          <w:color w:val="000000"/>
          <w:sz w:val="20"/>
          <w:szCs w:val="20"/>
        </w:rPr>
        <w:t xml:space="preserve"> 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</w:t>
      </w:r>
    </w:p>
    <w:p w:rsidR="002573F4" w:rsidRPr="007F420D" w:rsidP="0089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2"/>
          <w:color w:val="000000"/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>Учитывая совершение подсудим</w:t>
      </w:r>
      <w:r w:rsidRPr="007F420D" w:rsidR="00212B34">
        <w:rPr>
          <w:rStyle w:val="2"/>
          <w:color w:val="000000"/>
          <w:sz w:val="20"/>
          <w:szCs w:val="20"/>
        </w:rPr>
        <w:t>ым</w:t>
      </w:r>
      <w:r w:rsidRPr="007F420D">
        <w:rPr>
          <w:rStyle w:val="2"/>
          <w:color w:val="000000"/>
          <w:sz w:val="20"/>
          <w:szCs w:val="20"/>
        </w:rPr>
        <w:t xml:space="preserve"> преступления небольшой тяжести впервые,</w:t>
      </w:r>
      <w:r w:rsidRPr="007F420D" w:rsidR="008963E6">
        <w:rPr>
          <w:rStyle w:val="2"/>
          <w:color w:val="000000"/>
          <w:sz w:val="20"/>
          <w:szCs w:val="20"/>
        </w:rPr>
        <w:t xml:space="preserve"> </w:t>
      </w:r>
      <w:r w:rsidRPr="007F420D">
        <w:rPr>
          <w:rStyle w:val="2"/>
          <w:color w:val="000000"/>
          <w:sz w:val="20"/>
          <w:szCs w:val="20"/>
        </w:rPr>
        <w:t xml:space="preserve"> </w:t>
      </w:r>
      <w:r w:rsidRPr="007F420D" w:rsidR="008963E6">
        <w:rPr>
          <w:rStyle w:val="2"/>
          <w:color w:val="000000"/>
          <w:sz w:val="20"/>
          <w:szCs w:val="20"/>
        </w:rPr>
        <w:t>добровольно сам подал заявление в полицию о проведении проверки в отношении ООО «</w:t>
      </w:r>
      <w:r w:rsidRPr="007F420D" w:rsidR="007F420D">
        <w:rPr>
          <w:rStyle w:val="2"/>
          <w:color w:val="000000"/>
          <w:sz w:val="20"/>
          <w:szCs w:val="20"/>
        </w:rPr>
        <w:t>….</w:t>
      </w:r>
      <w:r w:rsidRPr="007F420D" w:rsidR="008963E6">
        <w:rPr>
          <w:rStyle w:val="2"/>
          <w:color w:val="000000"/>
          <w:sz w:val="20"/>
          <w:szCs w:val="20"/>
        </w:rPr>
        <w:t xml:space="preserve">», написал явку с повинной, активно способствовал расследованию преступления, что признаётся судом как  действия направленные  на заглаживание  причиненный преступлением </w:t>
      </w:r>
      <w:hyperlink r:id="rId5" w:history="1">
        <w:r w:rsidRPr="007F420D" w:rsidR="008963E6">
          <w:rPr>
            <w:rStyle w:val="2"/>
            <w:color w:val="000000"/>
            <w:sz w:val="20"/>
            <w:szCs w:val="20"/>
          </w:rPr>
          <w:t>вред</w:t>
        </w:r>
      </w:hyperlink>
      <w:r w:rsidRPr="007F420D" w:rsidR="008963E6">
        <w:rPr>
          <w:rStyle w:val="2"/>
          <w:color w:val="000000"/>
          <w:sz w:val="20"/>
          <w:szCs w:val="20"/>
        </w:rPr>
        <w:t xml:space="preserve">а иным способом, </w:t>
      </w:r>
      <w:r w:rsidRPr="007F420D" w:rsidR="002B5B26">
        <w:rPr>
          <w:rStyle w:val="2"/>
          <w:color w:val="000000"/>
          <w:sz w:val="20"/>
          <w:szCs w:val="20"/>
        </w:rPr>
        <w:t xml:space="preserve">а так же </w:t>
      </w:r>
      <w:r w:rsidRPr="007F420D">
        <w:rPr>
          <w:rStyle w:val="2"/>
          <w:color w:val="000000"/>
          <w:sz w:val="20"/>
          <w:szCs w:val="20"/>
        </w:rPr>
        <w:t>наличие ходатайств</w:t>
      </w:r>
      <w:r w:rsidRPr="007F420D" w:rsidR="00EA0EE4">
        <w:rPr>
          <w:rStyle w:val="2"/>
          <w:color w:val="000000"/>
          <w:sz w:val="20"/>
          <w:szCs w:val="20"/>
        </w:rPr>
        <w:t>а</w:t>
      </w:r>
      <w:r w:rsidRPr="007F420D">
        <w:rPr>
          <w:rStyle w:val="2"/>
          <w:color w:val="000000"/>
          <w:sz w:val="20"/>
          <w:szCs w:val="20"/>
        </w:rPr>
        <w:t xml:space="preserve"> о пр</w:t>
      </w:r>
      <w:r w:rsidRPr="007F420D" w:rsidR="00EA0EE4">
        <w:rPr>
          <w:rStyle w:val="2"/>
          <w:color w:val="000000"/>
          <w:sz w:val="20"/>
          <w:szCs w:val="20"/>
        </w:rPr>
        <w:t>екращении уголовного дела</w:t>
      </w:r>
      <w:r w:rsidRPr="007F420D">
        <w:rPr>
          <w:rStyle w:val="2"/>
          <w:color w:val="000000"/>
          <w:sz w:val="20"/>
          <w:szCs w:val="20"/>
        </w:rPr>
        <w:t xml:space="preserve">, </w:t>
      </w:r>
      <w:r w:rsidRPr="007F420D" w:rsidR="002B5B26">
        <w:rPr>
          <w:rStyle w:val="2"/>
          <w:color w:val="000000"/>
          <w:sz w:val="20"/>
          <w:szCs w:val="20"/>
        </w:rPr>
        <w:t>дают основания для прекращения уголовного дела в соответствии со ст.76.2 УК РФ</w:t>
      </w:r>
      <w:r w:rsidRPr="007F420D">
        <w:rPr>
          <w:rStyle w:val="2"/>
          <w:color w:val="000000"/>
          <w:sz w:val="20"/>
          <w:szCs w:val="20"/>
        </w:rPr>
        <w:t>.</w:t>
      </w:r>
    </w:p>
    <w:p w:rsidR="00EA0EE4" w:rsidRPr="007F420D" w:rsidP="00371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F420D">
        <w:rPr>
          <w:rFonts w:ascii="Times New Roman" w:hAnsi="Times New Roman" w:cs="Times New Roman"/>
          <w:sz w:val="20"/>
          <w:szCs w:val="20"/>
        </w:rPr>
        <w:t>Определяя размер судебного штрафа,  суд</w:t>
      </w:r>
      <w:r w:rsidRPr="007F420D" w:rsidR="0037148B">
        <w:rPr>
          <w:rFonts w:ascii="Times New Roman" w:hAnsi="Times New Roman" w:cs="Times New Roman"/>
          <w:sz w:val="20"/>
          <w:szCs w:val="20"/>
        </w:rPr>
        <w:t>,</w:t>
      </w:r>
      <w:r w:rsidRPr="007F420D">
        <w:rPr>
          <w:rFonts w:ascii="Times New Roman" w:hAnsi="Times New Roman" w:cs="Times New Roman"/>
          <w:sz w:val="20"/>
          <w:szCs w:val="20"/>
        </w:rPr>
        <w:t xml:space="preserve">  учитывает тяжесть совершенного преступления, </w:t>
      </w:r>
      <w:r w:rsidRPr="007F420D">
        <w:rPr>
          <w:rFonts w:ascii="Times New Roman" w:hAnsi="Times New Roman" w:cs="Times New Roman"/>
          <w:sz w:val="20"/>
          <w:szCs w:val="20"/>
        </w:rPr>
        <w:t>имущественное</w:t>
      </w:r>
      <w:r w:rsidRPr="007F420D">
        <w:rPr>
          <w:rFonts w:ascii="Times New Roman" w:hAnsi="Times New Roman" w:cs="Times New Roman"/>
          <w:sz w:val="20"/>
          <w:szCs w:val="20"/>
        </w:rPr>
        <w:t xml:space="preserve"> положения подсудимо</w:t>
      </w:r>
      <w:r w:rsidRPr="007F420D" w:rsidR="002B5B26">
        <w:rPr>
          <w:rFonts w:ascii="Times New Roman" w:hAnsi="Times New Roman" w:cs="Times New Roman"/>
          <w:sz w:val="20"/>
          <w:szCs w:val="20"/>
        </w:rPr>
        <w:t>го</w:t>
      </w:r>
      <w:r w:rsidRPr="007F420D">
        <w:rPr>
          <w:rFonts w:ascii="Times New Roman" w:hAnsi="Times New Roman" w:cs="Times New Roman"/>
          <w:sz w:val="20"/>
          <w:szCs w:val="20"/>
        </w:rPr>
        <w:t>, котор</w:t>
      </w:r>
      <w:r w:rsidRPr="007F420D" w:rsidR="002B5B26">
        <w:rPr>
          <w:rFonts w:ascii="Times New Roman" w:hAnsi="Times New Roman" w:cs="Times New Roman"/>
          <w:sz w:val="20"/>
          <w:szCs w:val="20"/>
        </w:rPr>
        <w:t>ый</w:t>
      </w:r>
      <w:r w:rsidRPr="007F420D">
        <w:rPr>
          <w:rFonts w:ascii="Times New Roman" w:hAnsi="Times New Roman" w:cs="Times New Roman"/>
          <w:sz w:val="20"/>
          <w:szCs w:val="20"/>
        </w:rPr>
        <w:t xml:space="preserve"> является </w:t>
      </w:r>
      <w:r w:rsidRPr="007F420D" w:rsidR="002B5B26">
        <w:rPr>
          <w:rFonts w:ascii="Times New Roman" w:hAnsi="Times New Roman" w:cs="Times New Roman"/>
          <w:sz w:val="20"/>
          <w:szCs w:val="20"/>
        </w:rPr>
        <w:t>пенсионером</w:t>
      </w:r>
      <w:r w:rsidRPr="007F420D">
        <w:rPr>
          <w:rFonts w:ascii="Times New Roman" w:hAnsi="Times New Roman" w:cs="Times New Roman"/>
          <w:sz w:val="20"/>
          <w:szCs w:val="20"/>
        </w:rPr>
        <w:t xml:space="preserve">,  имеет на иждивении </w:t>
      </w:r>
      <w:r w:rsidRPr="007F420D" w:rsidR="002B5B26">
        <w:rPr>
          <w:rFonts w:ascii="Times New Roman" w:hAnsi="Times New Roman" w:cs="Times New Roman"/>
          <w:sz w:val="20"/>
          <w:szCs w:val="20"/>
        </w:rPr>
        <w:t>несовершеннолетнего ребенка</w:t>
      </w:r>
      <w:r w:rsidRPr="007F420D">
        <w:rPr>
          <w:rFonts w:ascii="Times New Roman" w:hAnsi="Times New Roman" w:cs="Times New Roman"/>
          <w:sz w:val="20"/>
          <w:szCs w:val="20"/>
        </w:rPr>
        <w:t>, а также с учетом возможности получения указанным лицом заработной платы или иного дохода.</w:t>
      </w:r>
    </w:p>
    <w:p w:rsidR="002573F4" w:rsidRPr="007F420D" w:rsidP="007C389F">
      <w:pPr>
        <w:pStyle w:val="21"/>
        <w:shd w:val="clear" w:color="auto" w:fill="auto"/>
        <w:spacing w:before="0" w:after="296" w:line="317" w:lineRule="exact"/>
        <w:rPr>
          <w:rStyle w:val="2"/>
          <w:color w:val="000000"/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 xml:space="preserve">            Руководствуясь ст.76</w:t>
      </w:r>
      <w:r w:rsidRPr="007F420D" w:rsidR="002E0514">
        <w:rPr>
          <w:rStyle w:val="2"/>
          <w:color w:val="000000"/>
          <w:sz w:val="20"/>
          <w:szCs w:val="20"/>
        </w:rPr>
        <w:t>.</w:t>
      </w:r>
      <w:r w:rsidRPr="007F420D" w:rsidR="00DA6594">
        <w:rPr>
          <w:rStyle w:val="2"/>
          <w:color w:val="000000"/>
          <w:sz w:val="20"/>
          <w:szCs w:val="20"/>
        </w:rPr>
        <w:t>2</w:t>
      </w:r>
      <w:r w:rsidRPr="007F420D" w:rsidR="002E0514">
        <w:rPr>
          <w:rStyle w:val="2"/>
          <w:color w:val="000000"/>
          <w:sz w:val="20"/>
          <w:szCs w:val="20"/>
        </w:rPr>
        <w:t>, 104.5</w:t>
      </w:r>
      <w:r w:rsidRPr="007F420D">
        <w:rPr>
          <w:rStyle w:val="2"/>
          <w:color w:val="000000"/>
          <w:sz w:val="20"/>
          <w:szCs w:val="20"/>
        </w:rPr>
        <w:t xml:space="preserve"> УК Российской Федерации, ст.ст.25</w:t>
      </w:r>
      <w:r w:rsidRPr="007F420D" w:rsidR="00436DD2">
        <w:rPr>
          <w:rStyle w:val="2"/>
          <w:color w:val="000000"/>
          <w:sz w:val="20"/>
          <w:szCs w:val="20"/>
        </w:rPr>
        <w:t>.1</w:t>
      </w:r>
      <w:r w:rsidRPr="007F420D">
        <w:rPr>
          <w:rStyle w:val="2"/>
          <w:color w:val="000000"/>
          <w:sz w:val="20"/>
          <w:szCs w:val="20"/>
        </w:rPr>
        <w:t>,27,</w:t>
      </w:r>
      <w:r w:rsidRPr="007F420D" w:rsidR="00436DD2">
        <w:rPr>
          <w:rStyle w:val="2"/>
          <w:color w:val="000000"/>
          <w:sz w:val="20"/>
          <w:szCs w:val="20"/>
        </w:rPr>
        <w:t>28.1,</w:t>
      </w:r>
      <w:r w:rsidRPr="007F420D">
        <w:rPr>
          <w:rStyle w:val="2"/>
          <w:color w:val="000000"/>
          <w:sz w:val="20"/>
          <w:szCs w:val="20"/>
        </w:rPr>
        <w:t xml:space="preserve">239,254 УПК Российской Федерации, суд </w:t>
      </w:r>
      <w:r w:rsidRPr="007F420D" w:rsidR="00436DD2">
        <w:rPr>
          <w:rStyle w:val="2"/>
          <w:color w:val="000000"/>
          <w:sz w:val="20"/>
          <w:szCs w:val="20"/>
        </w:rPr>
        <w:t>–</w:t>
      </w:r>
    </w:p>
    <w:p w:rsidR="00436DD2" w:rsidRPr="007F420D" w:rsidP="00436DD2">
      <w:pPr>
        <w:pStyle w:val="10"/>
        <w:shd w:val="clear" w:color="auto" w:fill="auto"/>
        <w:spacing w:after="0" w:line="322" w:lineRule="exact"/>
        <w:ind w:right="240"/>
        <w:jc w:val="center"/>
        <w:rPr>
          <w:sz w:val="20"/>
          <w:szCs w:val="20"/>
        </w:rPr>
      </w:pPr>
      <w:r w:rsidRPr="007F420D">
        <w:rPr>
          <w:rStyle w:val="1"/>
          <w:color w:val="000000"/>
          <w:sz w:val="20"/>
          <w:szCs w:val="20"/>
        </w:rPr>
        <w:t>ПОСТАНОВИЛ:</w:t>
      </w:r>
    </w:p>
    <w:p w:rsidR="00EB5CBC" w:rsidRPr="007F420D" w:rsidP="00436DD2">
      <w:pPr>
        <w:pStyle w:val="21"/>
        <w:shd w:val="clear" w:color="auto" w:fill="auto"/>
        <w:spacing w:before="0" w:line="322" w:lineRule="exact"/>
        <w:ind w:firstLine="900"/>
        <w:rPr>
          <w:rStyle w:val="2"/>
          <w:color w:val="000000"/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 xml:space="preserve">Уголовное дело по обвинению </w:t>
      </w:r>
      <w:r w:rsidRPr="007F420D" w:rsidR="000A019B">
        <w:rPr>
          <w:rStyle w:val="2"/>
          <w:color w:val="000000"/>
          <w:sz w:val="20"/>
          <w:szCs w:val="20"/>
        </w:rPr>
        <w:t xml:space="preserve">Лазарева </w:t>
      </w:r>
      <w:r w:rsidRPr="007F420D" w:rsidR="007F420D">
        <w:rPr>
          <w:rStyle w:val="2"/>
          <w:color w:val="000000"/>
          <w:sz w:val="20"/>
          <w:szCs w:val="20"/>
        </w:rPr>
        <w:t>В.П</w:t>
      </w:r>
      <w:r w:rsidRPr="007F420D" w:rsidR="007F420D">
        <w:rPr>
          <w:rStyle w:val="2"/>
          <w:color w:val="000000"/>
          <w:sz w:val="20"/>
          <w:szCs w:val="20"/>
        </w:rPr>
        <w:t>.</w:t>
      </w:r>
      <w:r w:rsidRPr="007F420D">
        <w:rPr>
          <w:rStyle w:val="210"/>
          <w:color w:val="000000"/>
          <w:sz w:val="20"/>
          <w:szCs w:val="20"/>
        </w:rPr>
        <w:t xml:space="preserve"> </w:t>
      </w:r>
      <w:r w:rsidRPr="007F420D">
        <w:rPr>
          <w:rStyle w:val="2"/>
          <w:color w:val="000000"/>
          <w:sz w:val="20"/>
          <w:szCs w:val="20"/>
        </w:rPr>
        <w:t xml:space="preserve">по </w:t>
      </w:r>
      <w:r w:rsidRPr="007F420D" w:rsidR="009F5EF9">
        <w:rPr>
          <w:rStyle w:val="2"/>
          <w:color w:val="000000"/>
          <w:sz w:val="20"/>
          <w:szCs w:val="20"/>
        </w:rPr>
        <w:t>ч.1 ст.1</w:t>
      </w:r>
      <w:r w:rsidRPr="007F420D" w:rsidR="000A019B">
        <w:rPr>
          <w:rStyle w:val="2"/>
          <w:color w:val="000000"/>
          <w:sz w:val="20"/>
          <w:szCs w:val="20"/>
        </w:rPr>
        <w:t>73.2</w:t>
      </w:r>
      <w:r w:rsidRPr="007F420D">
        <w:rPr>
          <w:rStyle w:val="2"/>
          <w:color w:val="000000"/>
          <w:sz w:val="20"/>
          <w:szCs w:val="20"/>
        </w:rPr>
        <w:t xml:space="preserve"> УК Российской Федерации прекратить на основании ст.25</w:t>
      </w:r>
      <w:r w:rsidRPr="007F420D" w:rsidR="009F5EF9">
        <w:rPr>
          <w:rStyle w:val="2"/>
          <w:color w:val="000000"/>
          <w:sz w:val="20"/>
          <w:szCs w:val="20"/>
        </w:rPr>
        <w:t>.1</w:t>
      </w:r>
      <w:r w:rsidRPr="007F420D">
        <w:rPr>
          <w:rStyle w:val="2"/>
          <w:color w:val="000000"/>
          <w:sz w:val="20"/>
          <w:szCs w:val="20"/>
        </w:rPr>
        <w:t xml:space="preserve"> УПК Российской Федерации, ст.76</w:t>
      </w:r>
      <w:r w:rsidRPr="007F420D" w:rsidR="009F5EF9">
        <w:rPr>
          <w:rStyle w:val="2"/>
          <w:color w:val="000000"/>
          <w:sz w:val="20"/>
          <w:szCs w:val="20"/>
        </w:rPr>
        <w:t>.2</w:t>
      </w:r>
      <w:r w:rsidRPr="007F420D">
        <w:rPr>
          <w:rStyle w:val="2"/>
          <w:color w:val="000000"/>
          <w:sz w:val="20"/>
          <w:szCs w:val="20"/>
        </w:rPr>
        <w:t xml:space="preserve"> УК Российской Федерации,</w:t>
      </w:r>
      <w:r w:rsidRPr="007F420D" w:rsidR="009F5EF9">
        <w:rPr>
          <w:rStyle w:val="2"/>
          <w:color w:val="000000"/>
          <w:sz w:val="20"/>
          <w:szCs w:val="20"/>
        </w:rPr>
        <w:t xml:space="preserve"> с назначением судебного штрафа в размере 10000 (Десять тысяч рублей)</w:t>
      </w:r>
      <w:r w:rsidRPr="007F420D">
        <w:rPr>
          <w:rStyle w:val="2"/>
          <w:color w:val="000000"/>
          <w:sz w:val="20"/>
          <w:szCs w:val="20"/>
        </w:rPr>
        <w:t>.</w:t>
      </w:r>
    </w:p>
    <w:p w:rsidR="00EB5CBC" w:rsidRPr="007F420D" w:rsidP="00436DD2">
      <w:pPr>
        <w:pStyle w:val="21"/>
        <w:shd w:val="clear" w:color="auto" w:fill="auto"/>
        <w:spacing w:before="0" w:line="322" w:lineRule="exact"/>
        <w:ind w:firstLine="900"/>
        <w:rPr>
          <w:rStyle w:val="2"/>
          <w:color w:val="000000"/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 xml:space="preserve">Определить </w:t>
      </w:r>
      <w:r w:rsidRPr="007F420D" w:rsidR="000A019B">
        <w:rPr>
          <w:rStyle w:val="2"/>
          <w:color w:val="000000"/>
          <w:sz w:val="20"/>
          <w:szCs w:val="20"/>
        </w:rPr>
        <w:t xml:space="preserve">Лазареву </w:t>
      </w:r>
      <w:r w:rsidRPr="007F420D" w:rsidR="007F420D">
        <w:rPr>
          <w:rStyle w:val="2"/>
          <w:color w:val="000000"/>
          <w:sz w:val="20"/>
          <w:szCs w:val="20"/>
        </w:rPr>
        <w:t>В.П</w:t>
      </w:r>
      <w:r w:rsidRPr="007F420D" w:rsidR="007F420D">
        <w:rPr>
          <w:rStyle w:val="2"/>
          <w:color w:val="000000"/>
          <w:sz w:val="20"/>
          <w:szCs w:val="20"/>
        </w:rPr>
        <w:t>.</w:t>
      </w:r>
      <w:r w:rsidRPr="007F420D">
        <w:rPr>
          <w:rStyle w:val="2"/>
          <w:color w:val="000000"/>
          <w:sz w:val="20"/>
          <w:szCs w:val="20"/>
        </w:rPr>
        <w:t xml:space="preserve"> срок уплаты штрафа до 01 </w:t>
      </w:r>
      <w:r w:rsidRPr="007F420D" w:rsidR="000A019B">
        <w:rPr>
          <w:rStyle w:val="2"/>
          <w:color w:val="000000"/>
          <w:sz w:val="20"/>
          <w:szCs w:val="20"/>
        </w:rPr>
        <w:t>октября</w:t>
      </w:r>
      <w:r w:rsidRPr="007F420D">
        <w:rPr>
          <w:rStyle w:val="2"/>
          <w:color w:val="000000"/>
          <w:sz w:val="20"/>
          <w:szCs w:val="20"/>
        </w:rPr>
        <w:t xml:space="preserve"> 20</w:t>
      </w:r>
      <w:r w:rsidRPr="007F420D" w:rsidR="000A019B">
        <w:rPr>
          <w:rStyle w:val="2"/>
          <w:color w:val="000000"/>
          <w:sz w:val="20"/>
          <w:szCs w:val="20"/>
        </w:rPr>
        <w:t>20</w:t>
      </w:r>
      <w:r w:rsidRPr="007F420D">
        <w:rPr>
          <w:rStyle w:val="2"/>
          <w:color w:val="000000"/>
          <w:sz w:val="20"/>
          <w:szCs w:val="20"/>
        </w:rPr>
        <w:t xml:space="preserve"> года.</w:t>
      </w:r>
    </w:p>
    <w:p w:rsidR="00110054" w:rsidRPr="007F420D" w:rsidP="00CD6F93">
      <w:pPr>
        <w:pStyle w:val="21"/>
        <w:shd w:val="clear" w:color="auto" w:fill="auto"/>
        <w:spacing w:before="0" w:line="322" w:lineRule="exact"/>
        <w:ind w:firstLine="900"/>
        <w:rPr>
          <w:rStyle w:val="2"/>
          <w:color w:val="000000"/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>Реквизиты получателя штрафа: УФК по Республике Крым (УМВД России по г</w:t>
      </w:r>
      <w:r w:rsidRPr="007F420D">
        <w:rPr>
          <w:rStyle w:val="2"/>
          <w:color w:val="000000"/>
          <w:sz w:val="20"/>
          <w:szCs w:val="20"/>
        </w:rPr>
        <w:t>.С</w:t>
      </w:r>
      <w:r w:rsidRPr="007F420D">
        <w:rPr>
          <w:rStyle w:val="2"/>
          <w:color w:val="000000"/>
          <w:sz w:val="20"/>
          <w:szCs w:val="20"/>
        </w:rPr>
        <w:t>имферополю, л/с 04751А92590) ИНН/КПП9102003230/910201001, р/с  40101810335100010001, БИК 043510001. ОКТМО – 35701000  КБК 188116</w:t>
      </w:r>
      <w:r w:rsidRPr="007F420D" w:rsidR="00CD6F93">
        <w:rPr>
          <w:rStyle w:val="2"/>
          <w:color w:val="000000"/>
          <w:sz w:val="20"/>
          <w:szCs w:val="20"/>
        </w:rPr>
        <w:t>21040046000140</w:t>
      </w:r>
      <w:r w:rsidRPr="007F420D">
        <w:rPr>
          <w:rStyle w:val="2"/>
          <w:color w:val="000000"/>
          <w:sz w:val="20"/>
          <w:szCs w:val="20"/>
        </w:rPr>
        <w:t xml:space="preserve"> (денежные взыскания (штрафы) и иные суммы, взыскиваемые с лиц, виновных в совершении преступлени</w:t>
      </w:r>
      <w:r w:rsidRPr="007F420D" w:rsidR="00CD6F93">
        <w:rPr>
          <w:rStyle w:val="2"/>
          <w:color w:val="000000"/>
          <w:sz w:val="20"/>
          <w:szCs w:val="20"/>
        </w:rPr>
        <w:t>й, возмещение ущерба имуществу)</w:t>
      </w:r>
      <w:r w:rsidRPr="007F420D">
        <w:rPr>
          <w:rStyle w:val="2"/>
          <w:color w:val="000000"/>
          <w:sz w:val="20"/>
          <w:szCs w:val="20"/>
        </w:rPr>
        <w:t>.</w:t>
      </w:r>
    </w:p>
    <w:p w:rsidR="00EB5CBC" w:rsidRPr="007F420D" w:rsidP="00371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2"/>
          <w:color w:val="000000"/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 xml:space="preserve">     Разъяснить </w:t>
      </w:r>
      <w:r w:rsidRPr="007F420D" w:rsidR="000A019B">
        <w:rPr>
          <w:rStyle w:val="2"/>
          <w:color w:val="000000"/>
          <w:sz w:val="20"/>
          <w:szCs w:val="20"/>
        </w:rPr>
        <w:t>Лазареву Владимиру Петровичу</w:t>
      </w:r>
      <w:r w:rsidRPr="007F420D">
        <w:rPr>
          <w:rStyle w:val="2"/>
          <w:color w:val="000000"/>
          <w:sz w:val="20"/>
          <w:szCs w:val="20"/>
        </w:rPr>
        <w:t xml:space="preserve">, что в случае неуплаты судебного штрафа в установленный судом </w:t>
      </w:r>
      <w:hyperlink r:id="rId17" w:history="1">
        <w:r w:rsidRPr="007F420D">
          <w:rPr>
            <w:rStyle w:val="2"/>
            <w:color w:val="000000"/>
            <w:sz w:val="20"/>
            <w:szCs w:val="20"/>
          </w:rPr>
          <w:t>срок</w:t>
        </w:r>
      </w:hyperlink>
      <w:r w:rsidRPr="007F420D">
        <w:rPr>
          <w:rStyle w:val="2"/>
          <w:color w:val="000000"/>
          <w:sz w:val="20"/>
          <w:szCs w:val="20"/>
        </w:rPr>
        <w:t xml:space="preserve">, судебный штраф </w:t>
      </w:r>
      <w:hyperlink r:id="rId18" w:history="1">
        <w:r w:rsidRPr="007F420D">
          <w:rPr>
            <w:rStyle w:val="2"/>
            <w:color w:val="000000"/>
            <w:sz w:val="20"/>
            <w:szCs w:val="20"/>
          </w:rPr>
          <w:t>отменяется</w:t>
        </w:r>
      </w:hyperlink>
      <w:r w:rsidRPr="007F420D">
        <w:rPr>
          <w:rStyle w:val="2"/>
          <w:color w:val="000000"/>
          <w:sz w:val="20"/>
          <w:szCs w:val="20"/>
        </w:rPr>
        <w:t xml:space="preserve">, и лицо привлекается к уголовной ответственности по соответствующей статье Особенной </w:t>
      </w:r>
      <w:hyperlink r:id="rId19" w:history="1">
        <w:r w:rsidRPr="007F420D">
          <w:rPr>
            <w:rStyle w:val="2"/>
            <w:color w:val="000000"/>
            <w:sz w:val="20"/>
            <w:szCs w:val="20"/>
          </w:rPr>
          <w:t>части</w:t>
        </w:r>
      </w:hyperlink>
      <w:r w:rsidRPr="007F420D">
        <w:rPr>
          <w:rStyle w:val="2"/>
          <w:color w:val="000000"/>
          <w:sz w:val="20"/>
          <w:szCs w:val="20"/>
        </w:rPr>
        <w:t xml:space="preserve"> настоящего Кодекса.</w:t>
      </w:r>
    </w:p>
    <w:p w:rsidR="00110054" w:rsidRPr="007F420D" w:rsidP="00110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F420D">
        <w:rPr>
          <w:rFonts w:ascii="Times New Roman" w:hAnsi="Times New Roman" w:cs="Times New Roman"/>
          <w:sz w:val="20"/>
          <w:szCs w:val="20"/>
        </w:rPr>
        <w:t xml:space="preserve">     Квитанцию об уплате судебного штрафа предоставить судебному приставу-исполнителю в течение 10 дней после истечения срока, установленного для уплаты судебного штрафа.</w:t>
      </w:r>
    </w:p>
    <w:p w:rsidR="00436DD2" w:rsidRPr="007F420D" w:rsidP="00436DD2">
      <w:pPr>
        <w:pStyle w:val="21"/>
        <w:shd w:val="clear" w:color="auto" w:fill="auto"/>
        <w:spacing w:before="0" w:line="322" w:lineRule="exact"/>
        <w:ind w:firstLine="900"/>
        <w:rPr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 xml:space="preserve">Вещественное доказательство по делу </w:t>
      </w:r>
      <w:r w:rsidRPr="007F420D" w:rsidR="00CD6F93">
        <w:rPr>
          <w:rStyle w:val="2"/>
          <w:color w:val="000000"/>
          <w:sz w:val="20"/>
          <w:szCs w:val="20"/>
        </w:rPr>
        <w:t>– регистрационное  дел</w:t>
      </w:r>
      <w:r w:rsidRPr="007F420D" w:rsidR="00CD6F93">
        <w:rPr>
          <w:rStyle w:val="2"/>
          <w:color w:val="000000"/>
          <w:sz w:val="20"/>
          <w:szCs w:val="20"/>
        </w:rPr>
        <w:t>о ООО</w:t>
      </w:r>
      <w:r w:rsidRPr="007F420D" w:rsidR="00CD6F93">
        <w:rPr>
          <w:rStyle w:val="2"/>
          <w:color w:val="000000"/>
          <w:sz w:val="20"/>
          <w:szCs w:val="20"/>
        </w:rPr>
        <w:t xml:space="preserve"> «</w:t>
      </w:r>
      <w:r w:rsidRPr="007F420D" w:rsidR="007F420D">
        <w:rPr>
          <w:rStyle w:val="2"/>
          <w:color w:val="000000"/>
          <w:sz w:val="20"/>
          <w:szCs w:val="20"/>
        </w:rPr>
        <w:t>…</w:t>
      </w:r>
      <w:r w:rsidRPr="007F420D" w:rsidR="00CD6F93">
        <w:rPr>
          <w:rStyle w:val="2"/>
          <w:color w:val="000000"/>
          <w:sz w:val="20"/>
          <w:szCs w:val="20"/>
        </w:rPr>
        <w:t>» - хранить при деле.</w:t>
      </w:r>
    </w:p>
    <w:p w:rsidR="00436DD2" w:rsidRPr="007F420D" w:rsidP="00436DD2">
      <w:pPr>
        <w:pStyle w:val="21"/>
        <w:shd w:val="clear" w:color="auto" w:fill="auto"/>
        <w:spacing w:before="0" w:after="633" w:line="322" w:lineRule="exact"/>
        <w:ind w:firstLine="900"/>
        <w:rPr>
          <w:sz w:val="20"/>
          <w:szCs w:val="20"/>
        </w:rPr>
      </w:pPr>
      <w:r w:rsidRPr="007F420D">
        <w:rPr>
          <w:rStyle w:val="2"/>
          <w:color w:val="000000"/>
          <w:sz w:val="20"/>
          <w:szCs w:val="20"/>
        </w:rPr>
        <w:t xml:space="preserve">Апелляционная жалоба на постановление может быть подана в течение 10 суток со дня его вынесения в </w:t>
      </w:r>
      <w:r w:rsidRPr="007F420D" w:rsidR="0037148B">
        <w:rPr>
          <w:rStyle w:val="2"/>
          <w:color w:val="000000"/>
          <w:sz w:val="20"/>
          <w:szCs w:val="20"/>
        </w:rPr>
        <w:t>Киевский районный суд г</w:t>
      </w:r>
      <w:r w:rsidRPr="007F420D" w:rsidR="0037148B">
        <w:rPr>
          <w:rStyle w:val="2"/>
          <w:color w:val="000000"/>
          <w:sz w:val="20"/>
          <w:szCs w:val="20"/>
        </w:rPr>
        <w:t>.С</w:t>
      </w:r>
      <w:r w:rsidRPr="007F420D" w:rsidR="0037148B">
        <w:rPr>
          <w:rStyle w:val="2"/>
          <w:color w:val="000000"/>
          <w:sz w:val="20"/>
          <w:szCs w:val="20"/>
        </w:rPr>
        <w:t>имферополя</w:t>
      </w:r>
      <w:r w:rsidRPr="007F420D">
        <w:rPr>
          <w:rStyle w:val="2"/>
          <w:color w:val="000000"/>
          <w:sz w:val="20"/>
          <w:szCs w:val="20"/>
        </w:rPr>
        <w:t xml:space="preserve"> через </w:t>
      </w:r>
      <w:r w:rsidRPr="007F420D" w:rsidR="0037148B">
        <w:rPr>
          <w:rStyle w:val="2"/>
          <w:color w:val="000000"/>
          <w:sz w:val="20"/>
          <w:szCs w:val="20"/>
        </w:rPr>
        <w:t>мирового судью судебного участка №1</w:t>
      </w:r>
      <w:r w:rsidRPr="007F420D" w:rsidR="000A019B">
        <w:rPr>
          <w:rStyle w:val="2"/>
          <w:color w:val="000000"/>
          <w:sz w:val="20"/>
          <w:szCs w:val="20"/>
        </w:rPr>
        <w:t>4</w:t>
      </w:r>
      <w:r w:rsidRPr="007F420D" w:rsidR="0037148B">
        <w:rPr>
          <w:rStyle w:val="2"/>
          <w:color w:val="000000"/>
          <w:sz w:val="20"/>
          <w:szCs w:val="20"/>
        </w:rPr>
        <w:t xml:space="preserve"> Киевского судебного района г.Симферополь</w:t>
      </w:r>
      <w:r w:rsidRPr="007F420D">
        <w:rPr>
          <w:rStyle w:val="2"/>
          <w:color w:val="000000"/>
          <w:sz w:val="20"/>
          <w:szCs w:val="20"/>
        </w:rPr>
        <w:t>.</w:t>
      </w:r>
    </w:p>
    <w:p w:rsidR="00436DD2" w:rsidRPr="007F420D" w:rsidP="002573F4">
      <w:pPr>
        <w:pStyle w:val="21"/>
        <w:shd w:val="clear" w:color="auto" w:fill="auto"/>
        <w:spacing w:before="0" w:after="296" w:line="317" w:lineRule="exact"/>
        <w:ind w:firstLine="900"/>
        <w:rPr>
          <w:sz w:val="20"/>
          <w:szCs w:val="20"/>
        </w:rPr>
      </w:pPr>
      <w:r w:rsidRPr="007F420D">
        <w:rPr>
          <w:sz w:val="20"/>
          <w:szCs w:val="20"/>
        </w:rPr>
        <w:t>Мировой судья</w:t>
      </w:r>
      <w:r w:rsidRPr="007F420D">
        <w:rPr>
          <w:sz w:val="20"/>
          <w:szCs w:val="20"/>
        </w:rPr>
        <w:tab/>
      </w:r>
      <w:r w:rsidRPr="007F420D">
        <w:rPr>
          <w:sz w:val="20"/>
          <w:szCs w:val="20"/>
        </w:rPr>
        <w:tab/>
      </w:r>
      <w:r w:rsidRPr="007F420D">
        <w:rPr>
          <w:sz w:val="20"/>
          <w:szCs w:val="20"/>
        </w:rPr>
        <w:tab/>
      </w:r>
      <w:r w:rsidRPr="007F420D">
        <w:rPr>
          <w:sz w:val="20"/>
          <w:szCs w:val="20"/>
        </w:rPr>
        <w:tab/>
      </w:r>
      <w:r w:rsidRPr="007F420D">
        <w:rPr>
          <w:sz w:val="20"/>
          <w:szCs w:val="20"/>
        </w:rPr>
        <w:tab/>
      </w:r>
      <w:r w:rsidRPr="007F420D">
        <w:rPr>
          <w:sz w:val="20"/>
          <w:szCs w:val="20"/>
        </w:rPr>
        <w:tab/>
      </w:r>
      <w:r w:rsidRPr="007F420D">
        <w:rPr>
          <w:sz w:val="20"/>
          <w:szCs w:val="20"/>
        </w:rPr>
        <w:tab/>
        <w:t>В.В.Малухин.</w:t>
      </w:r>
    </w:p>
    <w:p w:rsidR="002573F4" w:rsidRPr="007F420D" w:rsidP="00963E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F3451" w:rsidRPr="007F420D" w:rsidP="00CF3451">
      <w:pPr>
        <w:pStyle w:val="21"/>
        <w:shd w:val="clear" w:color="auto" w:fill="auto"/>
        <w:spacing w:before="0" w:line="322" w:lineRule="exact"/>
        <w:ind w:left="140" w:firstLine="860"/>
        <w:rPr>
          <w:sz w:val="20"/>
          <w:szCs w:val="20"/>
        </w:rPr>
      </w:pPr>
    </w:p>
    <w:p w:rsidR="00CF3451" w:rsidRPr="007F420D" w:rsidP="00AD1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D579A" w:rsidRPr="007F420D" w:rsidP="002F3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792" w:rsidRPr="007F420D" w:rsidP="002F3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Sect="001C47C0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2B"/>
    <w:rsid w:val="00010C30"/>
    <w:rsid w:val="00037506"/>
    <w:rsid w:val="00053D5B"/>
    <w:rsid w:val="0007130F"/>
    <w:rsid w:val="00085197"/>
    <w:rsid w:val="000A019B"/>
    <w:rsid w:val="000A193B"/>
    <w:rsid w:val="000B2606"/>
    <w:rsid w:val="000D01B1"/>
    <w:rsid w:val="000F6A1D"/>
    <w:rsid w:val="00110054"/>
    <w:rsid w:val="00111D30"/>
    <w:rsid w:val="00127D07"/>
    <w:rsid w:val="00131BA8"/>
    <w:rsid w:val="00145884"/>
    <w:rsid w:val="00161DCF"/>
    <w:rsid w:val="00161ED3"/>
    <w:rsid w:val="001876D0"/>
    <w:rsid w:val="00191A71"/>
    <w:rsid w:val="001C47C0"/>
    <w:rsid w:val="00212B34"/>
    <w:rsid w:val="00225E42"/>
    <w:rsid w:val="002573F4"/>
    <w:rsid w:val="00281F3C"/>
    <w:rsid w:val="002A1EB9"/>
    <w:rsid w:val="002A27FA"/>
    <w:rsid w:val="002A2DD2"/>
    <w:rsid w:val="002B4C88"/>
    <w:rsid w:val="002B5B26"/>
    <w:rsid w:val="002C0603"/>
    <w:rsid w:val="002E0514"/>
    <w:rsid w:val="002E4863"/>
    <w:rsid w:val="002E6553"/>
    <w:rsid w:val="002F3792"/>
    <w:rsid w:val="0034194E"/>
    <w:rsid w:val="0037148B"/>
    <w:rsid w:val="003C6F64"/>
    <w:rsid w:val="003D24FF"/>
    <w:rsid w:val="003D7AEE"/>
    <w:rsid w:val="003F3DE3"/>
    <w:rsid w:val="00412F54"/>
    <w:rsid w:val="00436DD2"/>
    <w:rsid w:val="00462399"/>
    <w:rsid w:val="004645BC"/>
    <w:rsid w:val="00466A63"/>
    <w:rsid w:val="0049229E"/>
    <w:rsid w:val="004C28EE"/>
    <w:rsid w:val="00523F5E"/>
    <w:rsid w:val="00537E81"/>
    <w:rsid w:val="00571A65"/>
    <w:rsid w:val="005C4990"/>
    <w:rsid w:val="00640189"/>
    <w:rsid w:val="0064171F"/>
    <w:rsid w:val="0066587F"/>
    <w:rsid w:val="00692EBC"/>
    <w:rsid w:val="006B3FA4"/>
    <w:rsid w:val="006C6D84"/>
    <w:rsid w:val="006E3F4C"/>
    <w:rsid w:val="006F3422"/>
    <w:rsid w:val="00703F7D"/>
    <w:rsid w:val="00750C97"/>
    <w:rsid w:val="0078422B"/>
    <w:rsid w:val="007861A8"/>
    <w:rsid w:val="007C389F"/>
    <w:rsid w:val="007D579A"/>
    <w:rsid w:val="007E4800"/>
    <w:rsid w:val="007F420D"/>
    <w:rsid w:val="007F6169"/>
    <w:rsid w:val="007F7907"/>
    <w:rsid w:val="00827C25"/>
    <w:rsid w:val="008963E6"/>
    <w:rsid w:val="008C1CF1"/>
    <w:rsid w:val="009456CC"/>
    <w:rsid w:val="00963EBE"/>
    <w:rsid w:val="00972542"/>
    <w:rsid w:val="00981A63"/>
    <w:rsid w:val="00984472"/>
    <w:rsid w:val="009F5EF9"/>
    <w:rsid w:val="00A01231"/>
    <w:rsid w:val="00A511C4"/>
    <w:rsid w:val="00AC3A50"/>
    <w:rsid w:val="00AC5968"/>
    <w:rsid w:val="00AC6A39"/>
    <w:rsid w:val="00AD1842"/>
    <w:rsid w:val="00B52D1D"/>
    <w:rsid w:val="00B77D1E"/>
    <w:rsid w:val="00BA4653"/>
    <w:rsid w:val="00BA5CBC"/>
    <w:rsid w:val="00BF383D"/>
    <w:rsid w:val="00C24566"/>
    <w:rsid w:val="00C26A3B"/>
    <w:rsid w:val="00C62611"/>
    <w:rsid w:val="00C91182"/>
    <w:rsid w:val="00CD6F93"/>
    <w:rsid w:val="00CE37B6"/>
    <w:rsid w:val="00CF3451"/>
    <w:rsid w:val="00D1134D"/>
    <w:rsid w:val="00D22552"/>
    <w:rsid w:val="00D23275"/>
    <w:rsid w:val="00D47A30"/>
    <w:rsid w:val="00D728F9"/>
    <w:rsid w:val="00D82DA7"/>
    <w:rsid w:val="00D8346E"/>
    <w:rsid w:val="00DA6594"/>
    <w:rsid w:val="00DC5E8E"/>
    <w:rsid w:val="00E0593F"/>
    <w:rsid w:val="00E113A7"/>
    <w:rsid w:val="00E40E1B"/>
    <w:rsid w:val="00E55629"/>
    <w:rsid w:val="00E75651"/>
    <w:rsid w:val="00E847CC"/>
    <w:rsid w:val="00EA0EE4"/>
    <w:rsid w:val="00EA1D3A"/>
    <w:rsid w:val="00EB5CBC"/>
    <w:rsid w:val="00EF1293"/>
    <w:rsid w:val="00F67B32"/>
    <w:rsid w:val="00F743AB"/>
    <w:rsid w:val="00F908E1"/>
    <w:rsid w:val="00FB6BC1"/>
    <w:rsid w:val="00FC2068"/>
    <w:rsid w:val="00FC53AE"/>
    <w:rsid w:val="00FC57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08E1"/>
  </w:style>
  <w:style w:type="paragraph" w:styleId="Footer">
    <w:name w:val="footer"/>
    <w:basedOn w:val="Normal"/>
    <w:link w:val="a0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08E1"/>
  </w:style>
  <w:style w:type="paragraph" w:styleId="NormalWeb">
    <w:name w:val="Normal (Web)"/>
    <w:basedOn w:val="Normal"/>
    <w:rsid w:val="00BA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161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0"/>
    </w:rPr>
  </w:style>
  <w:style w:type="character" w:customStyle="1" w:styleId="ConsNonformat0">
    <w:name w:val="ConsNonformat Знак"/>
    <w:link w:val="ConsNonformat"/>
    <w:locked/>
    <w:rsid w:val="00161DCF"/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fio1">
    <w:name w:val="fio1"/>
    <w:basedOn w:val="DefaultParagraphFont"/>
    <w:rsid w:val="00161DCF"/>
  </w:style>
  <w:style w:type="character" w:customStyle="1" w:styleId="2">
    <w:name w:val="Основной текст (2)_"/>
    <w:basedOn w:val="DefaultParagraphFont"/>
    <w:link w:val="21"/>
    <w:rsid w:val="00E847C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aliases w:val="Курсив"/>
    <w:basedOn w:val="2"/>
    <w:rsid w:val="00E847C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"/>
    <w:rsid w:val="00E847CC"/>
    <w:pPr>
      <w:widowControl w:val="0"/>
      <w:shd w:val="clear" w:color="auto" w:fill="FFFFFF"/>
      <w:spacing w:before="60" w:after="0" w:line="638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436DD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rsid w:val="00436DD2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10">
    <w:name w:val="Заголовок №1"/>
    <w:basedOn w:val="Normal"/>
    <w:link w:val="1"/>
    <w:rsid w:val="00436DD2"/>
    <w:pPr>
      <w:widowControl w:val="0"/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a1"/>
    <w:uiPriority w:val="99"/>
    <w:unhideWhenUsed/>
    <w:rsid w:val="00110054"/>
    <w:pPr>
      <w:spacing w:after="120" w:line="240" w:lineRule="auto"/>
    </w:pPr>
    <w:rPr>
      <w:rFonts w:ascii="Times New Roman" w:eastAsia="Times New Roman" w:hAnsi="Times New Roman" w:cs="Courier New"/>
      <w:sz w:val="24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10054"/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285pt">
    <w:name w:val="Основной текст (2) + 8;5 pt;Полужирный"/>
    <w:basedOn w:val="2"/>
    <w:rsid w:val="00FC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FC53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8C045A0780840D174F490FC9E051D49909BD6F017EB8762D1308D2881A80276E7773CB8E49hEiBN" TargetMode="External" /><Relationship Id="rId11" Type="http://schemas.openxmlformats.org/officeDocument/2006/relationships/hyperlink" Target="consultantplus://offline/ref=208C045A0780840D174F490FC9E051D49900BB640177B8762D1308D2881A80276E7773CB8749ED37h0iDN" TargetMode="External" /><Relationship Id="rId12" Type="http://schemas.openxmlformats.org/officeDocument/2006/relationships/hyperlink" Target="consultantplus://offline/ref=94904520C36B897C066553642549B4F93FFEDF53918A08CCCD1F6FAF18E75371521E7140E02731A5R1M4N" TargetMode="External" /><Relationship Id="rId13" Type="http://schemas.openxmlformats.org/officeDocument/2006/relationships/hyperlink" Target="consultantplus://offline/ref=94904520C36B897C066553642549B4F93FFEDF53918A08CCCD1F6FAF18E75371521E7140E927R3M4N" TargetMode="External" /><Relationship Id="rId14" Type="http://schemas.openxmlformats.org/officeDocument/2006/relationships/hyperlink" Target="consultantplus://offline/ref=51D9FC4B2305C17884B1868069FEDA478CD12EC707EA646ECC14BD9AAA6C2BBF7D5174FE2034AAD6M" TargetMode="External" /><Relationship Id="rId15" Type="http://schemas.openxmlformats.org/officeDocument/2006/relationships/hyperlink" Target="consultantplus://offline/ref=51D9FC4B2305C17884B1868069FEDA478CD12EC707EA646ECC14BD9AAA6C2BBF7D5174FE2130AAD3M" TargetMode="External" /><Relationship Id="rId16" Type="http://schemas.openxmlformats.org/officeDocument/2006/relationships/hyperlink" Target="consultantplus://offline/ref=896B40E3613C3EFB9997821DB5643BEAB74260BDA7E716478DD4664551B2116F1D6E5A1CB01FI7F0M" TargetMode="External" /><Relationship Id="rId17" Type="http://schemas.openxmlformats.org/officeDocument/2006/relationships/hyperlink" Target="consultantplus://offline/ref=913D7B67D86E52673D2BF6FD7DA751215774E7C799AC7232A6EB166961C622AC3EE95C52A1CE1027vEkEN" TargetMode="External" /><Relationship Id="rId18" Type="http://schemas.openxmlformats.org/officeDocument/2006/relationships/hyperlink" Target="consultantplus://offline/ref=913D7B67D86E52673D2BF6FD7DA751215774E7C799AC7232A6EB166961C622AC3EE95C52A1CE1027vEk1N" TargetMode="External" /><Relationship Id="rId19" Type="http://schemas.openxmlformats.org/officeDocument/2006/relationships/hyperlink" Target="consultantplus://offline/ref=913D7B67D86E52673D2BF6FD7DA75121577DE1CC99A57232A6EB166961C622AC3EE95C52A1CE152CvEk8N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2FA7E8D4CF6E4CF55C9D30A00CC728CA3052F2225EC32E524154F45B6D4A97E8D71F8939EC4FF852BEDN" TargetMode="External" /><Relationship Id="rId6" Type="http://schemas.openxmlformats.org/officeDocument/2006/relationships/hyperlink" Target="consultantplus://offline/ref=624D366D137B84A39011CF1A2D0F373968E8A927D8B2C3B9CAAC853E989E51D26008BD233C31U1N" TargetMode="External" /><Relationship Id="rId7" Type="http://schemas.openxmlformats.org/officeDocument/2006/relationships/hyperlink" Target="consultantplus://offline/ref=624D366D137B84A39011CF1A2D0F373968E8A927D8B2C3B9CAAC853E989E51D26008BD27341481F632U4N" TargetMode="External" /><Relationship Id="rId8" Type="http://schemas.openxmlformats.org/officeDocument/2006/relationships/hyperlink" Target="consultantplus://offline/ref=624D366D137B84A39011CF1A2D0F373968E8A927D8B2C3B9CAAC853E989E51D26008BD27341481F632U3N" TargetMode="External" /><Relationship Id="rId9" Type="http://schemas.openxmlformats.org/officeDocument/2006/relationships/hyperlink" Target="consultantplus://offline/ref=624D366D137B84A39011CF1A2D0F373968E8A927D8B2C3B9CAAC853E989E51D26008BD273D1438U4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D112-A844-402D-BF1F-5B943429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