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0E85" w:rsidRPr="00D80E85" w:rsidP="001B2C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0E85">
        <w:rPr>
          <w:rFonts w:ascii="Times New Roman" w:eastAsia="Times New Roman" w:hAnsi="Times New Roman" w:cs="Times New Roman"/>
          <w:sz w:val="28"/>
          <w:szCs w:val="28"/>
          <w:lang w:val="uk-UA"/>
        </w:rPr>
        <w:t>Дело № 01-000</w:t>
      </w:r>
      <w:r w:rsidR="000B30D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80E85">
        <w:rPr>
          <w:rFonts w:ascii="Times New Roman" w:eastAsia="Times New Roman" w:hAnsi="Times New Roman" w:cs="Times New Roman"/>
          <w:sz w:val="28"/>
          <w:szCs w:val="28"/>
          <w:lang w:val="uk-UA"/>
        </w:rPr>
        <w:t>/16/202</w:t>
      </w:r>
      <w:r w:rsidR="000B30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:rsidR="00D80E85" w:rsidRPr="00D80E85" w:rsidP="001B2C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0E85" w:rsidRPr="00D80E85" w:rsidP="001B2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E8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80E85" w:rsidRPr="00D80E85" w:rsidP="001B2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E85" w:rsidRPr="00D80E85" w:rsidP="001B2C97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22 апреля </w:t>
      </w:r>
      <w:r w:rsidRPr="00D80E85" w:rsidR="00276A42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D80E85" w:rsidR="00276A4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</w:t>
      </w:r>
      <w:r w:rsidR="0088081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8081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80E85" w:rsidR="00276A42">
        <w:rPr>
          <w:rFonts w:ascii="Times New Roman" w:eastAsia="Times New Roman" w:hAnsi="Times New Roman" w:cs="Times New Roman"/>
          <w:bCs/>
          <w:sz w:val="28"/>
          <w:szCs w:val="28"/>
        </w:rPr>
        <w:t>г. Симферополь</w:t>
      </w:r>
    </w:p>
    <w:p w:rsidR="00D80E85" w:rsidRPr="00D80E85" w:rsidP="001B2C97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0E85" w:rsidRPr="00D80E85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E85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 w:rsidR="009A52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0E85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-  </w:t>
      </w:r>
      <w:r w:rsidR="000B30DF">
        <w:rPr>
          <w:rFonts w:ascii="Times New Roman" w:hAnsi="Times New Roman" w:cs="Times New Roman"/>
          <w:color w:val="000000"/>
          <w:sz w:val="28"/>
          <w:szCs w:val="28"/>
        </w:rPr>
        <w:t>Ильгова К.Ю.,</w:t>
      </w:r>
    </w:p>
    <w:p w:rsidR="00D80E85" w:rsidRPr="00D80E85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протокола и аудиопротоколирования </w:t>
      </w:r>
      <w:r w:rsidR="000B30D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–</w:t>
      </w: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0DF">
        <w:rPr>
          <w:rFonts w:ascii="Times New Roman" w:hAnsi="Times New Roman" w:cs="Times New Roman"/>
          <w:color w:val="000000" w:themeColor="text1"/>
          <w:sz w:val="28"/>
          <w:szCs w:val="28"/>
        </w:rPr>
        <w:t>Капустиным Д.В.</w:t>
      </w: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B30DF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E85">
        <w:rPr>
          <w:rFonts w:ascii="Times New Roman" w:hAnsi="Times New Roman" w:cs="Times New Roman"/>
          <w:sz w:val="28"/>
          <w:szCs w:val="28"/>
        </w:rPr>
        <w:t>с участием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0E85">
        <w:rPr>
          <w:rFonts w:ascii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0E85">
        <w:rPr>
          <w:rFonts w:ascii="Times New Roman" w:hAnsi="Times New Roman" w:cs="Times New Roman"/>
          <w:sz w:val="28"/>
          <w:szCs w:val="28"/>
        </w:rPr>
        <w:t xml:space="preserve"> </w:t>
      </w:r>
      <w:r w:rsidR="00CA1A42">
        <w:rPr>
          <w:rFonts w:ascii="Times New Roman" w:hAnsi="Times New Roman" w:cs="Times New Roman"/>
          <w:sz w:val="28"/>
          <w:szCs w:val="28"/>
        </w:rPr>
        <w:t>–</w:t>
      </w:r>
      <w:r w:rsidRPr="00D80E85">
        <w:rPr>
          <w:rFonts w:ascii="Times New Roman" w:hAnsi="Times New Roman" w:cs="Times New Roman"/>
          <w:sz w:val="28"/>
          <w:szCs w:val="28"/>
        </w:rPr>
        <w:t xml:space="preserve"> </w:t>
      </w:r>
      <w:r w:rsidR="00CA1A42">
        <w:rPr>
          <w:rFonts w:ascii="Times New Roman" w:hAnsi="Times New Roman" w:cs="Times New Roman"/>
          <w:sz w:val="28"/>
          <w:szCs w:val="28"/>
        </w:rPr>
        <w:t>Кувшиновой А.В.</w:t>
      </w:r>
      <w:r w:rsidRPr="00D80E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30DF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E85">
        <w:rPr>
          <w:rFonts w:ascii="Times New Roman" w:hAnsi="Times New Roman" w:cs="Times New Roman"/>
          <w:sz w:val="28"/>
          <w:szCs w:val="28"/>
        </w:rPr>
        <w:t>за</w:t>
      </w:r>
      <w:r w:rsidRPr="00D80E85">
        <w:rPr>
          <w:rFonts w:ascii="Times New Roman" w:hAnsi="Times New Roman" w:cs="Times New Roman"/>
          <w:sz w:val="28"/>
          <w:szCs w:val="28"/>
        </w:rPr>
        <w:t xml:space="preserve">щитника - адвоката </w:t>
      </w:r>
      <w:r>
        <w:rPr>
          <w:rFonts w:ascii="Times New Roman" w:hAnsi="Times New Roman" w:cs="Times New Roman"/>
          <w:sz w:val="28"/>
          <w:szCs w:val="28"/>
        </w:rPr>
        <w:t>Зубарева А.В.</w:t>
      </w:r>
      <w:r w:rsidRPr="00D80E85">
        <w:rPr>
          <w:rFonts w:ascii="Times New Roman" w:hAnsi="Times New Roman" w:cs="Times New Roman"/>
          <w:sz w:val="28"/>
          <w:szCs w:val="28"/>
        </w:rPr>
        <w:t xml:space="preserve">, удостоверение </w:t>
      </w:r>
      <w:r w:rsidR="00FA73F1">
        <w:rPr>
          <w:rFonts w:ascii="Times New Roman" w:hAnsi="Times New Roman" w:cs="Times New Roman"/>
          <w:sz w:val="28"/>
          <w:szCs w:val="28"/>
        </w:rPr>
        <w:br/>
      </w:r>
      <w:r w:rsidRPr="00D80E85">
        <w:rPr>
          <w:rFonts w:ascii="Times New Roman" w:hAnsi="Times New Roman" w:cs="Times New Roman"/>
          <w:sz w:val="28"/>
          <w:szCs w:val="28"/>
        </w:rPr>
        <w:t xml:space="preserve">№ </w:t>
      </w:r>
      <w:r w:rsidRPr="008B7D50" w:rsidR="008B7D5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0E85" w:rsidRPr="00D80E85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Pr="00D80E85">
        <w:rPr>
          <w:rFonts w:ascii="Times New Roman" w:hAnsi="Times New Roman" w:cs="Times New Roman"/>
          <w:sz w:val="28"/>
          <w:szCs w:val="28"/>
        </w:rPr>
        <w:t xml:space="preserve">в помещении мировых судей </w:t>
      </w:r>
      <w:r w:rsidRPr="00D80E85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D80E85">
        <w:rPr>
          <w:rFonts w:ascii="Times New Roman" w:hAnsi="Times New Roman" w:cs="Times New Roman"/>
          <w:sz w:val="28"/>
          <w:szCs w:val="28"/>
        </w:rPr>
        <w:t xml:space="preserve"> Республики Крым в общем порядке уголовное дело  по обвинению:</w:t>
      </w:r>
    </w:p>
    <w:p w:rsidR="00D80E85" w:rsidRPr="00D80E85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0E85" w:rsidP="008B7D50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Рыбалко Александра Викторовича</w:t>
      </w:r>
      <w:r w:rsidRPr="00574366" w:rsidR="00276A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5390" w:rsidR="00276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D50">
        <w:rPr>
          <w:rFonts w:ascii="Times New Roman" w:hAnsi="Times New Roman"/>
          <w:sz w:val="28"/>
          <w:szCs w:val="28"/>
        </w:rPr>
        <w:t>«данные изъяты»</w:t>
      </w:r>
      <w:r w:rsidRPr="003A3DD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0E85" w:rsidP="001B2C9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E85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</w:t>
      </w:r>
      <w:r w:rsidR="00670C9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3A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30DF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670C91">
        <w:rPr>
          <w:rFonts w:ascii="Times New Roman" w:eastAsia="Times New Roman" w:hAnsi="Times New Roman" w:cs="Times New Roman"/>
          <w:sz w:val="28"/>
          <w:szCs w:val="28"/>
        </w:rPr>
        <w:t>головного кодекса</w:t>
      </w:r>
      <w:r w:rsidRPr="007F6CC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</w:t>
      </w:r>
    </w:p>
    <w:p w:rsidR="00D80E85" w:rsidRPr="007F6CC4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E85" w:rsidRPr="007F6CC4" w:rsidP="001B2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D80E85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Органами </w:t>
      </w:r>
      <w:r w:rsidR="00C005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дознания Рыбалко А.В.</w:t>
      </w:r>
      <w:r w:rsidRPr="004F2E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обвиняется в </w:t>
      </w:r>
      <w:r w:rsidR="00C005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совершении кражи, то есть тайного хищения чужого имущества, </w:t>
      </w:r>
      <w:r w:rsidRPr="004F2E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следующих обстоятельствах</w:t>
      </w:r>
      <w:r w:rsidR="00C005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B7D08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01.12.2022 в 16 часов 02 минуты, Рыбалко А.В., находясь в </w:t>
      </w:r>
      <w:r>
        <w:rPr>
          <w:rFonts w:ascii="Times New Roman" w:hAnsi="Times New Roman" w:cs="Times New Roman"/>
          <w:sz w:val="28"/>
          <w:szCs w:val="28"/>
        </w:rPr>
        <w:t>помещении магазина «Красотка», расположенного по адресу: г. Симферополь, ул. Пушкина, д.8, реализуя свой внезапно возникший преступный умысел, направленный на тайное хищение чужого имущества, из корыстных побуждений, убедившись, что за его действиями никто</w:t>
      </w:r>
      <w:r>
        <w:rPr>
          <w:rFonts w:ascii="Times New Roman" w:hAnsi="Times New Roman" w:cs="Times New Roman"/>
          <w:sz w:val="28"/>
          <w:szCs w:val="28"/>
        </w:rPr>
        <w:t xml:space="preserve"> не наблюдает, путем свободного доступа, снял с торгового стеллажа коробку с парфюмом «</w:t>
      </w:r>
      <w:r>
        <w:rPr>
          <w:rFonts w:ascii="Times New Roman" w:hAnsi="Times New Roman" w:cs="Times New Roman"/>
          <w:sz w:val="28"/>
          <w:szCs w:val="28"/>
          <w:lang w:val="en-US"/>
        </w:rPr>
        <w:t>Supremacy</w:t>
      </w:r>
      <w:r w:rsidRPr="007B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B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Heaven</w:t>
      </w:r>
      <w:r w:rsidRPr="007B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B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EDR</w:t>
      </w:r>
      <w:r w:rsidRPr="007B7D08">
        <w:rPr>
          <w:rFonts w:ascii="Times New Roman" w:hAnsi="Times New Roman" w:cs="Times New Roman"/>
          <w:sz w:val="28"/>
          <w:szCs w:val="28"/>
        </w:rPr>
        <w:t xml:space="preserve"> 100 </w:t>
      </w:r>
      <w:r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7B7D08">
        <w:rPr>
          <w:rFonts w:ascii="Times New Roman" w:hAnsi="Times New Roman" w:cs="Times New Roman"/>
          <w:sz w:val="28"/>
          <w:szCs w:val="28"/>
        </w:rPr>
        <w:t xml:space="preserve"> 216906</w:t>
      </w:r>
      <w:r>
        <w:rPr>
          <w:rFonts w:ascii="Times New Roman" w:hAnsi="Times New Roman" w:cs="Times New Roman"/>
          <w:sz w:val="28"/>
          <w:szCs w:val="28"/>
        </w:rPr>
        <w:t>», стоимость которого, без учета НДС, в ценах, действующих на момент совершения хищения, составляет 3950 рублей 00 копеек, положил</w:t>
      </w:r>
      <w:r>
        <w:rPr>
          <w:rFonts w:ascii="Times New Roman" w:hAnsi="Times New Roman" w:cs="Times New Roman"/>
          <w:sz w:val="28"/>
          <w:szCs w:val="28"/>
        </w:rPr>
        <w:t xml:space="preserve"> во внутренний карман надетой на нем куртки, минуя кассовую зону, не оплатив находящийся при нем товар, покинул помещение магазина. С похищенным имуществом Рыбалко А.В. с места совершения преступления скрылся, распорядившись им по своему усмотрению, тем са</w:t>
      </w:r>
      <w:r>
        <w:rPr>
          <w:rFonts w:ascii="Times New Roman" w:hAnsi="Times New Roman" w:cs="Times New Roman"/>
          <w:sz w:val="28"/>
          <w:szCs w:val="28"/>
        </w:rPr>
        <w:t xml:space="preserve">мым причинив ущерб </w:t>
      </w:r>
      <w:r w:rsidR="008B7D50">
        <w:rPr>
          <w:rFonts w:ascii="Times New Roman" w:hAnsi="Times New Roman" w:cs="Times New Roman"/>
          <w:sz w:val="28"/>
          <w:szCs w:val="28"/>
        </w:rPr>
        <w:t>ФИО</w:t>
      </w:r>
      <w:r w:rsidR="008B7D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незначительный материальный ущерб на общую сумму 3950 рублей 00 копеек.</w:t>
      </w:r>
    </w:p>
    <w:p w:rsidR="001A5028" w:rsidRPr="001A5028" w:rsidP="001B2C9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D25">
        <w:rPr>
          <w:rFonts w:ascii="Times New Roman" w:hAnsi="Times New Roman"/>
          <w:sz w:val="28"/>
          <w:szCs w:val="28"/>
        </w:rPr>
        <w:t xml:space="preserve">Указанные действия </w:t>
      </w:r>
      <w:r w:rsidR="009F7D6D">
        <w:rPr>
          <w:rFonts w:ascii="Times New Roman" w:hAnsi="Times New Roman"/>
          <w:sz w:val="28"/>
          <w:szCs w:val="28"/>
        </w:rPr>
        <w:t xml:space="preserve">Рыбалко А.В. </w:t>
      </w:r>
      <w:r w:rsidRPr="00E11D25">
        <w:rPr>
          <w:rFonts w:ascii="Times New Roman" w:hAnsi="Times New Roman"/>
          <w:sz w:val="28"/>
          <w:szCs w:val="28"/>
        </w:rPr>
        <w:t>квалифицированы органом</w:t>
      </w:r>
      <w:r w:rsidR="009F7D6D">
        <w:rPr>
          <w:rFonts w:ascii="Times New Roman" w:hAnsi="Times New Roman"/>
          <w:sz w:val="28"/>
          <w:szCs w:val="28"/>
        </w:rPr>
        <w:t xml:space="preserve"> дознания </w:t>
      </w:r>
      <w:r w:rsidRPr="00E11D25">
        <w:rPr>
          <w:rFonts w:ascii="Times New Roman" w:hAnsi="Times New Roman"/>
          <w:sz w:val="28"/>
          <w:szCs w:val="28"/>
        </w:rPr>
        <w:t xml:space="preserve">по признакам состава </w:t>
      </w:r>
      <w:r w:rsidRPr="001A5028">
        <w:rPr>
          <w:rFonts w:ascii="Times New Roman" w:hAnsi="Times New Roman" w:cs="Times New Roman"/>
          <w:sz w:val="28"/>
          <w:szCs w:val="28"/>
        </w:rPr>
        <w:t>преступления, предусмотренного ч. 1 ст. 1</w:t>
      </w:r>
      <w:r w:rsidR="009F7D6D">
        <w:rPr>
          <w:rFonts w:ascii="Times New Roman" w:hAnsi="Times New Roman" w:cs="Times New Roman"/>
          <w:sz w:val="28"/>
          <w:szCs w:val="28"/>
        </w:rPr>
        <w:t>58</w:t>
      </w:r>
      <w:r w:rsidRPr="001A5028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Федерации.</w:t>
      </w:r>
    </w:p>
    <w:p w:rsidR="001A5028" w:rsidRPr="001A5028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судебном заседании установлено, что подсудимый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7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Рыбалко А.В.</w:t>
      </w:r>
      <w:r w:rsidR="00FE6919">
        <w:rPr>
          <w:rStyle w:val="fio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умер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>
        <w:rPr>
          <w:rStyle w:val="data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125A1F">
        <w:rPr>
          <w:rStyle w:val="data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Style w:val="data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.2023</w:t>
      </w: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подтверждается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записью акт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 смерти № </w:t>
      </w:r>
      <w:r w:rsidRPr="008B7D50" w:rsidR="008B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«данные изъяты»</w:t>
      </w:r>
      <w:r w:rsidR="008B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2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12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E6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.2023 </w:t>
      </w:r>
      <w:r w:rsidRPr="001A5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</w:t>
      </w:r>
      <w:r w:rsidR="0012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записи актов гражданского состояния Центрального района </w:t>
      </w:r>
      <w:r w:rsidR="0012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города-курорта Сочи управления записи актов гражданского состояния Краснодарского края</w:t>
      </w:r>
      <w:r w:rsidR="00125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80E85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028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государственный обвинитель заявил ходатайство о прекращении уголовного дела в связи со смертью подсудимого </w:t>
      </w:r>
      <w:r w:rsidR="00125A1F">
        <w:rPr>
          <w:rFonts w:ascii="Times New Roman" w:eastAsia="Times New Roman" w:hAnsi="Times New Roman" w:cs="Times New Roman"/>
          <w:sz w:val="28"/>
          <w:szCs w:val="28"/>
        </w:rPr>
        <w:t>Рыбалко А.В.</w:t>
      </w:r>
    </w:p>
    <w:p w:rsidR="0088081C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- адвокат </w:t>
      </w:r>
      <w:r w:rsidR="00125A1F">
        <w:rPr>
          <w:rFonts w:ascii="Times New Roman" w:eastAsia="Times New Roman" w:hAnsi="Times New Roman" w:cs="Times New Roman"/>
          <w:sz w:val="28"/>
          <w:szCs w:val="28"/>
        </w:rPr>
        <w:t>Зубарев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возражал против прекращения уголовного дела в отношении </w:t>
      </w:r>
      <w:r w:rsidR="00125A1F">
        <w:rPr>
          <w:rFonts w:ascii="Times New Roman" w:eastAsia="Times New Roman" w:hAnsi="Times New Roman" w:cs="Times New Roman"/>
          <w:sz w:val="28"/>
          <w:szCs w:val="28"/>
        </w:rPr>
        <w:t>Рыбалко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основаниям, предусмотренным п. 4 ч. 1 ст. 24 УПК РФ.</w:t>
      </w:r>
    </w:p>
    <w:p w:rsidR="00D80E85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276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отерпевш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</w:t>
      </w:r>
      <w:r w:rsidR="008B7D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ФИО</w:t>
      </w:r>
      <w:r w:rsidR="008B7D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8B7D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04FE3" w:rsidR="00276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ась</w:t>
      </w:r>
      <w:r w:rsidRPr="00504FE3" w:rsidR="00276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подал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504FE3" w:rsidR="00276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заявление о рассмотрении уголовного дела в </w:t>
      </w:r>
      <w:r w:rsidR="00276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своё</w:t>
      </w:r>
      <w:r w:rsidRPr="00504FE3" w:rsidR="00276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отсутствие, </w:t>
      </w:r>
      <w:r w:rsidRPr="00504FE3" w:rsidR="00276A42">
        <w:rPr>
          <w:rFonts w:ascii="Times New Roman" w:eastAsia="Times New Roman" w:hAnsi="Times New Roman" w:cs="Times New Roman"/>
          <w:sz w:val="28"/>
          <w:szCs w:val="28"/>
        </w:rPr>
        <w:t>против прекращения уголовного дела в связи со смертью подсудимого не возража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504FE3" w:rsidR="00276A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266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участию в деле привлечены законные представители подсудимого Рыбалко А.В. – его сын 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супруга 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ФИО3.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дате, времени и месте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извещались судебными повестками по адресам проживания и регистрации, однако, почтовые конверты с судебными повестками возвращались из-за истечения срока хранения. Постановления о приводе 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 xml:space="preserve"> и ФИО3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судебное заседание, назнач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енное на 22.04.2024 на 13 час. 00 мин. не исполнены в связи с отсутствием указанных лиц по адресам проживания и регистрации, установить их местонахождение не представилось возможным. Также, в адрес 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7D50">
        <w:rPr>
          <w:rFonts w:ascii="Times New Roman" w:eastAsia="Times New Roman" w:hAnsi="Times New Roman" w:cs="Times New Roman"/>
          <w:sz w:val="28"/>
          <w:szCs w:val="28"/>
        </w:rPr>
        <w:t xml:space="preserve"> и ФИО3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</w:t>
      </w:r>
      <w:r w:rsidR="00D2576C">
        <w:rPr>
          <w:rFonts w:ascii="Times New Roman" w:eastAsia="Times New Roman" w:hAnsi="Times New Roman" w:cs="Times New Roman"/>
          <w:sz w:val="28"/>
          <w:szCs w:val="28"/>
        </w:rPr>
        <w:t>ялись с</w:t>
      </w:r>
      <w:r w:rsidR="002428C4">
        <w:rPr>
          <w:rFonts w:ascii="Times New Roman" w:eastAsia="Times New Roman" w:hAnsi="Times New Roman" w:cs="Times New Roman"/>
          <w:sz w:val="28"/>
          <w:szCs w:val="28"/>
        </w:rPr>
        <w:t>удебные запросы о необходимости их явки в судебное заседание, назначенное на 22.04.2024 на 13 час. 00 мин. с разъяснением родственникам умершего обеспечения их доступа к правосудию и судебной защиты, выяснения позиции о возможности прекращения уголовного дела в отношении Рыбалко А.В. по основаниям, предусмотренным п. 4 ч. 1 ст. 24 УПК РФ, последствий прекращения уголовного дела по указанному основанию.</w:t>
      </w:r>
      <w:r w:rsidR="00CA1A42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возражения от указанных лиц в адрес мирового судьи не поступали. </w:t>
      </w:r>
      <w:r w:rsidR="002428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0E85" w:rsidRPr="00F811FC" w:rsidP="001B2C9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0F0161">
        <w:rPr>
          <w:rFonts w:ascii="Times New Roman" w:eastAsia="Times New Roman" w:hAnsi="Times New Roman"/>
          <w:sz w:val="28"/>
          <w:szCs w:val="28"/>
        </w:rPr>
        <w:t>Заслушав мнение участников процесса, иссле</w:t>
      </w:r>
      <w:r w:rsidRPr="000F0161">
        <w:rPr>
          <w:rFonts w:ascii="Times New Roman" w:eastAsia="Times New Roman" w:hAnsi="Times New Roman"/>
          <w:sz w:val="28"/>
          <w:szCs w:val="28"/>
        </w:rPr>
        <w:t xml:space="preserve">довав материалы уголовного дела, мировой судья приходит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к выводу, что ходатайство 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в отношении </w:t>
      </w:r>
      <w:r w:rsidR="00D2576C">
        <w:rPr>
          <w:rFonts w:ascii="Times New Roman" w:eastAsia="Times New Roman" w:hAnsi="Times New Roman" w:cs="Times New Roman"/>
          <w:sz w:val="28"/>
          <w:szCs w:val="28"/>
        </w:rPr>
        <w:t>Рыбалко А.В.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в связи со смертью последнего подлежит удовлетворению по следующим основаниям.</w:t>
      </w:r>
    </w:p>
    <w:p w:rsidR="00D80E85" w:rsidRPr="00F811FC" w:rsidP="001B2C9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соответствии с п. 4 ч. 1 ст. 24 УПК РФ возбужденное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D80E85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>В силу п. 1 ст. 2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</w:t>
      </w:r>
      <w:r>
        <w:rPr>
          <w:rFonts w:ascii="Times New Roman" w:eastAsia="Times New Roman" w:hAnsi="Times New Roman" w:cs="Times New Roman"/>
          <w:sz w:val="28"/>
          <w:szCs w:val="28"/>
        </w:rPr>
        <w:t>тах 3 - 6 части первой статьи 24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 w:rsidR="00D80E85" w:rsidRPr="009C228E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C9">
        <w:rPr>
          <w:rFonts w:ascii="Times New Roman" w:hAnsi="Times New Roman" w:cs="Times New Roman"/>
          <w:sz w:val="28"/>
          <w:szCs w:val="28"/>
        </w:rPr>
        <w:t>В соответствии с правовой позицией Конституционного С</w:t>
      </w:r>
      <w:r w:rsidRPr="004F2EC9">
        <w:rPr>
          <w:rFonts w:ascii="Times New Roman" w:hAnsi="Times New Roman" w:cs="Times New Roman"/>
          <w:sz w:val="28"/>
          <w:szCs w:val="28"/>
        </w:rPr>
        <w:t xml:space="preserve">уда РФ, изложенной в </w:t>
      </w:r>
      <w:r w:rsidRPr="009C228E">
        <w:rPr>
          <w:rFonts w:ascii="Times New Roman" w:hAnsi="Times New Roman" w:cs="Times New Roman"/>
          <w:sz w:val="28"/>
          <w:szCs w:val="28"/>
        </w:rPr>
        <w:t>постановлении №16-П от 14 июля 2011 года, при производстве по уголовному делу в отношении умершего, если будут установлены основания для принятия решения о его реабилитации, уголовное дело подлежит прекращению по реабилитирующим основа</w:t>
      </w:r>
      <w:r w:rsidRPr="009C228E">
        <w:rPr>
          <w:rFonts w:ascii="Times New Roman" w:hAnsi="Times New Roman" w:cs="Times New Roman"/>
          <w:sz w:val="28"/>
          <w:szCs w:val="28"/>
        </w:rPr>
        <w:t>ниям, если же нет - оно передается в суд для рассмотрения в общем порядке. При этом в рамках судебного разбирательства должны быть установлены обстоятельства происшедшего, дана их правовая оценка, а также выяснена действительная степень вины (или невиновно</w:t>
      </w:r>
      <w:r w:rsidRPr="009C228E">
        <w:rPr>
          <w:rFonts w:ascii="Times New Roman" w:hAnsi="Times New Roman" w:cs="Times New Roman"/>
          <w:sz w:val="28"/>
          <w:szCs w:val="28"/>
        </w:rPr>
        <w:t xml:space="preserve">сть) лица </w:t>
      </w:r>
      <w:r w:rsidRPr="009C228E">
        <w:rPr>
          <w:rFonts w:ascii="Times New Roman" w:hAnsi="Times New Roman" w:cs="Times New Roman"/>
          <w:sz w:val="28"/>
          <w:szCs w:val="28"/>
        </w:rPr>
        <w:t>в совершении инкриминируемого ему деяния. Рассмотрев уголовное дело по существу в обычном порядке, суд должен либо, придя к выводу о невиновности умершего лица, вынести оправдательный приговор, либо, не найдя оснований для его реабилитации, прекр</w:t>
      </w:r>
      <w:r w:rsidRPr="009C228E">
        <w:rPr>
          <w:rFonts w:ascii="Times New Roman" w:hAnsi="Times New Roman" w:cs="Times New Roman"/>
          <w:sz w:val="28"/>
          <w:szCs w:val="28"/>
        </w:rPr>
        <w:t>атить уголовное дело на основании п. 4 ч. 1 ст. 24 и п. 1 ст. 254 УПК РФ.</w:t>
      </w:r>
    </w:p>
    <w:p w:rsidR="00D80E85" w:rsidRPr="009C228E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28E">
        <w:rPr>
          <w:rFonts w:ascii="Times New Roman" w:hAnsi="Times New Roman" w:cs="Times New Roman"/>
          <w:sz w:val="28"/>
          <w:szCs w:val="28"/>
        </w:rPr>
        <w:t>В силу положений, изложенных в абзаце 1 пункта 6 вышеуказанного Постановления, при заявлении возражения со стороны близких родственников подозреваемого (обвиняемого) против прекращен</w:t>
      </w:r>
      <w:r w:rsidRPr="009C228E">
        <w:rPr>
          <w:rFonts w:ascii="Times New Roman" w:hAnsi="Times New Roman" w:cs="Times New Roman"/>
          <w:sz w:val="28"/>
          <w:szCs w:val="28"/>
        </w:rPr>
        <w:t>ия уголовного дела в связи с его смертью орган предварительного расследования или суд обязаны продолжить предварительное расследование либо судебное разбирательство.</w:t>
      </w:r>
    </w:p>
    <w:p w:rsidR="00D80E85" w:rsidRPr="00F811FC" w:rsidP="001B2C9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Рыбалко А.В.</w:t>
      </w:r>
      <w:r w:rsidRPr="009C228E" w:rsidR="00276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 xml:space="preserve"> совершенном преступлении дал явку с повинной,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>явк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 xml:space="preserve"> с повинной от</w:t>
      </w:r>
      <w:r w:rsidRPr="009C228E" w:rsidR="00276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9C228E" w:rsidR="00276A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020A5"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 w:rsidRPr="000768D8" w:rsidR="00276A42"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0768D8" w:rsidR="00276A4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8D8" w:rsidR="00276A42">
        <w:rPr>
          <w:rFonts w:ascii="Times New Roman" w:eastAsia="Times New Roman" w:hAnsi="Times New Roman" w:cs="Times New Roman"/>
          <w:sz w:val="28"/>
          <w:szCs w:val="28"/>
        </w:rPr>
        <w:t>предварительном расследовании уголовного дела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 xml:space="preserve"> и даче показаний с участием защитника полностью признавал свою вину в совершенном преступлении (</w:t>
      </w:r>
      <w:r w:rsidR="007020A5">
        <w:rPr>
          <w:rFonts w:ascii="Times New Roman" w:eastAsia="Times New Roman" w:hAnsi="Times New Roman" w:cs="Times New Roman"/>
          <w:sz w:val="28"/>
          <w:szCs w:val="28"/>
        </w:rPr>
        <w:t xml:space="preserve">т. 1 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61-63</w:t>
      </w:r>
      <w:r w:rsidRPr="00F811FC" w:rsidR="00276A4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80E85" w:rsidRPr="000768D8" w:rsidP="001B2C9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>Учитывая изложенное, принимая во внимание, что под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судимый </w:t>
      </w:r>
      <w:r w:rsidR="00061721">
        <w:rPr>
          <w:rFonts w:ascii="Times New Roman" w:eastAsia="Times New Roman" w:hAnsi="Times New Roman" w:cs="Times New Roman"/>
          <w:sz w:val="28"/>
          <w:szCs w:val="28"/>
        </w:rPr>
        <w:t>Рыбалко А.В.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умер </w:t>
      </w:r>
      <w:r w:rsidR="0006172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6172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, необходимости в его реабилитации не имеется, участники процесса</w:t>
      </w:r>
      <w:r w:rsidR="00061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не возражали против прекращения производства по делу, мировой судья считает необходимым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подсудимого </w:t>
      </w:r>
      <w:r w:rsidR="00061721">
        <w:rPr>
          <w:rFonts w:ascii="Times New Roman" w:eastAsia="Times New Roman" w:hAnsi="Times New Roman" w:cs="Times New Roman"/>
          <w:sz w:val="28"/>
          <w:szCs w:val="28"/>
        </w:rPr>
        <w:t>Рыбалко А.В.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 xml:space="preserve"> прекратить на </w:t>
      </w:r>
      <w:r w:rsidRPr="000768D8">
        <w:rPr>
          <w:rFonts w:ascii="Times New Roman" w:eastAsia="Times New Roman" w:hAnsi="Times New Roman" w:cs="Times New Roman"/>
          <w:sz w:val="28"/>
          <w:szCs w:val="28"/>
        </w:rPr>
        <w:t>основании п. 4 ч. 1 ст. 24 УПК РФ - в связи со смертью подсудимого.</w:t>
      </w:r>
    </w:p>
    <w:p w:rsidR="00D80E85" w:rsidRPr="000768D8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8D8">
        <w:rPr>
          <w:rFonts w:ascii="Times New Roman" w:hAnsi="Times New Roman" w:cs="Times New Roman"/>
          <w:sz w:val="28"/>
          <w:szCs w:val="28"/>
        </w:rPr>
        <w:t>В силу ч. 3 ст. 24 УПК РФ прекращение уголовного</w:t>
      </w:r>
      <w:r w:rsidRPr="000F0161">
        <w:rPr>
          <w:rFonts w:ascii="Times New Roman" w:hAnsi="Times New Roman" w:cs="Times New Roman"/>
          <w:sz w:val="28"/>
          <w:szCs w:val="28"/>
        </w:rPr>
        <w:t xml:space="preserve"> дела влечет за собой одновременно </w:t>
      </w:r>
      <w:r w:rsidRPr="000768D8">
        <w:rPr>
          <w:rFonts w:ascii="Times New Roman" w:hAnsi="Times New Roman" w:cs="Times New Roman"/>
          <w:sz w:val="28"/>
          <w:szCs w:val="28"/>
        </w:rPr>
        <w:t>прекращение уголовного преследования.</w:t>
      </w:r>
    </w:p>
    <w:p w:rsidR="00D80E85" w:rsidRPr="000768D8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768D8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D80E85" w:rsidRPr="002F1C5F" w:rsidP="001B2C97">
      <w:pPr>
        <w:pStyle w:val="3"/>
        <w:shd w:val="clear" w:color="auto" w:fill="auto"/>
        <w:tabs>
          <w:tab w:val="left" w:pos="795"/>
        </w:tabs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2F1C5F">
        <w:rPr>
          <w:rFonts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80E85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</w:t>
      </w:r>
      <w:r w:rsidRPr="0021423D">
        <w:rPr>
          <w:rFonts w:ascii="Times New Roman" w:eastAsia="Times New Roman" w:hAnsi="Times New Roman"/>
          <w:sz w:val="28"/>
          <w:szCs w:val="28"/>
        </w:rPr>
        <w:t>п. 4 ч. 1 ст. 24</w:t>
      </w:r>
      <w:r>
        <w:rPr>
          <w:rFonts w:ascii="Times New Roman" w:eastAsia="Times New Roman" w:hAnsi="Times New Roman"/>
          <w:sz w:val="28"/>
          <w:szCs w:val="28"/>
        </w:rPr>
        <w:t>, ст.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254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Уголовно-процессуального кодекса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 xml:space="preserve">мировой </w:t>
      </w:r>
      <w:r w:rsidRPr="00440CC1">
        <w:rPr>
          <w:rFonts w:ascii="Times New Roman" w:eastAsia="Times New Roman" w:hAnsi="Times New Roman"/>
          <w:sz w:val="28"/>
          <w:szCs w:val="28"/>
        </w:rPr>
        <w:t>суд</w:t>
      </w:r>
      <w:r>
        <w:rPr>
          <w:rFonts w:ascii="Times New Roman" w:eastAsia="Times New Roman" w:hAnsi="Times New Roman"/>
          <w:sz w:val="28"/>
          <w:szCs w:val="28"/>
        </w:rPr>
        <w:t>ья</w:t>
      </w:r>
      <w:r w:rsidR="005B616B">
        <w:rPr>
          <w:rFonts w:ascii="Times New Roman" w:eastAsia="Times New Roman" w:hAnsi="Times New Roman"/>
          <w:sz w:val="28"/>
          <w:szCs w:val="28"/>
        </w:rPr>
        <w:t xml:space="preserve"> </w:t>
      </w:r>
      <w:r w:rsidR="0088081C">
        <w:rPr>
          <w:rFonts w:ascii="Times New Roman" w:eastAsia="Times New Roman" w:hAnsi="Times New Roman"/>
          <w:sz w:val="28"/>
          <w:szCs w:val="28"/>
        </w:rPr>
        <w:t>–</w:t>
      </w:r>
    </w:p>
    <w:p w:rsidR="0088081C" w:rsidP="001B2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E85" w:rsidRPr="00655F1D" w:rsidP="001B2C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F1D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3B568D" w:rsidP="003B56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="00CE6889">
        <w:rPr>
          <w:rFonts w:ascii="Times New Roman" w:eastAsia="Times New Roman" w:hAnsi="Times New Roman" w:cs="Times New Roman"/>
          <w:sz w:val="28"/>
          <w:szCs w:val="28"/>
        </w:rPr>
        <w:t>Рыбалко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обвиняемого в совершении </w:t>
      </w:r>
      <w:r>
        <w:rPr>
          <w:rFonts w:ascii="Times New Roman" w:eastAsia="Times New Roman" w:hAnsi="Times New Roman"/>
          <w:sz w:val="28"/>
          <w:szCs w:val="28"/>
        </w:rPr>
        <w:t>преступления, предусмотренного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ст. 1</w:t>
      </w:r>
      <w:r w:rsidR="00CE6889"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B1A82">
        <w:rPr>
          <w:rFonts w:ascii="Times New Roman" w:eastAsia="Times New Roman" w:hAnsi="Times New Roman" w:cs="Times New Roman"/>
          <w:sz w:val="28"/>
          <w:szCs w:val="28"/>
        </w:rPr>
        <w:t>головного кодекса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7DD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7DD5">
        <w:rPr>
          <w:rFonts w:ascii="Times New Roman" w:eastAsia="Times New Roman" w:hAnsi="Times New Roman" w:cs="Times New Roman"/>
          <w:sz w:val="28"/>
          <w:szCs w:val="28"/>
        </w:rPr>
        <w:t xml:space="preserve"> прекратить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>на основании п. 4 ч. 1 ст. 24 Уголовно-процессуального кодекса Российской Фе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>дерации  - в связи со смертью подсудимого</w:t>
      </w:r>
      <w:r w:rsidRPr="00297D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733D" w:rsidRPr="003B568D" w:rsidP="003B56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8D"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делу:</w:t>
      </w:r>
      <w:r w:rsidRPr="003B568D" w:rsidR="00702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68D">
        <w:rPr>
          <w:rFonts w:ascii="Times New Roman" w:hAnsi="Times New Roman" w:cs="Times New Roman"/>
          <w:sz w:val="28"/>
          <w:szCs w:val="28"/>
        </w:rPr>
        <w:t>оптический лазерный</w:t>
      </w:r>
      <w:r w:rsidR="003B568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3B568D">
        <w:rPr>
          <w:rFonts w:ascii="Times New Roman" w:hAnsi="Times New Roman" w:cs="Times New Roman"/>
          <w:sz w:val="28"/>
          <w:szCs w:val="28"/>
        </w:rPr>
        <w:t xml:space="preserve"> белого цвета с видеозаписями камер видеонаблюдения магазина «Красотка» от 01.12.2022, помещенный в белый бумажный конверт, хранящи</w:t>
      </w:r>
      <w:r w:rsidRPr="003B568D" w:rsidR="003B568D">
        <w:rPr>
          <w:rFonts w:ascii="Times New Roman" w:hAnsi="Times New Roman" w:cs="Times New Roman"/>
          <w:sz w:val="28"/>
          <w:szCs w:val="28"/>
        </w:rPr>
        <w:t>йся</w:t>
      </w:r>
      <w:r w:rsidRPr="003B568D">
        <w:rPr>
          <w:rFonts w:ascii="Times New Roman" w:hAnsi="Times New Roman" w:cs="Times New Roman"/>
          <w:sz w:val="28"/>
          <w:szCs w:val="28"/>
        </w:rPr>
        <w:t xml:space="preserve"> в материалах уголовного дела - </w:t>
      </w:r>
      <w:r w:rsidRPr="003B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3B568D" w:rsidR="003B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парфюм </w:t>
      </w:r>
      <w:r w:rsidRPr="003B568D" w:rsidR="003B568D">
        <w:rPr>
          <w:rFonts w:ascii="Times New Roman" w:hAnsi="Times New Roman" w:cs="Times New Roman"/>
          <w:sz w:val="28"/>
          <w:szCs w:val="28"/>
        </w:rPr>
        <w:t>«</w:t>
      </w:r>
      <w:r w:rsidRPr="003B568D" w:rsidR="003B568D">
        <w:rPr>
          <w:rFonts w:ascii="Times New Roman" w:hAnsi="Times New Roman" w:cs="Times New Roman"/>
          <w:sz w:val="28"/>
          <w:szCs w:val="28"/>
          <w:lang w:val="en-US"/>
        </w:rPr>
        <w:t>Supremacy</w:t>
      </w:r>
      <w:r w:rsidRPr="003B568D" w:rsidR="003B568D">
        <w:rPr>
          <w:rFonts w:ascii="Times New Roman" w:hAnsi="Times New Roman" w:cs="Times New Roman"/>
          <w:sz w:val="28"/>
          <w:szCs w:val="28"/>
        </w:rPr>
        <w:t xml:space="preserve"> </w:t>
      </w:r>
      <w:r w:rsidRPr="003B568D" w:rsidR="003B568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B568D" w:rsidR="003B568D">
        <w:rPr>
          <w:rFonts w:ascii="Times New Roman" w:hAnsi="Times New Roman" w:cs="Times New Roman"/>
          <w:sz w:val="28"/>
          <w:szCs w:val="28"/>
        </w:rPr>
        <w:t xml:space="preserve"> </w:t>
      </w:r>
      <w:r w:rsidRPr="003B568D" w:rsidR="003B568D">
        <w:rPr>
          <w:rFonts w:ascii="Times New Roman" w:hAnsi="Times New Roman" w:cs="Times New Roman"/>
          <w:sz w:val="28"/>
          <w:szCs w:val="28"/>
          <w:lang w:val="en-US"/>
        </w:rPr>
        <w:t>Heaven</w:t>
      </w:r>
      <w:r w:rsidRPr="003B568D" w:rsidR="003B568D">
        <w:rPr>
          <w:rFonts w:ascii="Times New Roman" w:hAnsi="Times New Roman" w:cs="Times New Roman"/>
          <w:sz w:val="28"/>
          <w:szCs w:val="28"/>
        </w:rPr>
        <w:t xml:space="preserve"> </w:t>
      </w:r>
      <w:r w:rsidRPr="003B568D" w:rsidR="003B568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B568D" w:rsidR="003B568D">
        <w:rPr>
          <w:rFonts w:ascii="Times New Roman" w:hAnsi="Times New Roman" w:cs="Times New Roman"/>
          <w:sz w:val="28"/>
          <w:szCs w:val="28"/>
        </w:rPr>
        <w:t xml:space="preserve"> </w:t>
      </w:r>
      <w:r w:rsidRPr="003B568D" w:rsidR="003B568D">
        <w:rPr>
          <w:rFonts w:ascii="Times New Roman" w:hAnsi="Times New Roman" w:cs="Times New Roman"/>
          <w:sz w:val="28"/>
          <w:szCs w:val="28"/>
          <w:lang w:val="en-US"/>
        </w:rPr>
        <w:t>EDR</w:t>
      </w:r>
      <w:r w:rsidRPr="003B568D" w:rsidR="003B568D">
        <w:rPr>
          <w:rFonts w:ascii="Times New Roman" w:hAnsi="Times New Roman" w:cs="Times New Roman"/>
          <w:sz w:val="28"/>
          <w:szCs w:val="28"/>
        </w:rPr>
        <w:t xml:space="preserve"> 100 </w:t>
      </w:r>
      <w:r w:rsidRPr="003B568D" w:rsidR="003B568D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3B568D" w:rsidR="003B568D">
        <w:rPr>
          <w:rFonts w:ascii="Times New Roman" w:hAnsi="Times New Roman" w:cs="Times New Roman"/>
          <w:sz w:val="28"/>
          <w:szCs w:val="28"/>
        </w:rPr>
        <w:t xml:space="preserve"> 216906», переданный на ответственное хранение потерпевшей </w:t>
      </w:r>
      <w:r w:rsidR="008B7D50">
        <w:rPr>
          <w:rFonts w:ascii="Times New Roman" w:hAnsi="Times New Roman" w:cs="Times New Roman"/>
          <w:sz w:val="28"/>
          <w:szCs w:val="28"/>
        </w:rPr>
        <w:t>ФИО</w:t>
      </w:r>
      <w:r w:rsidR="008B7D50">
        <w:rPr>
          <w:rFonts w:ascii="Times New Roman" w:hAnsi="Times New Roman" w:cs="Times New Roman"/>
          <w:sz w:val="28"/>
          <w:szCs w:val="28"/>
        </w:rPr>
        <w:t>1</w:t>
      </w:r>
      <w:r w:rsidRPr="003B568D" w:rsidR="003B568D">
        <w:rPr>
          <w:rFonts w:ascii="Times New Roman" w:hAnsi="Times New Roman" w:cs="Times New Roman"/>
          <w:sz w:val="28"/>
          <w:szCs w:val="28"/>
        </w:rPr>
        <w:t>, - оставить ей по принадлежности</w:t>
      </w:r>
      <w:r w:rsidRPr="003B568D">
        <w:rPr>
          <w:rFonts w:ascii="Times New Roman" w:hAnsi="Times New Roman" w:cs="Times New Roman"/>
          <w:sz w:val="28"/>
          <w:szCs w:val="28"/>
        </w:rPr>
        <w:t>.</w:t>
      </w:r>
    </w:p>
    <w:p w:rsidR="00D80E85" w:rsidRPr="00A320A9" w:rsidP="001B2C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0A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A320A9">
        <w:rPr>
          <w:rFonts w:ascii="Times New Roman" w:hAnsi="Times New Roman" w:cs="Times New Roman"/>
          <w:sz w:val="28"/>
          <w:szCs w:val="28"/>
        </w:rPr>
        <w:t>апелляционном порядке в Центральный районный суд г.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</w:t>
      </w:r>
      <w:r w:rsidR="005B616B">
        <w:rPr>
          <w:rFonts w:ascii="Times New Roman" w:hAnsi="Times New Roman" w:cs="Times New Roman"/>
          <w:sz w:val="28"/>
          <w:szCs w:val="28"/>
        </w:rPr>
        <w:t>5</w:t>
      </w:r>
      <w:r w:rsidRPr="00A320A9">
        <w:rPr>
          <w:rFonts w:ascii="Times New Roman" w:hAnsi="Times New Roman" w:cs="Times New Roman"/>
          <w:sz w:val="28"/>
          <w:szCs w:val="28"/>
        </w:rPr>
        <w:t xml:space="preserve"> суток </w:t>
      </w:r>
      <w:r w:rsidRPr="00A320A9">
        <w:rPr>
          <w:rFonts w:ascii="Times New Roman" w:eastAsia="Times New Roman" w:hAnsi="Times New Roman" w:cs="Times New Roman"/>
          <w:sz w:val="28"/>
          <w:szCs w:val="28"/>
        </w:rPr>
        <w:t>со дня его выне</w:t>
      </w:r>
      <w:r w:rsidRPr="00A320A9">
        <w:rPr>
          <w:rFonts w:ascii="Times New Roman" w:eastAsia="Times New Roman" w:hAnsi="Times New Roman" w:cs="Times New Roman"/>
          <w:sz w:val="28"/>
          <w:szCs w:val="28"/>
        </w:rPr>
        <w:t>сения.</w:t>
      </w:r>
    </w:p>
    <w:p w:rsidR="00D80E85" w:rsidRPr="003F562E" w:rsidP="001B2C9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D4CE4" w:rsidRPr="003B12D3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</w:t>
      </w:r>
      <w:r w:rsidR="003551DC">
        <w:rPr>
          <w:rFonts w:ascii="Times New Roman" w:hAnsi="Times New Roman" w:cs="Times New Roman"/>
          <w:sz w:val="28"/>
          <w:szCs w:val="28"/>
        </w:rPr>
        <w:tab/>
      </w:r>
      <w:r w:rsidR="003551DC">
        <w:rPr>
          <w:rFonts w:ascii="Times New Roman" w:hAnsi="Times New Roman" w:cs="Times New Roman"/>
          <w:sz w:val="28"/>
          <w:szCs w:val="28"/>
        </w:rPr>
        <w:tab/>
      </w:r>
      <w:r w:rsidR="003551DC">
        <w:rPr>
          <w:rFonts w:ascii="Times New Roman" w:hAnsi="Times New Roman" w:cs="Times New Roman"/>
          <w:sz w:val="28"/>
          <w:szCs w:val="28"/>
        </w:rPr>
        <w:tab/>
      </w:r>
      <w:r w:rsidRPr="003B12D3">
        <w:rPr>
          <w:rFonts w:ascii="Times New Roman" w:hAnsi="Times New Roman" w:cs="Times New Roman"/>
          <w:sz w:val="28"/>
          <w:szCs w:val="28"/>
        </w:rPr>
        <w:t xml:space="preserve"> </w:t>
      </w:r>
      <w:r w:rsidR="001832E5">
        <w:rPr>
          <w:rFonts w:ascii="Times New Roman" w:hAnsi="Times New Roman" w:cs="Times New Roman"/>
          <w:sz w:val="28"/>
          <w:szCs w:val="28"/>
        </w:rPr>
        <w:t>К</w:t>
      </w:r>
      <w:r w:rsidRPr="003B12D3">
        <w:rPr>
          <w:rFonts w:ascii="Times New Roman" w:hAnsi="Times New Roman" w:cs="Times New Roman"/>
          <w:sz w:val="28"/>
          <w:szCs w:val="28"/>
        </w:rPr>
        <w:t>.</w:t>
      </w:r>
      <w:r w:rsidR="001832E5">
        <w:rPr>
          <w:rFonts w:ascii="Times New Roman" w:hAnsi="Times New Roman" w:cs="Times New Roman"/>
          <w:sz w:val="28"/>
          <w:szCs w:val="28"/>
        </w:rPr>
        <w:t>Ю</w:t>
      </w:r>
      <w:r w:rsidRPr="003B12D3">
        <w:rPr>
          <w:rFonts w:ascii="Times New Roman" w:hAnsi="Times New Roman" w:cs="Times New Roman"/>
          <w:sz w:val="28"/>
          <w:szCs w:val="28"/>
        </w:rPr>
        <w:t xml:space="preserve">. </w:t>
      </w:r>
      <w:r w:rsidR="001832E5">
        <w:rPr>
          <w:rFonts w:ascii="Times New Roman" w:hAnsi="Times New Roman" w:cs="Times New Roman"/>
          <w:sz w:val="28"/>
          <w:szCs w:val="28"/>
        </w:rPr>
        <w:t>Ильгова</w:t>
      </w:r>
    </w:p>
    <w:p w:rsidR="001D4CE4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D5857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D5857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D5857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D5857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D5857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8D5857" w:rsidP="001B2C9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1D4CE4">
      <w:headerReference w:type="default" r:id="rId5"/>
      <w:pgSz w:w="11906" w:h="16838"/>
      <w:pgMar w:top="709" w:right="1080" w:bottom="993" w:left="1080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737229"/>
      <w:docPartObj>
        <w:docPartGallery w:val="Page Numbers (Top of Page)"/>
        <w:docPartUnique/>
      </w:docPartObj>
    </w:sdtPr>
    <w:sdtContent>
      <w:p w:rsidR="001D4C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D50">
          <w:rPr>
            <w:noProof/>
          </w:rPr>
          <w:t>4</w:t>
        </w:r>
        <w:r>
          <w:fldChar w:fldCharType="end"/>
        </w:r>
      </w:p>
    </w:sdtContent>
  </w:sdt>
  <w:p w:rsidR="006756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E3"/>
    <w:rsid w:val="00061721"/>
    <w:rsid w:val="000768D8"/>
    <w:rsid w:val="00096A5B"/>
    <w:rsid w:val="000A6EED"/>
    <w:rsid w:val="000B30DF"/>
    <w:rsid w:val="000C733D"/>
    <w:rsid w:val="000F0161"/>
    <w:rsid w:val="00125A1F"/>
    <w:rsid w:val="001332C4"/>
    <w:rsid w:val="001832E5"/>
    <w:rsid w:val="001A5028"/>
    <w:rsid w:val="001A6DD3"/>
    <w:rsid w:val="001B2C97"/>
    <w:rsid w:val="001D4CE4"/>
    <w:rsid w:val="0021423D"/>
    <w:rsid w:val="002428C4"/>
    <w:rsid w:val="00276A42"/>
    <w:rsid w:val="00297DD5"/>
    <w:rsid w:val="002C64A0"/>
    <w:rsid w:val="002F1C5F"/>
    <w:rsid w:val="00316A39"/>
    <w:rsid w:val="00335266"/>
    <w:rsid w:val="003551DC"/>
    <w:rsid w:val="00363AB2"/>
    <w:rsid w:val="003A3DD5"/>
    <w:rsid w:val="003B12D3"/>
    <w:rsid w:val="003B568D"/>
    <w:rsid w:val="003F562E"/>
    <w:rsid w:val="00412566"/>
    <w:rsid w:val="00440CC1"/>
    <w:rsid w:val="004F2EC9"/>
    <w:rsid w:val="00504FE3"/>
    <w:rsid w:val="00574366"/>
    <w:rsid w:val="005B616B"/>
    <w:rsid w:val="005C574F"/>
    <w:rsid w:val="00655F1D"/>
    <w:rsid w:val="00670C91"/>
    <w:rsid w:val="006756F5"/>
    <w:rsid w:val="006E4ACA"/>
    <w:rsid w:val="007020A5"/>
    <w:rsid w:val="00703751"/>
    <w:rsid w:val="0071212B"/>
    <w:rsid w:val="007158AD"/>
    <w:rsid w:val="00775F47"/>
    <w:rsid w:val="007A4177"/>
    <w:rsid w:val="007B7D08"/>
    <w:rsid w:val="007E0AE3"/>
    <w:rsid w:val="007F6CC4"/>
    <w:rsid w:val="0088081C"/>
    <w:rsid w:val="008B7D50"/>
    <w:rsid w:val="008D5857"/>
    <w:rsid w:val="009048C3"/>
    <w:rsid w:val="009A528C"/>
    <w:rsid w:val="009C228E"/>
    <w:rsid w:val="009D592B"/>
    <w:rsid w:val="009F7D6D"/>
    <w:rsid w:val="00A3023F"/>
    <w:rsid w:val="00A320A9"/>
    <w:rsid w:val="00A35390"/>
    <w:rsid w:val="00A96929"/>
    <w:rsid w:val="00B57F09"/>
    <w:rsid w:val="00BD1087"/>
    <w:rsid w:val="00C0054D"/>
    <w:rsid w:val="00CA1A42"/>
    <w:rsid w:val="00CE0131"/>
    <w:rsid w:val="00CE6889"/>
    <w:rsid w:val="00D2576C"/>
    <w:rsid w:val="00D666A0"/>
    <w:rsid w:val="00D80E85"/>
    <w:rsid w:val="00DB4C5B"/>
    <w:rsid w:val="00DB71DC"/>
    <w:rsid w:val="00DF6BA9"/>
    <w:rsid w:val="00E11D25"/>
    <w:rsid w:val="00EA0448"/>
    <w:rsid w:val="00EB1A82"/>
    <w:rsid w:val="00F811FC"/>
    <w:rsid w:val="00F9728C"/>
    <w:rsid w:val="00FA73F1"/>
    <w:rsid w:val="00FE69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8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0E85"/>
    <w:rPr>
      <w:rFonts w:eastAsiaTheme="minorEastAsia"/>
      <w:lang w:eastAsia="ru-RU"/>
    </w:rPr>
  </w:style>
  <w:style w:type="character" w:customStyle="1" w:styleId="a0">
    <w:name w:val="Основной текст_"/>
    <w:link w:val="3"/>
    <w:rsid w:val="00D80E85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0"/>
    <w:rsid w:val="00D80E85"/>
    <w:pPr>
      <w:widowControl w:val="0"/>
      <w:shd w:val="clear" w:color="auto" w:fill="FFFFFF"/>
      <w:spacing w:after="0" w:line="0" w:lineRule="atLeast"/>
    </w:pPr>
    <w:rPr>
      <w:rFonts w:ascii="Times New Roman" w:hAnsi="Times New Roman" w:eastAsiaTheme="minorHAnsi"/>
      <w:sz w:val="21"/>
      <w:szCs w:val="21"/>
      <w:lang w:eastAsia="en-US"/>
    </w:rPr>
  </w:style>
  <w:style w:type="character" w:customStyle="1" w:styleId="2">
    <w:name w:val="Основной текст (2)_"/>
    <w:basedOn w:val="DefaultParagraphFont"/>
    <w:link w:val="21"/>
    <w:rsid w:val="001A50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2"/>
    <w:basedOn w:val="Normal"/>
    <w:rsid w:val="001A5028"/>
    <w:pPr>
      <w:widowControl w:val="0"/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(2)"/>
    <w:basedOn w:val="Normal"/>
    <w:link w:val="2"/>
    <w:rsid w:val="001A5028"/>
    <w:pPr>
      <w:widowControl w:val="0"/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fio2">
    <w:name w:val="fio2"/>
    <w:basedOn w:val="DefaultParagraphFont"/>
    <w:rsid w:val="001A5028"/>
  </w:style>
  <w:style w:type="character" w:customStyle="1" w:styleId="data2">
    <w:name w:val="data2"/>
    <w:basedOn w:val="DefaultParagraphFont"/>
    <w:rsid w:val="001A5028"/>
  </w:style>
  <w:style w:type="character" w:customStyle="1" w:styleId="nomer2">
    <w:name w:val="nomer2"/>
    <w:basedOn w:val="DefaultParagraphFont"/>
    <w:rsid w:val="001A5028"/>
  </w:style>
  <w:style w:type="character" w:customStyle="1" w:styleId="address2">
    <w:name w:val="address2"/>
    <w:basedOn w:val="DefaultParagraphFont"/>
    <w:rsid w:val="001A5028"/>
  </w:style>
  <w:style w:type="paragraph" w:styleId="BalloonText">
    <w:name w:val="Balloon Text"/>
    <w:basedOn w:val="Normal"/>
    <w:link w:val="a1"/>
    <w:uiPriority w:val="99"/>
    <w:semiHidden/>
    <w:unhideWhenUsed/>
    <w:rsid w:val="00EB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B1A82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unhideWhenUsed/>
    <w:rsid w:val="0088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808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3373-A0B6-4E87-A01D-B7C2BB0B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