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56AA" w:rsidRPr="00AE4C0F" w:rsidP="00551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E4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Дело № </w:t>
      </w:r>
      <w:r w:rsidRPr="00AE4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E4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</w:t>
      </w:r>
      <w:r w:rsidRPr="00AE4C0F" w:rsidR="00F1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5A0259" w:rsidRPr="00AE4C0F" w:rsidP="00551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6AA" w:rsidRPr="00AE4C0F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E556AA" w:rsidRPr="00AE4C0F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C32330" w:rsidRPr="00AE4C0F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A" w:rsidRPr="00AE4C0F" w:rsidP="0055123F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E4C0F" w:rsidR="0008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E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201</w:t>
      </w:r>
      <w:r w:rsidRPr="00AE4C0F" w:rsidR="006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E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</w:t>
      </w:r>
      <w:r w:rsidRPr="00AE4C0F" w:rsidR="006F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E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AE4C0F" w:rsidR="002E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E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E556AA" w:rsidRPr="00AE4C0F" w:rsidP="005512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6AA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DF2171" w:rsidRPr="00AE4C0F" w:rsidP="00DF21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Pr="00AE4C0F" w:rsidR="00812BDA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8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Вайшля Ю.В.,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Александровой А.А., </w:t>
      </w:r>
    </w:p>
    <w:p w:rsidR="00DF2171" w:rsidRPr="00AE4C0F" w:rsidP="00DF21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Pr="00AE4C0F" w:rsidR="008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</w:t>
      </w:r>
      <w:r w:rsidRPr="00AE4C0F" w:rsidR="008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AE4C0F" w:rsidR="00AE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C0F" w:rsidR="008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С.В., Кравцова В.В., </w:t>
      </w:r>
      <w:r w:rsidRPr="00AE4C0F" w:rsidR="00014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Шевцовой А.В.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Сарбея Д.Д., </w:t>
      </w:r>
    </w:p>
    <w:p w:rsidR="00DF2171" w:rsidRPr="00AE4C0F" w:rsidP="00DF21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AE4C0F" w:rsidR="00AE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Тишкевича А.С.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AE4C0F" w:rsidP="00DF217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AE4C0F" w:rsidR="00DF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DF21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</w:t>
      </w:r>
      <w:r w:rsidRPr="00AE4C0F" w:rsidR="00DF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Ионова А.А., представившего удостоверение № 1478 от 15.03.2016 г. и ордер № 239 от 29.12.2017 г.,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С.А.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№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1642</w:t>
      </w:r>
      <w:r w:rsidRPr="00AE4C0F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E4C0F" w:rsidR="00DF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</w:t>
      </w:r>
      <w:r w:rsidRPr="00AE4C0F" w:rsidR="00DF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2881/21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E4C0F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AE4C0F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C0F" w:rsidR="006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651B39" w:rsidRPr="00AE4C0F" w:rsidP="00DF2171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39" w:rsidRPr="00AE4C0F" w:rsidP="006F00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AE4C0F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 w:rsidRPr="00AE4C0F" w:rsidR="007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мировых судей Центрального судебного района г. Симферополь в особом порядке  уголовное дело  по обвинению:</w:t>
      </w:r>
    </w:p>
    <w:p w:rsidR="0042153B" w:rsidRPr="00AE4C0F" w:rsidP="0055123F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1FC" w:rsidRPr="00AE4C0F" w:rsidP="00546E1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Тишкевича</w:t>
      </w:r>
      <w:r w:rsidRPr="00AE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Сергеевича</w:t>
      </w:r>
      <w:r w:rsidRPr="00AE4C0F" w:rsidR="006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54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C0F" w:rsidR="00AE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AE4C0F" w:rsidR="00651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</w:t>
      </w:r>
      <w:r w:rsidRPr="00AE4C0F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52D" w:rsidRPr="00AE4C0F" w:rsidP="00546E10">
      <w:pPr>
        <w:spacing w:before="120"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Киевским районным судом г. Симферополя по </w:t>
      </w:r>
      <w:r w:rsidRPr="00AE4C0F" w:rsidR="0066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186, ч. 2 ст. 185,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AE4C0F" w:rsidR="0066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190, ч. 2 ст.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Украины,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634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70, 71 УК Украины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назначено наказание в виде </w:t>
      </w:r>
      <w:r w:rsidRPr="00AE4C0F" w:rsidR="001B78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Pr="00AE4C0F" w:rsidR="005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освобождённого </w:t>
      </w:r>
      <w:r w:rsidRPr="00AE4C0F" w:rsidR="005075B8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2014 года по отбытию срока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452D" w:rsidRPr="00AE4C0F" w:rsidP="00546E10">
      <w:pPr>
        <w:spacing w:before="120"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Железнодорожным районным судом г. Симферополя Республики Крым по ч. 1 ст. 158, 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158 УК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ч. 2 ст. 69 УК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назначено наказание в виде 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>01  года 08 месяцев лишения свободы, без ограничения свободы, с отбыванием наказания в исправительной колонии строгого режима</w:t>
      </w:r>
      <w:r w:rsidRPr="00AE4C0F" w:rsidR="004D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освобожденного условно-досрочно </w:t>
      </w:r>
      <w:r w:rsidRPr="00AE4C0F" w:rsidR="004D0B41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 2017 года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AE4C0F" w:rsidR="004D0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 часть наказания 09 месяцев 21 день</w:t>
      </w:r>
      <w:r w:rsidRPr="00AE4C0F" w:rsidR="001A54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452D" w:rsidRPr="00AE4C0F" w:rsidP="00546E1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A" w:rsidRPr="00AE4C0F" w:rsidP="0055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E4C0F" w:rsidR="0014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79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E556AA" w:rsidRPr="00AE4C0F" w:rsidP="00551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92AAF" w:rsidRPr="00AE4C0F" w:rsidP="00551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Тишкевич А.С. </w:t>
      </w:r>
      <w:r w:rsidRPr="00AE4C0F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 преступление, предусмотренное ст.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319</w:t>
      </w:r>
      <w:r w:rsidRPr="00AE4C0F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</w:t>
      </w:r>
      <w:r w:rsidRPr="00AE4C0F" w:rsidR="009776FF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AE4C0F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AE4C0F" w:rsidR="003B1EE1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 w:rsidRPr="00AE4C0F" w:rsidR="00524906">
        <w:rPr>
          <w:rFonts w:ascii="Times New Roman" w:hAnsi="Times New Roman" w:cs="Times New Roman"/>
          <w:sz w:val="28"/>
          <w:szCs w:val="28"/>
        </w:rPr>
        <w:t>.</w:t>
      </w:r>
    </w:p>
    <w:p w:rsidR="00FE34B5" w:rsidRPr="00AE4C0F" w:rsidP="007463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ноября 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 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командир отделения взвода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Министерства внутренних дел Российской Федерации по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назначенный на должность приказом начальника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МВД России по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 силу своих должностных обязанностей наделен распорядительными полномочиями в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 лиц, не находящихся от него в служебной зависимости и являющийся представителем власти, в соответствии с утвержденным графиком несения службы, совместно с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полицейским (кинологом) взвода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 службу по охране общественного порядка в составе пешего патруля, на территории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должностному регламенту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обеспечивать охрану общественного порядка и общественную безопасность, защиту жизни, здоровья, прав и свобод граждан от преступных и иных противоправных посягательств, предупреждать и пресекать преступления и административные правонарушения, имеет право проверять документы, удостоверяющие личность у граждан, если имеются достаточные основания подозревать их в совершении преступления или полагать, что они находятся в розыске, либо имеется повод</w:t>
      </w:r>
      <w:r w:rsidRPr="00AE4C0F" w:rsidR="007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возбуждению в отношении них дела об административном правонарушении. </w:t>
      </w:r>
    </w:p>
    <w:p w:rsidR="00746319" w:rsidRPr="00AE4C0F" w:rsidP="007463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19 часов 50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исполняя свои должностные обязанности, по охране общественного порядка, проходя около магазина «Ассорти», расположенного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заметили гражданина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Тишкевича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который, будучи в состоянии а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лкогольного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оп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ьянения, сидел у входа в вышеуказанный магазин на ступенях. В связи с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ем, сотрудники полиции подошли к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Тишкевичу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представился, предъявил служебное удостоверение и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 все ли у Тишкевича А.С. в поря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дке, а также потребовал предъявить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окументы, удостоверяющие личность. В ответ на законные требования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отрудника полиции Тишкевич А.С., находясь в общественном месте, начал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ыражаться грубой нецензурной бранью. В результате чего,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сообщил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Тишкевичу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о том, что тому следует пройти в опорный пункт полиции для составления протокола об административном правонарушении. После чего у Тишкевича А.С. возник преступный умысел, направленный на публичное оскорбление представителя власти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исполнении им своих должностных обязанностей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реализуя свой преступный умысел,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направленный на оскорбление представителя власти при исполнении им своих должностных обязанностей, в период времени с 19 часов 55 минут до 20 часов 00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минут, Тишкевич А.С., находясь в состоянии алкогольного опьянения у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магазина «Ассорти»,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воспрепятствования законной деятельности представителя власти, действуя умышленно,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осознавая общественную опасность своих действий, предвидя возможность и неизбежность наступления общественно опасных последствий в виде нарушения нормальной деятельности органов государственной власти и желая их наступления, при этом осознавая, что в его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действиях содержатся признаки административного правонарушения, предусмотренного ч. 2 ст. 20.1 КоАП РФ и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сотрудником правоохра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нительных органов, находится в форменном обмундировании, при исполнении своих служебных обязанностей, с целью унижения его чести и достоинства как представителя власти и должностного лица правоохранительных органов, публично, в присутствии находившихся ряд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высказывать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>, оскорбления в грубой неприличной форме, тем самым унизил его честь и достоинство</w:t>
      </w:r>
      <w:r w:rsidRPr="00AE4C0F" w:rsidR="00E9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сотрудника правоохранительных органов.</w:t>
      </w:r>
    </w:p>
    <w:p w:rsidR="00E556AA" w:rsidRPr="00AE4C0F" w:rsidP="005512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предварительного расследования при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ознакомлении с материалами уголовного дела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 А.С.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своего защитника заявил ходатайство  о рассмотрении уголовного дела в особом порядке. </w:t>
      </w:r>
    </w:p>
    <w:p w:rsidR="00E556AA" w:rsidRPr="00AE4C0F" w:rsidP="005512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hAnsi="Times New Roman" w:cs="Times New Roman"/>
          <w:sz w:val="28"/>
          <w:szCs w:val="28"/>
        </w:rPr>
        <w:t>В ходе проведения судебного заседания судом, в присутствии защитника, удостоверена позиция подсуд</w:t>
      </w:r>
      <w:r w:rsidRPr="00AE4C0F">
        <w:rPr>
          <w:rFonts w:ascii="Times New Roman" w:hAnsi="Times New Roman" w:cs="Times New Roman"/>
          <w:sz w:val="28"/>
          <w:szCs w:val="28"/>
        </w:rPr>
        <w:t>имо</w:t>
      </w:r>
      <w:r w:rsidRPr="00AE4C0F" w:rsidR="002B3751">
        <w:rPr>
          <w:rFonts w:ascii="Times New Roman" w:hAnsi="Times New Roman" w:cs="Times New Roman"/>
          <w:sz w:val="28"/>
          <w:szCs w:val="28"/>
        </w:rPr>
        <w:t>го</w:t>
      </w:r>
      <w:r w:rsidRPr="00AE4C0F">
        <w:rPr>
          <w:rFonts w:ascii="Times New Roman" w:hAnsi="Times New Roman" w:cs="Times New Roman"/>
          <w:sz w:val="28"/>
          <w:szCs w:val="28"/>
        </w:rPr>
        <w:t xml:space="preserve"> о проведении судебного разбирательства в особом порядке. Предъявленное обвинение </w:t>
      </w:r>
      <w:r w:rsidRPr="00AE4C0F" w:rsidR="009F53C1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Тишкевичу А.С.</w:t>
      </w:r>
      <w:r w:rsidRPr="00AE4C0F">
        <w:rPr>
          <w:rFonts w:ascii="Times New Roman" w:hAnsi="Times New Roman" w:cs="Times New Roman"/>
          <w:sz w:val="28"/>
          <w:szCs w:val="28"/>
        </w:rPr>
        <w:t xml:space="preserve"> понятно, подсудим</w:t>
      </w:r>
      <w:r w:rsidRPr="00AE4C0F" w:rsidR="002B3751">
        <w:rPr>
          <w:rFonts w:ascii="Times New Roman" w:hAnsi="Times New Roman" w:cs="Times New Roman"/>
          <w:sz w:val="28"/>
          <w:szCs w:val="28"/>
        </w:rPr>
        <w:t>ый</w:t>
      </w:r>
      <w:r w:rsidRPr="00AE4C0F" w:rsidR="00ED1DEE">
        <w:rPr>
          <w:rFonts w:ascii="Times New Roman" w:hAnsi="Times New Roman" w:cs="Times New Roman"/>
          <w:sz w:val="28"/>
          <w:szCs w:val="28"/>
        </w:rPr>
        <w:t xml:space="preserve"> </w:t>
      </w:r>
      <w:r w:rsidRPr="00AE4C0F">
        <w:rPr>
          <w:rFonts w:ascii="Times New Roman" w:hAnsi="Times New Roman" w:cs="Times New Roman"/>
          <w:sz w:val="28"/>
          <w:szCs w:val="28"/>
        </w:rPr>
        <w:t>полностью с ним соглас</w:t>
      </w:r>
      <w:r w:rsidRPr="00AE4C0F" w:rsidR="002B3751">
        <w:rPr>
          <w:rFonts w:ascii="Times New Roman" w:hAnsi="Times New Roman" w:cs="Times New Roman"/>
          <w:sz w:val="28"/>
          <w:szCs w:val="28"/>
        </w:rPr>
        <w:t>е</w:t>
      </w:r>
      <w:r w:rsidRPr="00AE4C0F" w:rsidR="00ED1DEE">
        <w:rPr>
          <w:rFonts w:ascii="Times New Roman" w:hAnsi="Times New Roman" w:cs="Times New Roman"/>
          <w:sz w:val="28"/>
          <w:szCs w:val="28"/>
        </w:rPr>
        <w:t>н</w:t>
      </w:r>
      <w:r w:rsidRPr="00AE4C0F">
        <w:rPr>
          <w:rFonts w:ascii="Times New Roman" w:hAnsi="Times New Roman" w:cs="Times New Roman"/>
          <w:sz w:val="28"/>
          <w:szCs w:val="28"/>
        </w:rPr>
        <w:t>,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</w:t>
      </w:r>
      <w:r w:rsidRPr="00AE4C0F" w:rsidR="00ED1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4C0F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C0F">
        <w:rPr>
          <w:rFonts w:ascii="Times New Roman" w:hAnsi="Times New Roman" w:cs="Times New Roman"/>
          <w:sz w:val="28"/>
          <w:szCs w:val="28"/>
        </w:rPr>
        <w:t xml:space="preserve"> поддержал в суде свое ходатайство о постановлении приговора без проведения судебного разбирательства,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что данное ходатайство </w:t>
      </w:r>
      <w:r w:rsidRPr="00AE4C0F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AE4C0F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постановления приговора</w:t>
      </w:r>
      <w:r w:rsidRPr="00AE4C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без проведения судебного разбирательства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C0F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BC359E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555DCD" w:rsidRPr="00AE4C0F" w:rsidP="00555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защитник подсудимого – адвокат Волкова С.А. поддержала ходатайство своего подзащитного, не оспаривала допустимость полученных в ходе предварительного следствия доказательств, не заявила о нарушении процессуальных прав подсудимого при р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асследовании дела.   </w:t>
      </w:r>
    </w:p>
    <w:p w:rsidR="00BC359E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рассмотрения дела в особом порядке.</w:t>
      </w:r>
    </w:p>
    <w:p w:rsidR="009776FF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C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AE4C0F" w:rsidR="009F53C1">
        <w:rPr>
          <w:rFonts w:ascii="Times New Roman" w:hAnsi="Times New Roman" w:cs="Times New Roman"/>
          <w:sz w:val="28"/>
          <w:szCs w:val="28"/>
        </w:rPr>
        <w:t>я</w:t>
      </w:r>
      <w:r w:rsidRPr="00AE4C0F">
        <w:rPr>
          <w:rFonts w:ascii="Times New Roman" w:hAnsi="Times New Roman" w:cs="Times New Roman"/>
          <w:sz w:val="28"/>
          <w:szCs w:val="28"/>
        </w:rPr>
        <w:t>, о дате, месте и времени судебного заседания извещен, подал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Pr="00AE4C0F" w:rsidR="009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мотрении уголовного дела в </w:t>
      </w:r>
      <w:r w:rsidRPr="00AE4C0F" w:rsidR="009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отсутствие, в котором также указыва</w:t>
      </w:r>
      <w:r w:rsidRPr="00AE4C0F" w:rsidR="000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не возража</w:t>
      </w:r>
      <w:r w:rsidRPr="00AE4C0F" w:rsidR="009F5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против рассмотрения уголовного дела в особом порядке. </w:t>
      </w:r>
    </w:p>
    <w:p w:rsidR="00BC359E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 w:rsidRPr="00AE4C0F" w:rsidR="0009409F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Тишкевичу А.С.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BC359E" w:rsidRPr="00AE4C0F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предусмотренные законом условия для особого порядка принятия судебного решения при согласии подсудимым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E556AA" w:rsidRPr="00AE4C0F" w:rsidP="002E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Pr="00AE4C0F" w:rsidR="0009409F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Тишкевичу А.С.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обвинение, с которым он согласился, является обоснованным и подтверждается доказательствами, собранными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уголовному делу. Основания для прекращения уголовного дела отсутствуют.</w:t>
      </w:r>
    </w:p>
    <w:p w:rsidR="00555DCD" w:rsidRPr="00AE4C0F" w:rsidP="00555DC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Суд квалифицирует д</w:t>
      </w:r>
      <w:r w:rsidRPr="00AE4C0F" w:rsidR="00E556AA">
        <w:rPr>
          <w:sz w:val="28"/>
          <w:szCs w:val="28"/>
        </w:rPr>
        <w:t xml:space="preserve">ействия </w:t>
      </w:r>
      <w:r w:rsidRPr="00AE4C0F" w:rsidR="0009409F">
        <w:rPr>
          <w:sz w:val="28"/>
          <w:szCs w:val="28"/>
          <w:shd w:val="clear" w:color="auto" w:fill="FFFFFF"/>
        </w:rPr>
        <w:t>Тишкевича А.С.</w:t>
      </w:r>
      <w:r w:rsidRPr="00AE4C0F" w:rsidR="00E556AA">
        <w:rPr>
          <w:sz w:val="28"/>
          <w:szCs w:val="28"/>
        </w:rPr>
        <w:t xml:space="preserve"> по ст. </w:t>
      </w:r>
      <w:r w:rsidRPr="00AE4C0F" w:rsidR="0009409F">
        <w:rPr>
          <w:sz w:val="28"/>
          <w:szCs w:val="28"/>
        </w:rPr>
        <w:t xml:space="preserve">319 </w:t>
      </w:r>
      <w:r w:rsidRPr="00AE4C0F" w:rsidR="00E556AA">
        <w:rPr>
          <w:sz w:val="28"/>
          <w:szCs w:val="28"/>
        </w:rPr>
        <w:t xml:space="preserve">УК РФ, как </w:t>
      </w:r>
      <w:r w:rsidRPr="00AE4C0F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</w:t>
      </w:r>
      <w:r w:rsidRPr="00AE4C0F">
        <w:rPr>
          <w:rStyle w:val="FontStyle11"/>
          <w:sz w:val="28"/>
          <w:szCs w:val="28"/>
        </w:rPr>
        <w:t>м</w:t>
      </w:r>
      <w:r w:rsidRPr="00AE4C0F">
        <w:rPr>
          <w:sz w:val="28"/>
          <w:szCs w:val="28"/>
        </w:rPr>
        <w:t>.</w:t>
      </w:r>
    </w:p>
    <w:p w:rsidR="003B1EE1" w:rsidRPr="00AE4C0F" w:rsidP="003B1EE1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E4C0F">
        <w:rPr>
          <w:sz w:val="28"/>
          <w:szCs w:val="28"/>
          <w:shd w:val="clear" w:color="auto" w:fill="FFFFFF"/>
        </w:rPr>
        <w:t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Тишкевича А.С. и признает его вменяемым, то есть субъектом данного преступления.</w:t>
      </w:r>
    </w:p>
    <w:p w:rsidR="00E556AA" w:rsidRPr="00AE4C0F" w:rsidP="002E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решении вопроса о назначении наказания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 xml:space="preserve">, суд в соответствии со ст. 60 </w:t>
      </w:r>
      <w:r w:rsidRPr="00AE4C0F" w:rsidR="00EB3B24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совершенного преступления, личность виновно</w:t>
      </w:r>
      <w:r w:rsidRPr="00AE4C0F" w:rsidR="00E41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>, в том числе обстоятельства, смягчающие и отягчающие наказание, а также влияние наз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 xml:space="preserve">наченного наказания на исправление </w:t>
      </w:r>
      <w:r w:rsidRPr="00AE4C0F" w:rsidR="0009409F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</w:t>
      </w:r>
      <w:r w:rsidRPr="00AE4C0F" w:rsidR="0009409F">
        <w:rPr>
          <w:sz w:val="28"/>
          <w:szCs w:val="28"/>
          <w:shd w:val="clear" w:color="auto" w:fill="FFFFFF"/>
        </w:rPr>
        <w:t>а</w:t>
      </w:r>
      <w:r w:rsidRPr="00AE4C0F" w:rsidR="00094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</w:t>
      </w:r>
      <w:r w:rsidRPr="00AE4C0F" w:rsidR="00E41700">
        <w:rPr>
          <w:rFonts w:ascii="Times New Roman" w:hAnsi="Times New Roman" w:cs="Times New Roman"/>
          <w:sz w:val="28"/>
          <w:szCs w:val="28"/>
        </w:rPr>
        <w:t xml:space="preserve">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>на условия жизни е</w:t>
      </w:r>
      <w:r w:rsidRPr="00AE4C0F" w:rsidR="00E41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 w:rsidR="00E556AA" w:rsidRPr="00AE4C0F" w:rsidP="002E5BF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AE4C0F" w:rsidR="0009409F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Тишкевичем А.С.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предусмотренное  ст. </w:t>
      </w:r>
      <w:r w:rsidRPr="00AE4C0F" w:rsidR="000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в силу ст. 15 УК РФ является преступление</w:t>
      </w:r>
      <w:r w:rsidRPr="00AE4C0F" w:rsidR="00113A94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небольшой тяжести</w:t>
      </w:r>
      <w:r w:rsidRPr="00AE4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9A9" w:rsidRPr="00AE4C0F" w:rsidP="002C3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 учитывает личность виновного, который:</w:t>
      </w:r>
      <w:r w:rsidRPr="00AE4C0F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браке, официально не работает, </w:t>
      </w:r>
      <w:r w:rsidRPr="00AE4C0F" w:rsidR="00C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характеризуется 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отрицательной стороны</w:t>
      </w:r>
      <w:r w:rsidRPr="00AE4C0F" w:rsidR="004A4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4C0F" w:rsidR="00C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врач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C0F" w:rsidR="00C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 не состоит</w:t>
      </w:r>
      <w:r w:rsidRPr="00AE4C0F" w:rsidR="004A4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4C0F" w:rsidR="00C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диспансерном учете в ГБУЗ РК «Крымский  научно-практический центр наркологии» с диагнозом: «Психические и поведенческие расстройства в результате сочетанного употребления опиоидов, каннабиоидов и алкоголя, синдром зависимости (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19.2)» с 2006 г.</w:t>
      </w:r>
      <w:r w:rsidRPr="00AE4C0F" w:rsidR="004A4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4C0F" w:rsidR="002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судим</w:t>
      </w:r>
      <w:r w:rsidRPr="00AE4C0F" w:rsidR="004A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C0F" w:rsidR="004A4DDB">
        <w:rPr>
          <w:rFonts w:ascii="Times New Roman" w:eastAsia="Times New Roman" w:hAnsi="Times New Roman"/>
          <w:sz w:val="28"/>
          <w:szCs w:val="28"/>
          <w:lang w:eastAsia="ru-RU"/>
        </w:rPr>
        <w:t>судимости не сняты и не погашены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учитывает иные сведения о личности виновного: состояние здоровья его матери, которая со слов подсудимого является инвалидом 2 группы. </w:t>
      </w:r>
    </w:p>
    <w:p w:rsidR="00FF64EE" w:rsidRPr="00AE4C0F" w:rsidP="002E5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в соответствии с п. «и» ч. 1 ст.61 УК </w:t>
      </w:r>
      <w:r w:rsidRPr="00AE4C0F" w:rsidR="00EB3B24">
        <w:rPr>
          <w:rFonts w:ascii="Times New Roman" w:hAnsi="Times New Roman" w:cs="Times New Roman"/>
          <w:sz w:val="28"/>
          <w:szCs w:val="28"/>
        </w:rPr>
        <w:t>РФ</w:t>
      </w:r>
      <w:r w:rsidRPr="00AE4C0F">
        <w:rPr>
          <w:rFonts w:ascii="Times New Roman" w:hAnsi="Times New Roman" w:cs="Times New Roman"/>
          <w:sz w:val="28"/>
          <w:szCs w:val="28"/>
        </w:rPr>
        <w:t xml:space="preserve">, суд считает явку с повинной </w:t>
      </w:r>
      <w:r w:rsidRPr="00AE4C0F" w:rsidR="00256D56">
        <w:rPr>
          <w:rFonts w:ascii="Times New Roman" w:hAnsi="Times New Roman" w:cs="Times New Roman"/>
          <w:sz w:val="28"/>
          <w:szCs w:val="28"/>
          <w:shd w:val="clear" w:color="auto" w:fill="FFFFFF"/>
        </w:rPr>
        <w:t>Тишкевича А.С.</w:t>
      </w:r>
      <w:r w:rsidRPr="00AE4C0F" w:rsidR="002C39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4C0F" w:rsidR="002C39A9">
        <w:rPr>
          <w:rFonts w:ascii="Times New Roman" w:hAnsi="Times New Roman" w:cs="Times New Roman"/>
          <w:sz w:val="28"/>
          <w:szCs w:val="28"/>
        </w:rPr>
        <w:t xml:space="preserve"> активное способствование раскрытию и расследованию преступления, в качестве которого суд расценивает признательные показания</w:t>
      </w:r>
      <w:r w:rsidRPr="00AE4C0F" w:rsidR="002C3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Тишкевичем А.С. 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 дела в особом производстве.</w:t>
      </w:r>
    </w:p>
    <w:p w:rsidR="002C39A9" w:rsidRPr="00AE4C0F" w:rsidP="002C3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подсудимым вины, раскаяние в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содеянном, принесение извинений потерпевшему</w:t>
      </w:r>
      <w:r w:rsidRPr="00AE4C0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состояние здоровья</w:t>
      </w:r>
      <w:r w:rsidRPr="00AE4C0F">
        <w:rPr>
          <w:rFonts w:ascii="Times New Roman" w:hAnsi="Times New Roman" w:cs="Times New Roman"/>
          <w:sz w:val="28"/>
          <w:szCs w:val="28"/>
        </w:rPr>
        <w:t xml:space="preserve">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матери.</w:t>
      </w:r>
    </w:p>
    <w:p w:rsidR="00EB34CD" w:rsidRPr="00AE4C0F" w:rsidP="00EB3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"consultantplus://offline/ref=E89103170F386AF27D56AA9D386BCC874E0B28FA980C5FFB4DB6D3123F3E2BCBEADE999E689B8F1155EFO" </w:instrText>
      </w:r>
      <w:r>
        <w:fldChar w:fldCharType="separate"/>
      </w:r>
      <w:r w:rsidRPr="00AE4C0F">
        <w:rPr>
          <w:rFonts w:ascii="Times New Roman" w:hAnsi="Times New Roman" w:cs="Times New Roman"/>
          <w:sz w:val="28"/>
          <w:szCs w:val="28"/>
        </w:rPr>
        <w:t>ч. 1 ст. 18</w:t>
      </w:r>
      <w:r>
        <w:fldChar w:fldCharType="end"/>
      </w:r>
      <w:r w:rsidRPr="00AE4C0F">
        <w:rPr>
          <w:rFonts w:ascii="Times New Roman" w:hAnsi="Times New Roman" w:cs="Times New Roman"/>
          <w:sz w:val="28"/>
          <w:szCs w:val="28"/>
        </w:rPr>
        <w:t xml:space="preserve"> УК Российской Федерации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DE64CB" w:rsidRPr="00AE4C0F" w:rsidP="00F939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C0F">
        <w:rPr>
          <w:sz w:val="28"/>
          <w:szCs w:val="28"/>
        </w:rPr>
        <w:t xml:space="preserve">Изучением личности </w:t>
      </w:r>
      <w:r w:rsidRPr="00AE4C0F">
        <w:rPr>
          <w:sz w:val="28"/>
          <w:szCs w:val="28"/>
          <w:shd w:val="clear" w:color="auto" w:fill="FFFFFF"/>
        </w:rPr>
        <w:t>Тишкевича А.С.</w:t>
      </w:r>
      <w:r w:rsidRPr="00AE4C0F">
        <w:rPr>
          <w:sz w:val="28"/>
          <w:szCs w:val="28"/>
        </w:rPr>
        <w:t xml:space="preserve"> </w:t>
      </w:r>
      <w:r w:rsidRPr="00AE4C0F" w:rsidR="00F9397F">
        <w:rPr>
          <w:sz w:val="28"/>
          <w:szCs w:val="28"/>
        </w:rPr>
        <w:t>установлено, что он ранее судим на территории Республики Крым за совершение умышленных преступлений</w:t>
      </w:r>
      <w:r w:rsidRPr="00AE4C0F">
        <w:rPr>
          <w:sz w:val="28"/>
          <w:szCs w:val="28"/>
        </w:rPr>
        <w:t xml:space="preserve"> </w:t>
      </w:r>
      <w:r w:rsidRPr="00AE4C0F" w:rsidR="00DA233F">
        <w:rPr>
          <w:sz w:val="28"/>
          <w:szCs w:val="28"/>
        </w:rPr>
        <w:t xml:space="preserve">тяжкого, средней и небольшой тяжести </w:t>
      </w:r>
      <w:r w:rsidRPr="00AE4C0F">
        <w:rPr>
          <w:sz w:val="28"/>
          <w:szCs w:val="28"/>
        </w:rPr>
        <w:t xml:space="preserve">приговором </w:t>
      </w:r>
      <w:r w:rsidRPr="00AE4C0F" w:rsidR="0060664C">
        <w:rPr>
          <w:sz w:val="28"/>
          <w:szCs w:val="28"/>
        </w:rPr>
        <w:t xml:space="preserve">Киевского районного суда г. Симферополя </w:t>
      </w:r>
      <w:r w:rsidRPr="00AE4C0F" w:rsidR="00F9397F">
        <w:rPr>
          <w:sz w:val="28"/>
          <w:szCs w:val="28"/>
        </w:rPr>
        <w:t xml:space="preserve">от 05.08.2009 г. </w:t>
      </w:r>
      <w:r w:rsidRPr="00AE4C0F" w:rsidR="0060664C">
        <w:rPr>
          <w:sz w:val="28"/>
          <w:szCs w:val="28"/>
        </w:rPr>
        <w:t>к 5</w:t>
      </w:r>
      <w:r w:rsidRPr="00AE4C0F" w:rsidR="00F9397F">
        <w:rPr>
          <w:sz w:val="28"/>
          <w:szCs w:val="28"/>
        </w:rPr>
        <w:t xml:space="preserve"> годам лишения </w:t>
      </w:r>
      <w:r w:rsidRPr="00AE4C0F" w:rsidR="0060664C">
        <w:rPr>
          <w:sz w:val="28"/>
          <w:szCs w:val="28"/>
        </w:rPr>
        <w:t>свободы</w:t>
      </w:r>
      <w:r w:rsidRPr="00AE4C0F" w:rsidR="00F9397F">
        <w:rPr>
          <w:sz w:val="28"/>
          <w:szCs w:val="28"/>
        </w:rPr>
        <w:t xml:space="preserve">, освободился 26.05.2014 г. по отбытии срока наказания. </w:t>
      </w:r>
    </w:p>
    <w:p w:rsidR="00DE64CB" w:rsidRPr="00AE4C0F" w:rsidP="00DE64C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В соответствии с положени</w:t>
      </w:r>
      <w:r w:rsidRPr="00AE4C0F">
        <w:rPr>
          <w:sz w:val="28"/>
          <w:szCs w:val="28"/>
        </w:rPr>
        <w:t>ями Федерального закона РФ от 05 мая 2014г. №91-ФЗ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вступившие</w:t>
      </w:r>
      <w:r w:rsidRPr="00AE4C0F">
        <w:rPr>
          <w:sz w:val="28"/>
          <w:szCs w:val="28"/>
        </w:rPr>
        <w:t xml:space="preserve"> в законную силу судебные решения, принятые на территориях Республики Крым и города Севастополя до 18 марта 2014г., имеют ту же юридическую силу, что и судебные решения, принятые на территории Российской Федерации.</w:t>
      </w:r>
    </w:p>
    <w:p w:rsidR="00F9397F" w:rsidRPr="00AE4C0F" w:rsidP="00F9397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Таким образом, в соответствии с положения</w:t>
      </w:r>
      <w:r w:rsidRPr="00AE4C0F">
        <w:rPr>
          <w:sz w:val="28"/>
          <w:szCs w:val="28"/>
        </w:rPr>
        <w:t>ми уголовного законодательства как Украины, так и Российской Федерации, судимость Тишкевича А.С. по приговору от 05.08.2009 г. в настоящее время является не снятой и не погашенной.</w:t>
      </w:r>
    </w:p>
    <w:p w:rsidR="00970373" w:rsidRPr="00AE4C0F" w:rsidP="00970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Тишкевич А.С. судим за совершение умышленных преступлений </w:t>
      </w:r>
      <w:r w:rsidRPr="00AE4C0F" w:rsidR="00DA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и небольшой тяжести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Железнодорожного районного суда г. Симферополя Республики Крым от 13.02.2017 г. к 01 году 08 месяцам лишения свободы, без ограничения свободы, с отбыванием наказания в исправительной колонии строгого режима, освободился ус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ловно-досрочно 09.10.2017 года. </w:t>
      </w:r>
    </w:p>
    <w:p w:rsidR="00DA233F" w:rsidRPr="00AE4C0F" w:rsidP="00DA2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Тишкевич А.С., будучи ранее судимым за совершение умышленных преступлений</w:t>
      </w:r>
      <w:r w:rsidRPr="00AE4C0F" w:rsidR="00EB3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0F" w:rsidR="00EB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тяжкого и средней тяжести, вновь совершил умышленное преступление небольшой тяжести, суд на основании ч. 1 ст.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УК РФ признает в его действиях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преступлений, что в соответствии с</w:t>
      </w:r>
      <w:r w:rsidRPr="00AE4C0F" w:rsidR="006E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«а» ч. 1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63 УК РФ признается судом обстоятельством, отягчающим наказание.</w:t>
      </w:r>
    </w:p>
    <w:p w:rsidR="00E57C87" w:rsidRPr="00AE4C0F" w:rsidP="00E57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обстоятельством, отягчающим наказание Тишкевича А.С. </w:t>
      </w:r>
      <w:r w:rsidRPr="00AE4C0F" w:rsidR="00932C43">
        <w:rPr>
          <w:rFonts w:ascii="Times New Roman" w:hAnsi="Times New Roman" w:cs="Times New Roman"/>
          <w:sz w:val="28"/>
          <w:szCs w:val="28"/>
        </w:rPr>
        <w:t xml:space="preserve"> суд, в соответствии с ч. 1.1 ст. 63 </w:t>
      </w:r>
      <w:r w:rsidRPr="00AE4C0F">
        <w:rPr>
          <w:rFonts w:ascii="Times New Roman" w:hAnsi="Times New Roman" w:cs="Times New Roman"/>
          <w:sz w:val="28"/>
          <w:szCs w:val="28"/>
        </w:rPr>
        <w:t>УК РФ</w:t>
      </w:r>
      <w:r w:rsidRPr="00AE4C0F" w:rsidR="00932C43">
        <w:rPr>
          <w:rFonts w:ascii="Times New Roman" w:hAnsi="Times New Roman" w:cs="Times New Roman"/>
          <w:sz w:val="28"/>
          <w:szCs w:val="28"/>
        </w:rPr>
        <w:t xml:space="preserve">, признает совершение преступления в состоянии опьянения, вызванном употреблением алкоголя,  </w:t>
      </w:r>
      <w:r w:rsidRPr="00AE4C0F" w:rsidR="00932C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мнению суда, с учетом обстоятельств содеянного, привело к снижению самоконтроля, повысило агрессивность подсудимого, и, таким образом, способство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 совершению им преступления, что не оспаривалось самим подсудимым в ходе судебного заседания.</w:t>
      </w:r>
    </w:p>
    <w:p w:rsidR="00552C8D" w:rsidRPr="00AE4C0F" w:rsidP="00552C8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вопрос о назначении наказания подсудимому Тишкевичу А.С., суд исходит из необходимости исполнения требований закона о строго индивидуальном подходе к на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</w:t>
      </w:r>
      <w:r w:rsidR="000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справедливости, а так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в целях исправл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осужденного и предупреждения совершения новых преступлений.</w:t>
      </w:r>
    </w:p>
    <w:p w:rsidR="005E3443" w:rsidRPr="00AE4C0F" w:rsidP="005E3443">
      <w:pPr>
        <w:pStyle w:val="ConsPlusNormal"/>
        <w:ind w:firstLine="539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Принимая во внимание, что в действиях подсудимого Тишкевича А.С. установлен рецидив преступления, при назначении наказания должны учитываться требования ч</w:t>
      </w:r>
      <w:r w:rsidRPr="00AE4C0F" w:rsidR="00EB34CD">
        <w:rPr>
          <w:sz w:val="28"/>
          <w:szCs w:val="28"/>
        </w:rPr>
        <w:t>.</w:t>
      </w:r>
      <w:r w:rsidRPr="00AE4C0F">
        <w:rPr>
          <w:sz w:val="28"/>
          <w:szCs w:val="28"/>
        </w:rPr>
        <w:t xml:space="preserve"> 2 ст</w:t>
      </w:r>
      <w:r w:rsidRPr="00AE4C0F" w:rsidR="00EB34CD">
        <w:rPr>
          <w:sz w:val="28"/>
          <w:szCs w:val="28"/>
        </w:rPr>
        <w:t>.</w:t>
      </w:r>
      <w:r w:rsidRPr="00AE4C0F">
        <w:rPr>
          <w:sz w:val="28"/>
          <w:szCs w:val="28"/>
        </w:rPr>
        <w:t xml:space="preserve"> 68 </w:t>
      </w:r>
      <w:r w:rsidRPr="00AE4C0F" w:rsidR="00EB34CD">
        <w:rPr>
          <w:sz w:val="28"/>
          <w:szCs w:val="28"/>
        </w:rPr>
        <w:t>УК РФ.</w:t>
      </w:r>
    </w:p>
    <w:p w:rsidR="005E3443" w:rsidRPr="00AE4C0F" w:rsidP="004064DC">
      <w:pPr>
        <w:pStyle w:val="ConsPlusNormal"/>
        <w:ind w:firstLine="539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В соответствии с ч</w:t>
      </w:r>
      <w:r w:rsidRPr="00AE4C0F" w:rsidR="00EB34CD">
        <w:rPr>
          <w:sz w:val="28"/>
          <w:szCs w:val="28"/>
        </w:rPr>
        <w:t xml:space="preserve">. </w:t>
      </w:r>
      <w:r w:rsidRPr="00AE4C0F">
        <w:rPr>
          <w:sz w:val="28"/>
          <w:szCs w:val="28"/>
        </w:rPr>
        <w:t>2 ст</w:t>
      </w:r>
      <w:r w:rsidRPr="00AE4C0F" w:rsidR="00EB34CD">
        <w:rPr>
          <w:sz w:val="28"/>
          <w:szCs w:val="28"/>
        </w:rPr>
        <w:t>.</w:t>
      </w:r>
      <w:r w:rsidRPr="00AE4C0F">
        <w:rPr>
          <w:sz w:val="28"/>
          <w:szCs w:val="28"/>
        </w:rPr>
        <w:t xml:space="preserve"> 68 </w:t>
      </w:r>
      <w:r w:rsidRPr="00AE4C0F" w:rsidR="00EB34CD">
        <w:rPr>
          <w:sz w:val="28"/>
          <w:szCs w:val="28"/>
        </w:rPr>
        <w:t xml:space="preserve">УК РФ </w:t>
      </w:r>
      <w:r w:rsidRPr="00AE4C0F">
        <w:rPr>
          <w:sz w:val="28"/>
          <w:szCs w:val="28"/>
        </w:rPr>
        <w:t>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</w:t>
      </w:r>
      <w:r w:rsidRPr="00AE4C0F">
        <w:rPr>
          <w:sz w:val="28"/>
          <w:szCs w:val="28"/>
        </w:rPr>
        <w:t>обенной части УК РФ.</w:t>
      </w:r>
    </w:p>
    <w:p w:rsidR="005E3443" w:rsidRPr="00EA60C4" w:rsidP="004064DC">
      <w:pPr>
        <w:pStyle w:val="ConsPlusNormal"/>
        <w:ind w:firstLine="539"/>
        <w:jc w:val="both"/>
        <w:rPr>
          <w:sz w:val="28"/>
          <w:szCs w:val="28"/>
        </w:rPr>
      </w:pPr>
      <w:r w:rsidRPr="00AE4C0F">
        <w:rPr>
          <w:sz w:val="28"/>
          <w:szCs w:val="28"/>
        </w:rPr>
        <w:t>Таким образом,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</w:t>
      </w:r>
      <w:r w:rsidRPr="00AE4C0F">
        <w:rPr>
          <w:sz w:val="28"/>
          <w:szCs w:val="28"/>
        </w:rPr>
        <w:t xml:space="preserve">и Уголовного кодекса Российской Федерации, а, следовательно, при рецидиве преступлений по статье 319 </w:t>
      </w:r>
      <w:r w:rsidRPr="00AE4C0F" w:rsidR="006E5226">
        <w:rPr>
          <w:sz w:val="28"/>
          <w:szCs w:val="28"/>
        </w:rPr>
        <w:t>УК РФ</w:t>
      </w:r>
      <w:r w:rsidRPr="00AE4C0F">
        <w:rPr>
          <w:sz w:val="28"/>
          <w:szCs w:val="28"/>
        </w:rPr>
        <w:t xml:space="preserve"> подлежит назначению наиболее </w:t>
      </w:r>
      <w:r w:rsidRPr="00EA60C4">
        <w:rPr>
          <w:sz w:val="28"/>
          <w:szCs w:val="28"/>
        </w:rPr>
        <w:t>строгий вид наказания в виде исправительных работ.</w:t>
      </w:r>
    </w:p>
    <w:p w:rsidR="00953B0C" w:rsidP="004064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также установлено, что приговором 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районного су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г. Симферополя Республики Крым от 13.02.2017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Тишкевич А.С. осужден по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158, п. «в» ч. 2 ст. 158 УК РФ, на основании ч. 2 ст. 69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 году 8 месяцам лишения свободы в колонии строго режима.</w:t>
      </w:r>
    </w:p>
    <w:p w:rsidR="00EA60C4" w:rsidP="004064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Железнодорожного районного суда г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Симферополя Республики Крым от 09.10.2017 года Тишкевич А.С. освобожден  условно-досрочно на 9 месяцев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</w:t>
      </w:r>
    </w:p>
    <w:p w:rsidR="00EA60C4" w:rsidRPr="00EA60C4" w:rsidP="004064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по данному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Тишкевич А.С. совершил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406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условно-досрочного освобождения - 20.11.2017 года.</w:t>
      </w:r>
    </w:p>
    <w:p w:rsidR="00EA60C4" w:rsidRPr="00EA60C4" w:rsidP="004064D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"б" ч. 7 ст. 79 УК РФ, если осужденный совершил умышленное преступление небольшой тяжести, вопрос об 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либо о сохранении условно-досрочного освобождения решается судом.</w:t>
      </w:r>
    </w:p>
    <w:p w:rsidR="00EA60C4" w:rsidRPr="00EA60C4" w:rsidP="004064D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разрешая вопрос об отмене или о сохранении условно-досро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освобождения, с учетом характера и степени общественной опасности совершенного преступления, обстоятельств совершения считает возможным сохранить Тишкевичу А.С. условно-досрочное освобождение</w:t>
      </w:r>
      <w:r w:rsidR="0040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приговору Железнодорожного районного суда г. Симферопол</w:t>
      </w:r>
      <w:r w:rsidRPr="00EA60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Республики Крым от 13.02.2017 г.</w:t>
      </w:r>
    </w:p>
    <w:p w:rsidR="006E5226" w:rsidRPr="00EA60C4" w:rsidP="004064D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0C4">
        <w:rPr>
          <w:rFonts w:ascii="Times New Roman" w:hAnsi="Times New Roman" w:cs="Times New Roman"/>
          <w:sz w:val="28"/>
          <w:szCs w:val="28"/>
        </w:rPr>
        <w:t xml:space="preserve">Оснований для изменения категории преступления на менее тяжкую, в соответствии с п.6 ст.15 УК РФ, судом не установлено. </w:t>
      </w:r>
    </w:p>
    <w:p w:rsidR="006E5226" w:rsidRPr="00EA60C4" w:rsidP="004064D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0C4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</w:t>
      </w:r>
      <w:r w:rsidRPr="00EA60C4">
        <w:rPr>
          <w:rFonts w:ascii="Times New Roman" w:hAnsi="Times New Roman" w:cs="Times New Roman"/>
          <w:sz w:val="28"/>
          <w:szCs w:val="28"/>
        </w:rPr>
        <w:t>вуют.</w:t>
      </w:r>
    </w:p>
    <w:p w:rsidR="006E5226" w:rsidRPr="00EA60C4" w:rsidP="004064D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0C4">
        <w:rPr>
          <w:rFonts w:ascii="Times New Roman" w:hAnsi="Times New Roman" w:cs="Times New Roman"/>
          <w:sz w:val="28"/>
          <w:szCs w:val="28"/>
        </w:rPr>
        <w:t>Исключительных обстоятельств, свидетельствующих о возможности применения ст. 64 УК РФ, по делу не имеется, с учетом данных о личности подсудимого.</w:t>
      </w:r>
    </w:p>
    <w:p w:rsidR="00552C8D" w:rsidRPr="00AE4C0F" w:rsidP="004064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суд считает, что Тишкевичу А.С. должно быть назначено наказание в пределах санкции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319 УК РФ, с учетом положений ч. 2 ст. 68 УК РФ, </w:t>
      </w:r>
      <w:r w:rsidRPr="00AE4C0F">
        <w:rPr>
          <w:rFonts w:ascii="Times New Roman" w:hAnsi="Times New Roman" w:cs="Times New Roman"/>
          <w:sz w:val="28"/>
          <w:szCs w:val="28"/>
        </w:rPr>
        <w:t>ч. 5 ст. 62 УК РФ,  ч.7 ст.316 УПК РФ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C8D" w:rsidRPr="00AE4C0F" w:rsidP="004064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552C8D" w:rsidRPr="00AE4C0F" w:rsidP="004064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9A4721" w:rsidRPr="0001507C" w:rsidP="009A47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В </w:t>
      </w:r>
      <w:r w:rsidRPr="0001507C">
        <w:rPr>
          <w:rFonts w:ascii="Times New Roman" w:hAnsi="Times New Roman" w:cs="Times New Roman"/>
          <w:sz w:val="28"/>
          <w:szCs w:val="28"/>
        </w:rPr>
        <w:t xml:space="preserve">силу ч.10 ст.316 УПК РФ, процессуальные  издержки по делу, предусмотренные </w:t>
      </w:r>
      <w:r w:rsidRPr="0001507C">
        <w:rPr>
          <w:rFonts w:ascii="Times New Roman" w:hAnsi="Times New Roman" w:cs="Times New Roman"/>
          <w:sz w:val="28"/>
          <w:szCs w:val="28"/>
        </w:rPr>
        <w:t>ст.131 УПК РФ,  взысканию с подсудимого не подлежат.</w:t>
      </w:r>
    </w:p>
    <w:p w:rsidR="009A4721" w:rsidRPr="0001507C" w:rsidP="009A47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07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299,303-304,307-309, </w:t>
      </w:r>
      <w:r w:rsidRPr="0001507C">
        <w:rPr>
          <w:rFonts w:ascii="Times New Roman" w:hAnsi="Times New Roman"/>
          <w:bCs/>
          <w:sz w:val="28"/>
          <w:szCs w:val="28"/>
        </w:rPr>
        <w:t>314</w:t>
      </w:r>
      <w:r w:rsidRPr="0001507C">
        <w:rPr>
          <w:rFonts w:ascii="Times New Roman" w:hAnsi="Times New Roman" w:cs="Times New Roman"/>
          <w:sz w:val="28"/>
          <w:szCs w:val="28"/>
        </w:rPr>
        <w:t>-316 УПК РФ, мировой судья,</w:t>
      </w:r>
    </w:p>
    <w:p w:rsidR="009A4721" w:rsidRPr="0001507C" w:rsidP="009A4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21" w:rsidRPr="00AE4C0F" w:rsidP="009A4721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9A4721" w:rsidRPr="00AE4C0F" w:rsidP="004064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Тишкевича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 виновным в совершении преступления, предусмотренного ст. 319 УК </w:t>
      </w:r>
      <w:r w:rsidRPr="00AE4C0F">
        <w:rPr>
          <w:rFonts w:ascii="Times New Roman" w:hAnsi="Times New Roman" w:cs="Times New Roman"/>
          <w:sz w:val="28"/>
          <w:szCs w:val="28"/>
        </w:rPr>
        <w:t xml:space="preserve">РФ и назначить ему наказание в виде в виде </w:t>
      </w:r>
      <w:r w:rsidRPr="00AE4C0F" w:rsidR="00B17968">
        <w:rPr>
          <w:rFonts w:ascii="Times New Roman" w:hAnsi="Times New Roman" w:cs="Times New Roman"/>
          <w:sz w:val="28"/>
          <w:szCs w:val="28"/>
        </w:rPr>
        <w:t>5</w:t>
      </w:r>
      <w:r w:rsidRPr="00AE4C0F">
        <w:rPr>
          <w:rFonts w:ascii="Times New Roman" w:hAnsi="Times New Roman" w:cs="Times New Roman"/>
          <w:sz w:val="28"/>
          <w:szCs w:val="28"/>
        </w:rPr>
        <w:t xml:space="preserve"> (</w:t>
      </w:r>
      <w:r w:rsidRPr="00AE4C0F" w:rsidR="003C60F7">
        <w:rPr>
          <w:rFonts w:ascii="Times New Roman" w:hAnsi="Times New Roman" w:cs="Times New Roman"/>
          <w:sz w:val="28"/>
          <w:szCs w:val="28"/>
        </w:rPr>
        <w:t>пяти</w:t>
      </w:r>
      <w:r w:rsidRPr="00AE4C0F">
        <w:rPr>
          <w:rFonts w:ascii="Times New Roman" w:hAnsi="Times New Roman" w:cs="Times New Roman"/>
          <w:sz w:val="28"/>
          <w:szCs w:val="28"/>
        </w:rPr>
        <w:t>) месяцев исправительных работ с удержанием в доход государств</w:t>
      </w:r>
      <w:r w:rsidR="0001507C">
        <w:rPr>
          <w:rFonts w:ascii="Times New Roman" w:hAnsi="Times New Roman" w:cs="Times New Roman"/>
          <w:sz w:val="28"/>
          <w:szCs w:val="28"/>
        </w:rPr>
        <w:t>а из заработной платы осужденного</w:t>
      </w:r>
      <w:r w:rsidRPr="00AE4C0F">
        <w:rPr>
          <w:rFonts w:ascii="Times New Roman" w:hAnsi="Times New Roman" w:cs="Times New Roman"/>
          <w:sz w:val="28"/>
          <w:szCs w:val="28"/>
        </w:rPr>
        <w:t xml:space="preserve"> 10 %</w:t>
      </w:r>
      <w:r w:rsidRPr="00AE4C0F" w:rsidR="008F682A">
        <w:rPr>
          <w:rFonts w:ascii="Times New Roman" w:hAnsi="Times New Roman" w:cs="Times New Roman"/>
          <w:sz w:val="28"/>
          <w:szCs w:val="28"/>
        </w:rPr>
        <w:t xml:space="preserve"> с отбыванием в местах, определяемых органами местного самоуправления по согласованию с уголовно-исполнительной инспекцией, в районе места жительства осужденного.</w:t>
      </w:r>
    </w:p>
    <w:p w:rsidR="008F682A" w:rsidRPr="00AE4C0F" w:rsidP="004064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Тишкевичу А.С. </w:t>
      </w:r>
      <w:r w:rsidRPr="00AE4C0F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</w:t>
      </w:r>
      <w:r w:rsidRPr="00AE4C0F">
        <w:rPr>
          <w:rFonts w:ascii="Times New Roman" w:hAnsi="Times New Roman" w:cs="Times New Roman"/>
          <w:sz w:val="28"/>
          <w:szCs w:val="28"/>
        </w:rPr>
        <w:t>поведении оставить без изменения</w:t>
      </w:r>
      <w:r w:rsidRPr="00AE4C0F" w:rsidR="00B17968">
        <w:rPr>
          <w:rFonts w:ascii="Times New Roman" w:hAnsi="Times New Roman" w:cs="Times New Roman"/>
          <w:sz w:val="28"/>
          <w:szCs w:val="28"/>
        </w:rPr>
        <w:t>.</w:t>
      </w:r>
    </w:p>
    <w:p w:rsidR="00421743" w:rsidP="004064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521D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Тишкевичу А.С.</w:t>
      </w:r>
      <w:r w:rsidRPr="0030521D">
        <w:rPr>
          <w:rFonts w:ascii="Times New Roman" w:hAnsi="Times New Roman"/>
          <w:sz w:val="28"/>
          <w:szCs w:val="28"/>
        </w:rPr>
        <w:t xml:space="preserve"> положения ч.4 ст.50 УК РФ,  согласно которым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</w:t>
      </w:r>
      <w:r w:rsidRPr="0030521D">
        <w:rPr>
          <w:rFonts w:ascii="Times New Roman" w:hAnsi="Times New Roman"/>
          <w:sz w:val="28"/>
          <w:szCs w:val="28"/>
        </w:rPr>
        <w:t xml:space="preserve"> свободы из расчета один день принудительных работ или один день лишения свободы за три дня исправительных работ.</w:t>
      </w:r>
    </w:p>
    <w:p w:rsidR="00421743" w:rsidP="00406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 отсутствуют.</w:t>
      </w:r>
    </w:p>
    <w:p w:rsidR="00421743" w:rsidP="004064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 уголовному делу подлежат возмещению за счет средств федерального б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юджета.</w:t>
      </w:r>
    </w:p>
    <w:p w:rsidR="009A4721" w:rsidRPr="00AE4C0F" w:rsidP="004064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поль) Республики Крым в течение 10 суток со дня его постановления, с соблюдением требований ст. 317 УПК РФ,  а осужденным, содержащимся  под стражей - в тот же срок с момента вручения ему копии приговора.  </w:t>
      </w:r>
    </w:p>
    <w:p w:rsidR="009A4721" w:rsidP="004064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не может быть обжалован по основаниям не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апелляционной инстанции.</w:t>
      </w:r>
    </w:p>
    <w:p w:rsidR="00953B0C" w:rsidRPr="00AE4C0F" w:rsidP="004064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21" w:rsidP="0040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</w:r>
      <w:r w:rsidRPr="00AE4C0F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AE4C0F">
        <w:rPr>
          <w:rFonts w:ascii="Times New Roman" w:hAnsi="Times New Roman" w:cs="Times New Roman"/>
          <w:sz w:val="28"/>
          <w:szCs w:val="28"/>
        </w:rPr>
        <w:t>Чепиль</w:t>
      </w:r>
    </w:p>
    <w:p w:rsidR="00AC1D90" w:rsidP="0040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953B0C">
      <w:headerReference w:type="default" r:id="rId4"/>
      <w:pgSz w:w="11906" w:h="16838"/>
      <w:pgMar w:top="993" w:right="1274" w:bottom="1135" w:left="180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16711A">
        <w:pPr>
          <w:pStyle w:val="Header"/>
          <w:jc w:val="right"/>
        </w:pPr>
      </w:p>
      <w:p w:rsidR="001671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90">
          <w:rPr>
            <w:noProof/>
          </w:rPr>
          <w:t>1</w:t>
        </w:r>
        <w:r>
          <w:fldChar w:fldCharType="end"/>
        </w:r>
      </w:p>
    </w:sdtContent>
  </w:sdt>
  <w:p w:rsidR="0016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A2"/>
    <w:rsid w:val="00005487"/>
    <w:rsid w:val="00014833"/>
    <w:rsid w:val="0001507C"/>
    <w:rsid w:val="000371B8"/>
    <w:rsid w:val="00047450"/>
    <w:rsid w:val="00072F3A"/>
    <w:rsid w:val="00086766"/>
    <w:rsid w:val="0009409F"/>
    <w:rsid w:val="000A3820"/>
    <w:rsid w:val="000F0600"/>
    <w:rsid w:val="00103E7A"/>
    <w:rsid w:val="00113A94"/>
    <w:rsid w:val="001222E0"/>
    <w:rsid w:val="00123B86"/>
    <w:rsid w:val="00131BA8"/>
    <w:rsid w:val="00134EC5"/>
    <w:rsid w:val="00140BC9"/>
    <w:rsid w:val="001524DE"/>
    <w:rsid w:val="0016006D"/>
    <w:rsid w:val="001616F0"/>
    <w:rsid w:val="00163A5D"/>
    <w:rsid w:val="0016711A"/>
    <w:rsid w:val="001A5050"/>
    <w:rsid w:val="001A54F3"/>
    <w:rsid w:val="001B7852"/>
    <w:rsid w:val="001D2C4D"/>
    <w:rsid w:val="001E68AA"/>
    <w:rsid w:val="001E6AAB"/>
    <w:rsid w:val="002306CB"/>
    <w:rsid w:val="00236E78"/>
    <w:rsid w:val="002538A2"/>
    <w:rsid w:val="00256D56"/>
    <w:rsid w:val="00263720"/>
    <w:rsid w:val="0027131F"/>
    <w:rsid w:val="00280F48"/>
    <w:rsid w:val="002940FA"/>
    <w:rsid w:val="002A6EBD"/>
    <w:rsid w:val="002B3751"/>
    <w:rsid w:val="002C39A9"/>
    <w:rsid w:val="002D13FE"/>
    <w:rsid w:val="002E5BF4"/>
    <w:rsid w:val="002F393B"/>
    <w:rsid w:val="002F62DC"/>
    <w:rsid w:val="0030521D"/>
    <w:rsid w:val="00312348"/>
    <w:rsid w:val="00331633"/>
    <w:rsid w:val="0033452D"/>
    <w:rsid w:val="00341255"/>
    <w:rsid w:val="00361597"/>
    <w:rsid w:val="0037042D"/>
    <w:rsid w:val="00375206"/>
    <w:rsid w:val="003A1979"/>
    <w:rsid w:val="003A4EFA"/>
    <w:rsid w:val="003B1EE1"/>
    <w:rsid w:val="003B5B17"/>
    <w:rsid w:val="003C60F7"/>
    <w:rsid w:val="003D3F0E"/>
    <w:rsid w:val="004064DC"/>
    <w:rsid w:val="00411E92"/>
    <w:rsid w:val="0041789A"/>
    <w:rsid w:val="0042153B"/>
    <w:rsid w:val="00421743"/>
    <w:rsid w:val="004543EC"/>
    <w:rsid w:val="00463568"/>
    <w:rsid w:val="00471091"/>
    <w:rsid w:val="00495163"/>
    <w:rsid w:val="004A4DDB"/>
    <w:rsid w:val="004B0B04"/>
    <w:rsid w:val="004C2206"/>
    <w:rsid w:val="004C296E"/>
    <w:rsid w:val="004C3A97"/>
    <w:rsid w:val="004D0B41"/>
    <w:rsid w:val="004D7789"/>
    <w:rsid w:val="004E3A44"/>
    <w:rsid w:val="005075B8"/>
    <w:rsid w:val="00510A16"/>
    <w:rsid w:val="00516180"/>
    <w:rsid w:val="005168A8"/>
    <w:rsid w:val="005200E8"/>
    <w:rsid w:val="00524906"/>
    <w:rsid w:val="0053036B"/>
    <w:rsid w:val="00546754"/>
    <w:rsid w:val="00546E10"/>
    <w:rsid w:val="0055123F"/>
    <w:rsid w:val="00552C8D"/>
    <w:rsid w:val="00555DCD"/>
    <w:rsid w:val="005565CF"/>
    <w:rsid w:val="0056439B"/>
    <w:rsid w:val="00572788"/>
    <w:rsid w:val="00572A13"/>
    <w:rsid w:val="005802B6"/>
    <w:rsid w:val="005A0259"/>
    <w:rsid w:val="005B5336"/>
    <w:rsid w:val="005B5BF5"/>
    <w:rsid w:val="005E3443"/>
    <w:rsid w:val="005E4CBF"/>
    <w:rsid w:val="00604438"/>
    <w:rsid w:val="006065B9"/>
    <w:rsid w:val="0060664C"/>
    <w:rsid w:val="00634C5C"/>
    <w:rsid w:val="00644FA5"/>
    <w:rsid w:val="00651B39"/>
    <w:rsid w:val="006619FC"/>
    <w:rsid w:val="006708A5"/>
    <w:rsid w:val="006752F4"/>
    <w:rsid w:val="00682FA6"/>
    <w:rsid w:val="00690C3F"/>
    <w:rsid w:val="00697002"/>
    <w:rsid w:val="006C51C0"/>
    <w:rsid w:val="006D0358"/>
    <w:rsid w:val="006E5226"/>
    <w:rsid w:val="006F001C"/>
    <w:rsid w:val="006F0100"/>
    <w:rsid w:val="006F107D"/>
    <w:rsid w:val="006F3180"/>
    <w:rsid w:val="007106CD"/>
    <w:rsid w:val="007176C9"/>
    <w:rsid w:val="00731B9D"/>
    <w:rsid w:val="007333F5"/>
    <w:rsid w:val="00746319"/>
    <w:rsid w:val="0077335D"/>
    <w:rsid w:val="00776EAD"/>
    <w:rsid w:val="007901FC"/>
    <w:rsid w:val="0079028A"/>
    <w:rsid w:val="007D2264"/>
    <w:rsid w:val="007E49B5"/>
    <w:rsid w:val="007F1B5E"/>
    <w:rsid w:val="00812BDA"/>
    <w:rsid w:val="008251F9"/>
    <w:rsid w:val="00831B33"/>
    <w:rsid w:val="00845A5A"/>
    <w:rsid w:val="0085176C"/>
    <w:rsid w:val="00881A48"/>
    <w:rsid w:val="00886FAD"/>
    <w:rsid w:val="00895F11"/>
    <w:rsid w:val="008A6555"/>
    <w:rsid w:val="008B3E0B"/>
    <w:rsid w:val="008C3706"/>
    <w:rsid w:val="008D294F"/>
    <w:rsid w:val="008E3C70"/>
    <w:rsid w:val="008F682A"/>
    <w:rsid w:val="008F7BD1"/>
    <w:rsid w:val="009052E7"/>
    <w:rsid w:val="0090798E"/>
    <w:rsid w:val="00916E6E"/>
    <w:rsid w:val="009173EF"/>
    <w:rsid w:val="00932C43"/>
    <w:rsid w:val="00936BAB"/>
    <w:rsid w:val="00946F21"/>
    <w:rsid w:val="00951018"/>
    <w:rsid w:val="00953B0C"/>
    <w:rsid w:val="00970373"/>
    <w:rsid w:val="009776FF"/>
    <w:rsid w:val="00987B3F"/>
    <w:rsid w:val="009A08E6"/>
    <w:rsid w:val="009A142F"/>
    <w:rsid w:val="009A4721"/>
    <w:rsid w:val="009A664C"/>
    <w:rsid w:val="009C0A1B"/>
    <w:rsid w:val="009D5C17"/>
    <w:rsid w:val="009E51D3"/>
    <w:rsid w:val="009F510D"/>
    <w:rsid w:val="009F53C1"/>
    <w:rsid w:val="009F70AE"/>
    <w:rsid w:val="00A00819"/>
    <w:rsid w:val="00A40001"/>
    <w:rsid w:val="00A42569"/>
    <w:rsid w:val="00A75BF7"/>
    <w:rsid w:val="00AC024C"/>
    <w:rsid w:val="00AC1D90"/>
    <w:rsid w:val="00AE0241"/>
    <w:rsid w:val="00AE4C0F"/>
    <w:rsid w:val="00B160AB"/>
    <w:rsid w:val="00B17968"/>
    <w:rsid w:val="00B523A9"/>
    <w:rsid w:val="00B614E7"/>
    <w:rsid w:val="00B615CC"/>
    <w:rsid w:val="00B61664"/>
    <w:rsid w:val="00B6556B"/>
    <w:rsid w:val="00B702D3"/>
    <w:rsid w:val="00B81FD8"/>
    <w:rsid w:val="00B84A72"/>
    <w:rsid w:val="00B875F2"/>
    <w:rsid w:val="00B92AAF"/>
    <w:rsid w:val="00BB016B"/>
    <w:rsid w:val="00BC0D6D"/>
    <w:rsid w:val="00BC359E"/>
    <w:rsid w:val="00C03AFF"/>
    <w:rsid w:val="00C119E4"/>
    <w:rsid w:val="00C17BF4"/>
    <w:rsid w:val="00C32330"/>
    <w:rsid w:val="00C35767"/>
    <w:rsid w:val="00C4259C"/>
    <w:rsid w:val="00C53B36"/>
    <w:rsid w:val="00C53C99"/>
    <w:rsid w:val="00C662AE"/>
    <w:rsid w:val="00C817A1"/>
    <w:rsid w:val="00CE5683"/>
    <w:rsid w:val="00CE5FDC"/>
    <w:rsid w:val="00CF5568"/>
    <w:rsid w:val="00CF7FB1"/>
    <w:rsid w:val="00D00B20"/>
    <w:rsid w:val="00D103BD"/>
    <w:rsid w:val="00D106CB"/>
    <w:rsid w:val="00D14726"/>
    <w:rsid w:val="00D16407"/>
    <w:rsid w:val="00D42BFD"/>
    <w:rsid w:val="00D449AE"/>
    <w:rsid w:val="00D70BCE"/>
    <w:rsid w:val="00D8434E"/>
    <w:rsid w:val="00D86FA5"/>
    <w:rsid w:val="00D92523"/>
    <w:rsid w:val="00DA00D0"/>
    <w:rsid w:val="00DA233F"/>
    <w:rsid w:val="00DB588D"/>
    <w:rsid w:val="00DC0EEA"/>
    <w:rsid w:val="00DE28CE"/>
    <w:rsid w:val="00DE631F"/>
    <w:rsid w:val="00DE64CB"/>
    <w:rsid w:val="00DE7965"/>
    <w:rsid w:val="00DF2171"/>
    <w:rsid w:val="00DF550C"/>
    <w:rsid w:val="00E115D2"/>
    <w:rsid w:val="00E11B41"/>
    <w:rsid w:val="00E41700"/>
    <w:rsid w:val="00E556AA"/>
    <w:rsid w:val="00E57C87"/>
    <w:rsid w:val="00E64839"/>
    <w:rsid w:val="00E900EA"/>
    <w:rsid w:val="00E94E0B"/>
    <w:rsid w:val="00EA1EE6"/>
    <w:rsid w:val="00EA2D24"/>
    <w:rsid w:val="00EA60C4"/>
    <w:rsid w:val="00EB34CD"/>
    <w:rsid w:val="00EB3B24"/>
    <w:rsid w:val="00ED1DEE"/>
    <w:rsid w:val="00EF17F2"/>
    <w:rsid w:val="00F02521"/>
    <w:rsid w:val="00F11806"/>
    <w:rsid w:val="00F246EA"/>
    <w:rsid w:val="00F53931"/>
    <w:rsid w:val="00F80B6C"/>
    <w:rsid w:val="00F87EE7"/>
    <w:rsid w:val="00F9397F"/>
    <w:rsid w:val="00F9554D"/>
    <w:rsid w:val="00FA5056"/>
    <w:rsid w:val="00FC3B95"/>
    <w:rsid w:val="00FD4E62"/>
    <w:rsid w:val="00FE34B5"/>
    <w:rsid w:val="00FE669D"/>
    <w:rsid w:val="00FF2D2D"/>
    <w:rsid w:val="00FF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556A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556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556AA"/>
  </w:style>
  <w:style w:type="character" w:styleId="Hyperlink">
    <w:name w:val="Hyperlink"/>
    <w:basedOn w:val="DefaultParagraphFont"/>
    <w:uiPriority w:val="99"/>
    <w:unhideWhenUsed/>
    <w:rsid w:val="00E556AA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5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56AA"/>
  </w:style>
  <w:style w:type="character" w:customStyle="1" w:styleId="snippetequal">
    <w:name w:val="snippet_equal"/>
    <w:basedOn w:val="DefaultParagraphFont"/>
    <w:rsid w:val="00E556AA"/>
  </w:style>
  <w:style w:type="character" w:customStyle="1" w:styleId="snippetequal1">
    <w:name w:val="snippet_equal1"/>
    <w:basedOn w:val="DefaultParagraphFont"/>
    <w:uiPriority w:val="99"/>
    <w:rsid w:val="00E556AA"/>
    <w:rPr>
      <w:rFonts w:cs="Times New Roman"/>
      <w:b/>
      <w:bCs/>
      <w:color w:val="333333"/>
    </w:rPr>
  </w:style>
  <w:style w:type="paragraph" w:customStyle="1" w:styleId="ConsNonformat">
    <w:name w:val="ConsNonformat"/>
    <w:rsid w:val="009A0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2B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D1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4726"/>
  </w:style>
  <w:style w:type="paragraph" w:styleId="NormalWeb">
    <w:name w:val="Normal (Web)"/>
    <w:basedOn w:val="Normal"/>
    <w:uiPriority w:val="99"/>
    <w:unhideWhenUsed/>
    <w:rsid w:val="000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A75BF7"/>
  </w:style>
  <w:style w:type="paragraph" w:customStyle="1" w:styleId="p14">
    <w:name w:val="p14"/>
    <w:basedOn w:val="Normal"/>
    <w:rsid w:val="00C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11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119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3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AC1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