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22/16/2020</w:t>
      </w:r>
    </w:p>
    <w:p w:rsidR="00DF119C" w:rsidP="00DF119C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19C" w:rsidRPr="000250B2" w:rsidP="00DF119C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DF119C" w:rsidRPr="000250B2" w:rsidP="00DF119C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DF119C" w:rsidRPr="000250B2" w:rsidP="00DF119C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19C" w:rsidRPr="000250B2" w:rsidP="00DF119C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 2020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DF119C" w:rsidRPr="000250B2" w:rsidP="00DF119C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DF119C" w:rsidRPr="000250B2" w:rsidP="00DF119C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Тарасовой И.В.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F119C" w:rsidP="00DF119C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 Туренко А.А., 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Д.О.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Майданик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А.П.,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</w:t>
      </w:r>
      <w:r w:rsidRPr="000250B2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>
        <w:rPr>
          <w:rFonts w:ascii="Times New Roman" w:hAnsi="Times New Roman" w:cs="Times New Roman"/>
          <w:sz w:val="28"/>
          <w:szCs w:val="28"/>
        </w:rPr>
        <w:t>районного суда</w:t>
      </w:r>
      <w:r w:rsidRPr="000250B2">
        <w:rPr>
          <w:rFonts w:ascii="Times New Roman" w:hAnsi="Times New Roman" w:cs="Times New Roman"/>
          <w:sz w:val="28"/>
          <w:szCs w:val="28"/>
        </w:rPr>
        <w:t xml:space="preserve"> г. Симферополь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особом порядке  уголовное дело  по обвинению:</w:t>
      </w: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P="00DF119C">
      <w:pPr>
        <w:tabs>
          <w:tab w:val="left" w:pos="-723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Д.О.</w:t>
      </w:r>
      <w:r w:rsidRPr="00AF7F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 /изъято/, гражданина 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0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владеющего, имеющего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/изъято/, ф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F119C" w:rsidP="00DF119C">
      <w:pPr>
        <w:pStyle w:val="1"/>
        <w:numPr>
          <w:ilvl w:val="0"/>
          <w:numId w:val="1"/>
        </w:numPr>
        <w:shd w:val="clear" w:color="auto" w:fill="auto"/>
        <w:tabs>
          <w:tab w:val="left" w:pos="3693"/>
        </w:tabs>
        <w:spacing w:line="317" w:lineRule="exact"/>
        <w:ind w:left="3402" w:right="20"/>
      </w:pPr>
      <w:r>
        <w:t xml:space="preserve">приговором </w:t>
      </w:r>
      <w:r>
        <w:rPr>
          <w:sz w:val="28"/>
          <w:szCs w:val="28"/>
          <w:lang w:eastAsia="ru-RU"/>
        </w:rPr>
        <w:t>/изъято/</w:t>
      </w:r>
      <w:r>
        <w:t xml:space="preserve"> от </w:t>
      </w:r>
      <w:r>
        <w:rPr>
          <w:sz w:val="28"/>
          <w:szCs w:val="28"/>
          <w:lang w:eastAsia="ru-RU"/>
        </w:rPr>
        <w:t>/изъято/</w:t>
      </w:r>
      <w:r>
        <w:t xml:space="preserve"> (с учетом постановления </w:t>
      </w:r>
      <w:r>
        <w:rPr>
          <w:sz w:val="28"/>
          <w:szCs w:val="28"/>
          <w:lang w:eastAsia="ru-RU"/>
        </w:rPr>
        <w:t>/изъято/</w:t>
      </w:r>
      <w:r>
        <w:t xml:space="preserve"> </w:t>
      </w:r>
      <w:r>
        <w:t>от</w:t>
      </w:r>
      <w:r>
        <w:t xml:space="preserve"> </w:t>
      </w:r>
      <w:r>
        <w:rPr>
          <w:sz w:val="28"/>
          <w:szCs w:val="28"/>
          <w:lang w:eastAsia="ru-RU"/>
        </w:rPr>
        <w:t>/изъято/</w:t>
      </w:r>
      <w:r>
        <w:t xml:space="preserve">) по </w:t>
      </w:r>
      <w:r>
        <w:rPr>
          <w:sz w:val="28"/>
          <w:szCs w:val="28"/>
          <w:lang w:eastAsia="ru-RU"/>
        </w:rPr>
        <w:t>/изъято</w:t>
      </w:r>
      <w:r>
        <w:rPr>
          <w:sz w:val="28"/>
          <w:szCs w:val="28"/>
          <w:lang w:eastAsia="ru-RU"/>
        </w:rPr>
        <w:t>/</w:t>
      </w:r>
      <w:r>
        <w:t>;</w:t>
      </w:r>
    </w:p>
    <w:p w:rsidR="00DF119C" w:rsidP="00DF119C">
      <w:pPr>
        <w:pStyle w:val="1"/>
        <w:numPr>
          <w:ilvl w:val="0"/>
          <w:numId w:val="1"/>
        </w:numPr>
        <w:shd w:val="clear" w:color="auto" w:fill="auto"/>
        <w:tabs>
          <w:tab w:val="left" w:pos="3693"/>
        </w:tabs>
        <w:spacing w:line="317" w:lineRule="exact"/>
        <w:ind w:left="3402" w:right="20"/>
      </w:pPr>
      <w:r>
        <w:t xml:space="preserve">приговором </w:t>
      </w:r>
      <w:r>
        <w:rPr>
          <w:sz w:val="28"/>
          <w:szCs w:val="28"/>
          <w:lang w:eastAsia="ru-RU"/>
        </w:rPr>
        <w:t>/изъято/</w:t>
      </w:r>
      <w:r>
        <w:t xml:space="preserve">от </w:t>
      </w:r>
      <w:r>
        <w:rPr>
          <w:sz w:val="28"/>
          <w:szCs w:val="28"/>
          <w:lang w:eastAsia="ru-RU"/>
        </w:rPr>
        <w:t>/изъято/</w:t>
      </w:r>
      <w:r>
        <w:t xml:space="preserve"> (с учетом постановления </w:t>
      </w:r>
      <w:r>
        <w:rPr>
          <w:sz w:val="28"/>
          <w:szCs w:val="28"/>
          <w:lang w:eastAsia="ru-RU"/>
        </w:rPr>
        <w:t>/изъято/</w:t>
      </w:r>
      <w:r>
        <w:t>от</w:t>
      </w:r>
      <w:r>
        <w:t xml:space="preserve"> </w:t>
      </w:r>
      <w:r>
        <w:rPr>
          <w:sz w:val="28"/>
          <w:szCs w:val="28"/>
          <w:lang w:eastAsia="ru-RU"/>
        </w:rPr>
        <w:t>/изъято/</w:t>
      </w:r>
      <w:r>
        <w:t xml:space="preserve">) по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>
        <w:t xml:space="preserve">к </w:t>
      </w:r>
      <w:r>
        <w:rPr>
          <w:sz w:val="28"/>
          <w:szCs w:val="28"/>
          <w:lang w:eastAsia="ru-RU"/>
        </w:rPr>
        <w:t>/изъято/</w:t>
      </w:r>
      <w:r>
        <w:t>;</w:t>
      </w:r>
    </w:p>
    <w:p w:rsidR="00DF119C" w:rsidP="00DF119C">
      <w:pPr>
        <w:pStyle w:val="1"/>
        <w:shd w:val="clear" w:color="auto" w:fill="auto"/>
        <w:spacing w:line="317" w:lineRule="exact"/>
        <w:ind w:left="3460" w:right="20"/>
      </w:pPr>
      <w:r>
        <w:t xml:space="preserve">- приговором </w:t>
      </w:r>
      <w:r>
        <w:rPr>
          <w:sz w:val="28"/>
          <w:szCs w:val="28"/>
          <w:lang w:eastAsia="ru-RU"/>
        </w:rPr>
        <w:t>/изъято/</w:t>
      </w:r>
      <w:r>
        <w:t xml:space="preserve"> от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>
        <w:t xml:space="preserve">года по ч.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>
        <w:t xml:space="preserve">к </w:t>
      </w:r>
      <w:r>
        <w:rPr>
          <w:sz w:val="28"/>
          <w:szCs w:val="28"/>
          <w:lang w:eastAsia="ru-RU"/>
        </w:rPr>
        <w:t>/изъято/</w:t>
      </w:r>
      <w:r>
        <w:t xml:space="preserve">, постановлением </w:t>
      </w:r>
      <w:r>
        <w:rPr>
          <w:sz w:val="28"/>
          <w:szCs w:val="28"/>
          <w:lang w:eastAsia="ru-RU"/>
        </w:rPr>
        <w:t>/изъято/</w:t>
      </w:r>
      <w:r>
        <w:t xml:space="preserve"> от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>
        <w:t xml:space="preserve">года оставшаяся часть </w:t>
      </w:r>
      <w:r>
        <w:t>неотбытого</w:t>
      </w:r>
      <w:r>
        <w:t xml:space="preserve"> срока наказания заменена на </w:t>
      </w:r>
      <w:r>
        <w:rPr>
          <w:sz w:val="28"/>
          <w:szCs w:val="28"/>
          <w:lang w:eastAsia="ru-RU"/>
        </w:rPr>
        <w:t>/изъято/</w:t>
      </w:r>
      <w:r>
        <w:t xml:space="preserve">; </w:t>
      </w:r>
      <w:r>
        <w:t>снят</w:t>
      </w:r>
      <w:r>
        <w:t xml:space="preserve"> с учета </w:t>
      </w:r>
      <w:r>
        <w:rPr>
          <w:sz w:val="28"/>
          <w:szCs w:val="28"/>
          <w:lang w:eastAsia="ru-RU"/>
        </w:rPr>
        <w:t>/изъято/</w:t>
      </w:r>
      <w:r>
        <w:t>года в связи с отбытием наказания,</w:t>
      </w:r>
    </w:p>
    <w:p w:rsidR="00DF119C" w:rsidP="00DF119C">
      <w:pPr>
        <w:pStyle w:val="1"/>
        <w:shd w:val="clear" w:color="auto" w:fill="auto"/>
        <w:spacing w:line="317" w:lineRule="exact"/>
        <w:ind w:left="3460" w:right="20"/>
      </w:pPr>
      <w:r>
        <w:t xml:space="preserve">- приговором </w:t>
      </w:r>
      <w:r>
        <w:rPr>
          <w:sz w:val="28"/>
          <w:szCs w:val="28"/>
          <w:lang w:eastAsia="ru-RU"/>
        </w:rPr>
        <w:t>/изъято/</w:t>
      </w:r>
      <w:r>
        <w:t>от</w:t>
      </w:r>
      <w:r>
        <w:t xml:space="preserve"> </w:t>
      </w:r>
      <w:r>
        <w:rPr>
          <w:sz w:val="28"/>
          <w:szCs w:val="28"/>
          <w:lang w:eastAsia="ru-RU"/>
        </w:rPr>
        <w:t>/изъято/</w:t>
      </w:r>
      <w:r>
        <w:rPr>
          <w:sz w:val="28"/>
          <w:szCs w:val="28"/>
          <w:lang w:eastAsia="ru-RU"/>
        </w:rPr>
        <w:t xml:space="preserve"> </w:t>
      </w:r>
      <w:r>
        <w:t xml:space="preserve">по </w:t>
      </w:r>
      <w:r>
        <w:rPr>
          <w:sz w:val="28"/>
          <w:szCs w:val="28"/>
          <w:lang w:eastAsia="ru-RU"/>
        </w:rPr>
        <w:t>/изъято/</w:t>
      </w:r>
      <w:r>
        <w:t xml:space="preserve">, </w:t>
      </w:r>
    </w:p>
    <w:p w:rsidR="00DF119C" w:rsidP="00DF119C">
      <w:pPr>
        <w:pStyle w:val="1"/>
        <w:shd w:val="clear" w:color="auto" w:fill="auto"/>
        <w:spacing w:line="317" w:lineRule="exact"/>
        <w:ind w:right="20"/>
      </w:pP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158,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19C" w:rsidRPr="0028358D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58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Д.О. совершил кражу, то есть тайное хищение чужого имущества, при следующих обстоятельствах.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помещении  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торгового зала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</w:t>
      </w:r>
      <w:r w:rsidRPr="0028358D">
        <w:rPr>
          <w:rFonts w:ascii="Times New Roman" w:eastAsia="Impact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реализуя свой внезапно возникший преступный умысел, направленный на тайное хищение чужого имущества,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рыстных побуждений, убедившись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его действиями никто не наблюдает, тайно, путем свободного доступа похитил со стеллажа с продукцией пару обуви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размера, закупочной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чего поместив их в находящийся при нем пакет, миновал кассовую зону, не оплатив находящийся при нем товар, вышел из помещения магазина, похищенным распорядившись по собственному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усмотрению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 самым, своими умышленными действиями Иванов Д.О. причинил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незначительный материальный ущерб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8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19C" w:rsidRPr="00836201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же, </w:t>
      </w:r>
      <w:r w:rsidRPr="00836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кражу, то есть тайное хищение чужого имущества,</w:t>
      </w:r>
      <w:r w:rsidRPr="00836201">
        <w:rPr>
          <w:rFonts w:ascii="Times New Roman" w:hAnsi="Times New Roman" w:cs="Times New Roman"/>
          <w:sz w:val="28"/>
          <w:szCs w:val="28"/>
        </w:rPr>
        <w:t xml:space="preserve"> </w:t>
      </w:r>
      <w:r w:rsidRPr="00836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обстоятельствах.</w:t>
      </w:r>
    </w:p>
    <w:p w:rsidR="00DF119C" w:rsidP="00DF119C">
      <w:pPr>
        <w:tabs>
          <w:tab w:val="left" w:pos="-723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 Д.О.,</w:t>
      </w:r>
      <w:r w:rsidRPr="008362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201">
        <w:rPr>
          <w:rFonts w:ascii="Times New Roman" w:hAnsi="Times New Roman" w:cs="Times New Roman"/>
          <w:sz w:val="28"/>
          <w:szCs w:val="28"/>
        </w:rPr>
        <w:t xml:space="preserve">находясь в помещении торгового зала магазина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201">
        <w:rPr>
          <w:rFonts w:ascii="Times New Roman" w:hAnsi="Times New Roman" w:cs="Times New Roman"/>
          <w:sz w:val="28"/>
          <w:szCs w:val="28"/>
        </w:rPr>
        <w:t xml:space="preserve">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</w:t>
      </w:r>
      <w:r w:rsidRPr="00836201">
        <w:rPr>
          <w:rFonts w:ascii="Times New Roman" w:hAnsi="Times New Roman" w:cs="Times New Roman"/>
          <w:sz w:val="28"/>
          <w:szCs w:val="28"/>
        </w:rPr>
        <w:t>убедившись</w:t>
      </w:r>
      <w:r w:rsidRPr="00836201">
        <w:rPr>
          <w:rFonts w:ascii="Times New Roman" w:hAnsi="Times New Roman" w:cs="Times New Roman"/>
          <w:sz w:val="28"/>
          <w:szCs w:val="28"/>
        </w:rPr>
        <w:t xml:space="preserve"> что за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6201">
        <w:rPr>
          <w:rFonts w:ascii="Times New Roman" w:hAnsi="Times New Roman" w:cs="Times New Roman"/>
          <w:sz w:val="28"/>
          <w:szCs w:val="28"/>
        </w:rPr>
        <w:t xml:space="preserve">го действиями никто не наблюдает, тайно, путем свободного доступа, похитил с торговой </w:t>
      </w:r>
      <w:r>
        <w:rPr>
          <w:rFonts w:ascii="Times New Roman" w:hAnsi="Times New Roman" w:cs="Times New Roman"/>
          <w:sz w:val="28"/>
          <w:szCs w:val="28"/>
        </w:rPr>
        <w:t>вит</w:t>
      </w:r>
      <w:r w:rsidRPr="00836201">
        <w:rPr>
          <w:rFonts w:ascii="Times New Roman" w:hAnsi="Times New Roman" w:cs="Times New Roman"/>
          <w:sz w:val="28"/>
          <w:szCs w:val="28"/>
        </w:rPr>
        <w:t xml:space="preserve">рины одну упаковку туалетной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201">
        <w:rPr>
          <w:rFonts w:ascii="Times New Roman" w:hAnsi="Times New Roman" w:cs="Times New Roman"/>
          <w:sz w:val="28"/>
          <w:szCs w:val="28"/>
        </w:rPr>
        <w:t xml:space="preserve"> закупочной </w:t>
      </w:r>
      <w:r w:rsidRPr="00836201">
        <w:rPr>
          <w:rStyle w:val="8pt"/>
          <w:rFonts w:eastAsiaTheme="minorHAnsi"/>
          <w:sz w:val="28"/>
          <w:szCs w:val="28"/>
        </w:rPr>
        <w:t>стоимостью</w:t>
      </w:r>
      <w:r w:rsidRPr="00836201">
        <w:rPr>
          <w:rStyle w:val="8pt0"/>
          <w:rFonts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, одну упаковку туалетной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6201">
        <w:rPr>
          <w:rFonts w:ascii="Times New Roman" w:hAnsi="Times New Roman" w:cs="Times New Roman"/>
          <w:sz w:val="28"/>
          <w:szCs w:val="28"/>
        </w:rPr>
        <w:t xml:space="preserve">закупочной </w:t>
      </w:r>
      <w:r w:rsidRPr="00836201">
        <w:rPr>
          <w:rStyle w:val="8pt"/>
          <w:rFonts w:eastAsiaTheme="minorHAnsi"/>
          <w:sz w:val="28"/>
          <w:szCs w:val="28"/>
        </w:rPr>
        <w:t>стоимостью</w:t>
      </w:r>
      <w:r w:rsidRPr="00836201">
        <w:rPr>
          <w:rStyle w:val="8pt0"/>
          <w:rFonts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всего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>. Похищенное имущество Иванов Д.О. поместил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36201">
        <w:rPr>
          <w:rStyle w:val="66"/>
          <w:rFonts w:eastAsiaTheme="minorHAnsi"/>
          <w:sz w:val="28"/>
          <w:szCs w:val="28"/>
        </w:rPr>
        <w:t xml:space="preserve"> </w:t>
      </w:r>
      <w:r w:rsidRPr="00836201">
        <w:rPr>
          <w:rFonts w:ascii="Times New Roman" w:hAnsi="Times New Roman" w:cs="Times New Roman"/>
          <w:sz w:val="28"/>
          <w:szCs w:val="28"/>
        </w:rPr>
        <w:t xml:space="preserve">карманы одетых на нем шорт </w:t>
      </w:r>
      <w:r w:rsidRPr="00836201">
        <w:rPr>
          <w:rFonts w:ascii="Times New Roman" w:hAnsi="Times New Roman" w:cs="Times New Roman"/>
          <w:sz w:val="28"/>
          <w:szCs w:val="28"/>
        </w:rPr>
        <w:t>и</w:t>
      </w:r>
      <w:r w:rsidRPr="00836201">
        <w:rPr>
          <w:rFonts w:ascii="Times New Roman" w:hAnsi="Times New Roman" w:cs="Times New Roman"/>
          <w:sz w:val="28"/>
          <w:szCs w:val="28"/>
        </w:rPr>
        <w:t xml:space="preserve"> удерживая при себе похищенное имущество, миновал 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36201">
        <w:rPr>
          <w:rFonts w:ascii="Times New Roman" w:hAnsi="Times New Roman" w:cs="Times New Roman"/>
          <w:sz w:val="28"/>
          <w:szCs w:val="28"/>
        </w:rPr>
        <w:t xml:space="preserve">ссовую зону, не оплатив находящийся при нем товар, вышел из помещения магазина. </w:t>
      </w:r>
      <w:r w:rsidRPr="00836201">
        <w:rPr>
          <w:rFonts w:ascii="Times New Roman" w:hAnsi="Times New Roman" w:cs="Times New Roman"/>
          <w:sz w:val="28"/>
          <w:szCs w:val="28"/>
        </w:rPr>
        <w:t xml:space="preserve">С похищенным Иванов Д.О. с места совершения преступления скрылся, распорядившись им по собственному усмотрению, а 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г. в точно неустановленное дознанием </w:t>
      </w:r>
      <w:r>
        <w:rPr>
          <w:rFonts w:ascii="Times New Roman" w:hAnsi="Times New Roman" w:cs="Times New Roman"/>
          <w:sz w:val="28"/>
          <w:szCs w:val="28"/>
        </w:rPr>
        <w:t>вр</w:t>
      </w:r>
      <w:r w:rsidRPr="00836201">
        <w:rPr>
          <w:rFonts w:ascii="Times New Roman" w:hAnsi="Times New Roman" w:cs="Times New Roman"/>
          <w:sz w:val="28"/>
          <w:szCs w:val="28"/>
        </w:rPr>
        <w:t xml:space="preserve">емя, находясь в подземном переходе возле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36201">
        <w:rPr>
          <w:rFonts w:ascii="Times New Roman" w:hAnsi="Times New Roman" w:cs="Times New Roman"/>
          <w:sz w:val="28"/>
          <w:szCs w:val="28"/>
        </w:rPr>
        <w:t xml:space="preserve">ентрального рынка г. Симферополя, сбыл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6201">
        <w:rPr>
          <w:rFonts w:ascii="Times New Roman" w:hAnsi="Times New Roman" w:cs="Times New Roman"/>
          <w:sz w:val="28"/>
          <w:szCs w:val="28"/>
        </w:rPr>
        <w:t xml:space="preserve">охищенное имущество неустановленному лицу за 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6201">
        <w:rPr>
          <w:rFonts w:ascii="Times New Roman" w:hAnsi="Times New Roman" w:cs="Times New Roman"/>
          <w:sz w:val="28"/>
          <w:szCs w:val="28"/>
        </w:rPr>
        <w:t>оторые в последующем потратил на собственные нужды.</w:t>
      </w:r>
      <w:r w:rsidRPr="00836201">
        <w:rPr>
          <w:rFonts w:ascii="Times New Roman" w:hAnsi="Times New Roman" w:cs="Times New Roman"/>
          <w:sz w:val="28"/>
          <w:szCs w:val="28"/>
        </w:rPr>
        <w:t xml:space="preserve"> Тем самым своими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6201">
        <w:rPr>
          <w:rFonts w:ascii="Times New Roman" w:hAnsi="Times New Roman" w:cs="Times New Roman"/>
          <w:sz w:val="28"/>
          <w:szCs w:val="28"/>
        </w:rPr>
        <w:t xml:space="preserve">мышленными действиями Иванов Д.О. причинил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201">
        <w:rPr>
          <w:rFonts w:ascii="Times New Roman" w:hAnsi="Times New Roman" w:cs="Times New Roman"/>
          <w:sz w:val="28"/>
          <w:szCs w:val="28"/>
        </w:rPr>
        <w:t xml:space="preserve">незначительный </w:t>
      </w:r>
      <w:r>
        <w:rPr>
          <w:rFonts w:ascii="Times New Roman" w:hAnsi="Times New Roman" w:cs="Times New Roman"/>
          <w:sz w:val="28"/>
          <w:szCs w:val="28"/>
        </w:rPr>
        <w:t>мат</w:t>
      </w:r>
      <w:r w:rsidRPr="00836201">
        <w:rPr>
          <w:rFonts w:ascii="Times New Roman" w:hAnsi="Times New Roman" w:cs="Times New Roman"/>
          <w:sz w:val="28"/>
          <w:szCs w:val="28"/>
        </w:rPr>
        <w:t xml:space="preserve">ериальный ущерб на </w:t>
      </w:r>
      <w:r w:rsidRPr="00836201">
        <w:rPr>
          <w:rFonts w:ascii="Times New Roman" w:hAnsi="Times New Roman" w:cs="Times New Roman"/>
          <w:sz w:val="28"/>
          <w:szCs w:val="28"/>
        </w:rPr>
        <w:t>общую</w:t>
      </w:r>
      <w:r w:rsidRPr="0083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36201">
        <w:rPr>
          <w:rFonts w:ascii="Times New Roman" w:hAnsi="Times New Roman" w:cs="Times New Roman"/>
          <w:sz w:val="28"/>
          <w:szCs w:val="28"/>
        </w:rPr>
        <w:t>.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Д.О.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своего защитника заявил ходатайство  о рассмотрении уголовного дела в особом порядке.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Д.О.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подсудимый полностью с 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DF119C" w:rsidRPr="00B84154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последствий такого заявления. </w:t>
      </w:r>
    </w:p>
    <w:p w:rsidR="00DF119C" w:rsidRPr="006A43D5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адвокат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Майданик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А.П.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поддержал ходатайство своего подзащитного,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DF119C" w:rsidRPr="006A43D5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Потерпевш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о дате, месте и времени судебного заседания извещен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заявление о рассмотрении уголовного дела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её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отсутствие, в котором также указывает, что не возражает против рассмотрения уголовного дела в особом порядке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представитель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судебное заседание не явились, о времени и месте судебного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 извещен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рассмотрении уголовного дела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отсутствие, в котором также указыва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т, что не возража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т против рассмотрения уголовного дела в особом порядке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Иванову Д.О.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за 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 закону может быть назначено наказание, не превышающее 10 лет лишения свободы. 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7F7299">
        <w:rPr>
          <w:rFonts w:ascii="Times New Roman" w:hAnsi="Times New Roman"/>
          <w:sz w:val="28"/>
          <w:szCs w:val="28"/>
        </w:rPr>
        <w:t xml:space="preserve">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потерпевших, защитника и самого подсудимого,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7F7299">
        <w:rPr>
          <w:rFonts w:ascii="Times New Roman" w:hAnsi="Times New Roman"/>
          <w:sz w:val="28"/>
          <w:szCs w:val="28"/>
        </w:rPr>
        <w:t xml:space="preserve">. </w:t>
      </w:r>
    </w:p>
    <w:p w:rsidR="00DF119C" w:rsidP="00DF11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приходит к выводу, что обвинения, с которыми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согласился подсудимый Иванов Д.О. обоснованы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подтверждаются собранными по делу доказательствами, приведенными в обвинительном акте.</w:t>
      </w:r>
      <w:r w:rsidRPr="00281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43D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для прекращения уголовного дела отсутствуют.</w:t>
      </w:r>
    </w:p>
    <w:p w:rsidR="00DF119C" w:rsidRPr="006643F2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Д.О.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квалифицирует:</w:t>
      </w:r>
    </w:p>
    <w:p w:rsidR="00DF119C" w:rsidRPr="006643F2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ч. 1 ст. 158 УК Российской Федерации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6643F2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тайное хищение чужого имущества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эпизоду хищения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ч. 1 ст. 158 УК Российской Федерации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кража, то есть тайное хищение имущества  (по эпизоду хищения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подсудимого с предъявленными обвинениями.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подсудимого не имеется.</w:t>
      </w:r>
    </w:p>
    <w:p w:rsidR="00DF119C" w:rsidRPr="00164921" w:rsidP="00DF119C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сомневаться в психическом состоянии </w:t>
      </w:r>
      <w:r>
        <w:rPr>
          <w:sz w:val="28"/>
          <w:szCs w:val="28"/>
        </w:rPr>
        <w:t>Иванова Д.О.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ым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Ивановым Д.О.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DF119C" w:rsidRPr="002416C6" w:rsidP="00DF11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1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 /изъято/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настоящее время под диспанс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ерным наблюдением не находится,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акта наркологического освидетельствования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Д.О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алкоголизмом,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наркоманией не страдает, в принудительном лечении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нуждается, со слов подсудимого имеет заболевания: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на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9C" w:rsidRPr="00962989" w:rsidP="00DF119C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C6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подсудимому по каждому преступлению, в соответствии с п. «и» ч. 1 ст.61 УК РФ, суд считает 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 w:rsidRPr="002416C6">
        <w:rPr>
          <w:rFonts w:ascii="Times New Roman" w:hAnsi="Times New Roman" w:cs="Times New Roman"/>
          <w:sz w:val="28"/>
          <w:szCs w:val="28"/>
        </w:rPr>
        <w:t>Иванова Д.О.</w:t>
      </w:r>
      <w:r w:rsidRPr="0024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16C6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преступлений,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Ивановым Д.О.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ходе проведения расследования, так и в ходе рассмотрения дела в суде, что подтверждается фактом рассмотрения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уголовного дела в особом производстве, а также </w:t>
      </w:r>
      <w:r w:rsidRPr="00756AA8">
        <w:rPr>
          <w:rFonts w:ascii="Times New Roman" w:hAnsi="Times New Roman" w:cs="Times New Roman"/>
          <w:sz w:val="28"/>
          <w:szCs w:val="28"/>
        </w:rPr>
        <w:t xml:space="preserve">в </w:t>
      </w:r>
      <w:r w:rsidRPr="00962989">
        <w:rPr>
          <w:rFonts w:ascii="Times New Roman" w:hAnsi="Times New Roman" w:cs="Times New Roman"/>
          <w:sz w:val="28"/>
          <w:szCs w:val="28"/>
        </w:rPr>
        <w:t>соответствии с п. «к» ч. 1 ст.61 УК РФ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возмещение 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имущественного ущерба, причиненного в 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преступления по эпизоду хищения имущества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DF119C" w:rsidRPr="00962989" w:rsidP="00DF1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по каждому преступлению суд, руководствуясь ч</w:t>
      </w:r>
      <w:r w:rsidRPr="007B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ст. 61 УК РФ, учитывает полное признание подсудимым своей вины, состояние здоровья подсудимого, </w:t>
      </w:r>
      <w:r w:rsidRPr="00962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его иждивении родителей - пенсионеров,</w:t>
      </w:r>
      <w:r w:rsidRPr="007B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7B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фактического </w:t>
      </w:r>
      <w:r w:rsidRPr="00512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ущерба</w:t>
      </w:r>
      <w:r w:rsidRPr="007B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эпизоду хищения имущества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9C" w:rsidP="00DF11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AA8">
        <w:rPr>
          <w:rFonts w:ascii="Times New Roman" w:hAnsi="Times New Roman" w:cs="Times New Roman"/>
          <w:sz w:val="28"/>
          <w:szCs w:val="28"/>
        </w:rPr>
        <w:t>В соответствии с  разъяснениями, содержащимся</w:t>
      </w:r>
      <w:r w:rsidRPr="0016492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4" w:history="1">
        <w:r w:rsidRPr="00164921">
          <w:rPr>
            <w:rFonts w:ascii="Times New Roman" w:hAnsi="Times New Roman" w:cs="Times New Roman"/>
            <w:sz w:val="28"/>
            <w:szCs w:val="28"/>
          </w:rPr>
          <w:t>абзаце 2 пункта 44</w:t>
        </w:r>
      </w:hyperlink>
      <w:r w:rsidRPr="00164921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22 декабря 2015 года № 58 «О практике назначения судами Российской Федерации уголовного наказания»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Обстоятельством, отягчающим наказание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Иванова Д.О. по каждому из преступлений </w:t>
      </w:r>
      <w:r w:rsidRPr="00164921">
        <w:rPr>
          <w:rFonts w:ascii="Times New Roman" w:hAnsi="Times New Roman" w:cs="Times New Roman"/>
          <w:sz w:val="28"/>
          <w:szCs w:val="28"/>
        </w:rPr>
        <w:t xml:space="preserve">в соответствии с п. «а» ч. 1 ст. 63 УК РФ, суд признает рецидив преступлений, предусмотренного ч. 1 ст. 18 УК РФ, поскольку </w:t>
      </w:r>
      <w:r>
        <w:rPr>
          <w:rFonts w:ascii="Times New Roman" w:hAnsi="Times New Roman" w:cs="Times New Roman"/>
          <w:sz w:val="28"/>
          <w:szCs w:val="28"/>
        </w:rPr>
        <w:t xml:space="preserve">он,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ранее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умышленн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тяжести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тяжкого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вновь совершил умышленн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небольшой тяжести.</w:t>
      </w:r>
    </w:p>
    <w:p w:rsidR="00DF119C" w:rsidP="00DF119C">
      <w:pPr>
        <w:spacing w:after="0" w:line="240" w:lineRule="auto"/>
        <w:ind w:firstLine="567"/>
        <w:jc w:val="both"/>
      </w:pP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материалов дела усматривается, что ранее Иванов Д.О. был осужден по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учетом постановления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 за совершение умышленного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освобожден </w:t>
      </w:r>
      <w:r>
        <w:rPr>
          <w:rFonts w:ascii="Times New Roman" w:hAnsi="Times New Roman" w:cs="Times New Roman"/>
          <w:sz w:val="28"/>
          <w:szCs w:val="28"/>
        </w:rPr>
        <w:t xml:space="preserve">из мест лишения свободы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риговором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года на основании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(с учетом постановления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2431C1">
        <w:rPr>
          <w:rFonts w:ascii="Times New Roman" w:hAnsi="Times New Roman" w:cs="Times New Roman"/>
          <w:sz w:val="28"/>
          <w:szCs w:val="28"/>
        </w:rPr>
        <w:t xml:space="preserve">Иванову Д.О.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031F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31F58">
        <w:t xml:space="preserve"> 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лица, условно-досрочное освобождение от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отбывания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которого отменено на основании </w:t>
      </w:r>
      <w:hyperlink r:id="rId5" w:history="1">
        <w:r w:rsidRPr="00F046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7 ст. 79</w:t>
        </w:r>
      </w:hyperlink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срок погашения судимости начинает исчисляться с момента отбытия наказания по приговору, к которому присоединялось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наказание. </w:t>
      </w:r>
    </w:p>
    <w:p w:rsidR="00DF119C" w:rsidRPr="00027491" w:rsidP="00DF1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3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п. «г»</w:t>
        </w:r>
        <w:r w:rsidRPr="006573ED">
          <w:rPr>
            <w:rFonts w:ascii="Times New Roman" w:hAnsi="Times New Roman" w:cs="Times New Roman"/>
            <w:sz w:val="28"/>
            <w:szCs w:val="28"/>
          </w:rPr>
          <w:t xml:space="preserve"> ч. 3 ст. 86</w:t>
        </w:r>
      </w:hyperlink>
      <w:r w:rsidRPr="006573ED">
        <w:rPr>
          <w:rFonts w:ascii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лиц, осужденных к лишению свободы за тяжкие преступления, судимость погашается по </w:t>
      </w:r>
      <w:r w:rsidRPr="00027491">
        <w:rPr>
          <w:rFonts w:ascii="Times New Roman" w:hAnsi="Times New Roman" w:cs="Times New Roman"/>
          <w:sz w:val="28"/>
          <w:szCs w:val="28"/>
        </w:rPr>
        <w:t>истечении восьми лет после отбытия наказания.</w:t>
      </w:r>
    </w:p>
    <w:p w:rsidR="00DF119C" w:rsidRPr="00E94F34" w:rsidP="00DF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F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94F34">
          <w:rPr>
            <w:rFonts w:ascii="Times New Roman" w:hAnsi="Times New Roman" w:cs="Times New Roman"/>
            <w:sz w:val="28"/>
            <w:szCs w:val="28"/>
          </w:rPr>
          <w:t>ч. 1 ст. 8</w:t>
        </w:r>
      </w:hyperlink>
      <w:r w:rsidRPr="00E94F34">
        <w:rPr>
          <w:rFonts w:ascii="Times New Roman" w:hAnsi="Times New Roman" w:cs="Times New Roman"/>
          <w:sz w:val="28"/>
          <w:szCs w:val="28"/>
        </w:rPr>
        <w:t xml:space="preserve"> Федерального закона от 5 мая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4F34">
        <w:rPr>
          <w:rFonts w:ascii="Times New Roman" w:hAnsi="Times New Roman" w:cs="Times New Roman"/>
          <w:sz w:val="28"/>
          <w:szCs w:val="28"/>
        </w:rPr>
        <w:t xml:space="preserve"> 91-ФЗ "О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 Севастополя",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</w:t>
      </w:r>
      <w:r w:rsidRPr="00E94F34">
        <w:rPr>
          <w:rFonts w:ascii="Times New Roman" w:hAnsi="Times New Roman" w:cs="Times New Roman"/>
          <w:sz w:val="28"/>
          <w:szCs w:val="28"/>
        </w:rPr>
        <w:t xml:space="preserve"> (в том числе для целей исполнения уголовного наказания), что и судебные решения, принятые на территории Российской Федерации. Согласно </w:t>
      </w:r>
      <w:hyperlink r:id="rId8" w:history="1">
        <w:r w:rsidRPr="00E94F34">
          <w:rPr>
            <w:rFonts w:ascii="Times New Roman" w:hAnsi="Times New Roman" w:cs="Times New Roman"/>
            <w:sz w:val="28"/>
            <w:szCs w:val="28"/>
          </w:rPr>
          <w:t xml:space="preserve">ст. </w:t>
        </w:r>
        <w:r w:rsidRPr="00E94F3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94F34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преступность и наказуемость деяний, совершенных на территориях Республики Крым и города Севастополя до 18 марта 2014 года, определяются на основании уголовного законодательства Российской Федерации. Поворот к худшему при этом не допускается.</w:t>
      </w:r>
    </w:p>
    <w:p w:rsidR="00DF119C" w:rsidRPr="00E94F34" w:rsidP="00DF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F34">
        <w:rPr>
          <w:rFonts w:ascii="Times New Roman" w:hAnsi="Times New Roman" w:cs="Times New Roman"/>
          <w:sz w:val="28"/>
          <w:szCs w:val="28"/>
        </w:rPr>
        <w:t xml:space="preserve">Поскольку преступление подсудимым по приговору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E9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E94F34">
        <w:rPr>
          <w:rFonts w:ascii="Times New Roman" w:hAnsi="Times New Roman" w:cs="Times New Roman"/>
          <w:sz w:val="28"/>
          <w:szCs w:val="28"/>
        </w:rPr>
        <w:t xml:space="preserve">было совершено </w:t>
      </w:r>
      <w:r w:rsidRPr="00E94F34">
        <w:rPr>
          <w:rFonts w:ascii="Times New Roman" w:hAnsi="Times New Roman" w:cs="Times New Roman"/>
          <w:sz w:val="28"/>
          <w:szCs w:val="28"/>
        </w:rPr>
        <w:t>до</w:t>
      </w:r>
      <w:r w:rsidRPr="00E94F34">
        <w:rPr>
          <w:rFonts w:ascii="Times New Roman" w:hAnsi="Times New Roman" w:cs="Times New Roman"/>
          <w:sz w:val="28"/>
          <w:szCs w:val="28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E94F34">
        <w:rPr>
          <w:rFonts w:ascii="Times New Roman" w:hAnsi="Times New Roman" w:cs="Times New Roman"/>
          <w:sz w:val="28"/>
          <w:szCs w:val="28"/>
        </w:rPr>
        <w:t xml:space="preserve">, исходя </w:t>
      </w:r>
      <w:r w:rsidRPr="00E94F34">
        <w:rPr>
          <w:rFonts w:ascii="Times New Roman" w:hAnsi="Times New Roman" w:cs="Times New Roman"/>
          <w:sz w:val="28"/>
          <w:szCs w:val="28"/>
        </w:rPr>
        <w:t>из</w:t>
      </w:r>
      <w:r w:rsidRPr="00E94F34">
        <w:rPr>
          <w:rFonts w:ascii="Times New Roman" w:hAnsi="Times New Roman" w:cs="Times New Roman"/>
          <w:sz w:val="28"/>
          <w:szCs w:val="28"/>
        </w:rPr>
        <w:t xml:space="preserve"> требований </w:t>
      </w:r>
      <w:hyperlink r:id="rId9" w:history="1">
        <w:r w:rsidRPr="00E94F34">
          <w:rPr>
            <w:rFonts w:ascii="Times New Roman" w:hAnsi="Times New Roman" w:cs="Times New Roman"/>
            <w:sz w:val="28"/>
            <w:szCs w:val="28"/>
          </w:rPr>
          <w:t>ст. 10</w:t>
        </w:r>
      </w:hyperlink>
      <w:r w:rsidRPr="00E94F34">
        <w:rPr>
          <w:rFonts w:ascii="Times New Roman" w:hAnsi="Times New Roman" w:cs="Times New Roman"/>
          <w:sz w:val="28"/>
          <w:szCs w:val="28"/>
        </w:rPr>
        <w:t xml:space="preserve"> УК РФ срок погашения судимости Иванова Д.О. по приговору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E94F34">
        <w:rPr>
          <w:rFonts w:ascii="Times New Roman" w:hAnsi="Times New Roman" w:cs="Times New Roman"/>
          <w:sz w:val="28"/>
          <w:szCs w:val="28"/>
        </w:rPr>
        <w:t>года составляет с момента отбытия наказания шесть лет.</w:t>
      </w:r>
    </w:p>
    <w:p w:rsidR="00DF119C" w:rsidP="00DF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EA5">
        <w:rPr>
          <w:rFonts w:ascii="Times New Roman" w:hAnsi="Times New Roman" w:cs="Times New Roman"/>
          <w:sz w:val="28"/>
          <w:szCs w:val="28"/>
        </w:rPr>
        <w:t xml:space="preserve">Следовательно, на момент совершения Ивановым Д.О. преступлений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 xml:space="preserve">г. 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 xml:space="preserve">года по данному приговору, судимость по приговору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B50EA5">
        <w:rPr>
          <w:rFonts w:ascii="Times New Roman" w:hAnsi="Times New Roman" w:cs="Times New Roman"/>
          <w:sz w:val="28"/>
          <w:szCs w:val="28"/>
        </w:rPr>
        <w:t xml:space="preserve"> не погашена.</w:t>
      </w:r>
    </w:p>
    <w:p w:rsidR="00DF119C" w:rsidRPr="00C73926" w:rsidP="00DF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39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73926">
          <w:rPr>
            <w:rFonts w:ascii="Times New Roman" w:hAnsi="Times New Roman" w:cs="Times New Roman"/>
            <w:sz w:val="28"/>
            <w:szCs w:val="28"/>
          </w:rPr>
          <w:t>п. «в» ч. 3 ст. 86</w:t>
        </w:r>
      </w:hyperlink>
      <w:r w:rsidRPr="00C73926">
        <w:rPr>
          <w:rFonts w:ascii="Times New Roman" w:hAnsi="Times New Roman" w:cs="Times New Roman"/>
          <w:sz w:val="28"/>
          <w:szCs w:val="28"/>
        </w:rPr>
        <w:t xml:space="preserve"> УК РФ за преступления небольшой и средней тяжести судимость погашается по истечении трех лет после отбытия наказания.</w:t>
      </w:r>
    </w:p>
    <w:p w:rsidR="00DF119C" w:rsidP="00DF1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на момент совершения Ивановым Д.О. преступлений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 xml:space="preserve">г. 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>года по данному приговору</w:t>
      </w:r>
      <w:r>
        <w:rPr>
          <w:rFonts w:ascii="Times New Roman" w:hAnsi="Times New Roman" w:cs="Times New Roman"/>
          <w:sz w:val="28"/>
          <w:szCs w:val="28"/>
        </w:rPr>
        <w:t xml:space="preserve">, судимость по приговору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1B3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с последующими изменениями по постановлению</w:t>
      </w:r>
      <w:r w:rsidRPr="0098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наказания, назначенный по приговору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виде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заменено более мягким наказанием -  на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F0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 удержанием  заработной платы в доход государства  в размере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>отбыто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не погашена. </w:t>
      </w:r>
    </w:p>
    <w:p w:rsidR="00DF119C" w:rsidP="00DF11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вопроса о наличии рецидива преступлений, судом не учитывается судимость 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приговору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</w:t>
      </w:r>
      <w:r w:rsidRPr="00B50EA5">
        <w:rPr>
          <w:rFonts w:ascii="Times New Roman" w:hAnsi="Times New Roman" w:cs="Times New Roman"/>
          <w:sz w:val="28"/>
          <w:szCs w:val="28"/>
        </w:rPr>
        <w:t xml:space="preserve">с учетом постановления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которым Иванов Д.О. осужден </w:t>
      </w:r>
      <w:r w:rsidRPr="00B50EA5">
        <w:rPr>
          <w:rFonts w:ascii="Times New Roman" w:hAnsi="Times New Roman" w:cs="Times New Roman"/>
          <w:sz w:val="28"/>
          <w:szCs w:val="28"/>
        </w:rPr>
        <w:t>за совершение преступления небольшой тяжести (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1 ст. 158 УК РФ), </w:t>
      </w:r>
      <w:r w:rsidRPr="00A31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п. «в» ч. 2 ст. 86 УК РФ на момент совершения </w:t>
      </w:r>
      <w:r w:rsidRPr="00B50EA5">
        <w:rPr>
          <w:rFonts w:ascii="Times New Roman" w:hAnsi="Times New Roman" w:cs="Times New Roman"/>
          <w:sz w:val="28"/>
          <w:szCs w:val="28"/>
        </w:rPr>
        <w:t>Ивановым Д.О.</w:t>
      </w:r>
      <w:r w:rsidRPr="00B50EA5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 xml:space="preserve">г. 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50EA5">
        <w:rPr>
          <w:rFonts w:ascii="Times New Roman" w:hAnsi="Times New Roman" w:cs="Times New Roman"/>
          <w:sz w:val="28"/>
          <w:szCs w:val="28"/>
        </w:rPr>
        <w:t>года по данному приговору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19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судимость</w:t>
      </w:r>
      <w:r w:rsidRPr="00B5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погашена </w:t>
      </w:r>
      <w:r w:rsidRPr="00B50EA5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DF119C" w:rsidRPr="00944EC0" w:rsidP="00DF119C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4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учитывает, что преступления по данному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приговору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совершены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Ивановым Д.О.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постановления в отношении него приговора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соответственно </w:t>
      </w:r>
      <w:r w:rsidRPr="00944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подсудимо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назначено по правилам части 5 статьи 69 УК РФ.</w:t>
      </w:r>
    </w:p>
    <w:p w:rsidR="00DF119C" w:rsidRPr="00FD30DF" w:rsidP="00DF1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3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643F2">
        <w:rPr>
          <w:rFonts w:ascii="Times New Roman" w:hAnsi="Times New Roman" w:cs="Times New Roman"/>
          <w:sz w:val="28"/>
          <w:szCs w:val="28"/>
        </w:rPr>
        <w:t>абзц</w:t>
      </w:r>
      <w:r w:rsidRPr="006643F2">
        <w:rPr>
          <w:rFonts w:ascii="Times New Roman" w:hAnsi="Times New Roman" w:cs="Times New Roman"/>
          <w:sz w:val="28"/>
          <w:szCs w:val="28"/>
        </w:rPr>
        <w:t xml:space="preserve">. 4 </w:t>
      </w:r>
      <w:hyperlink r:id="rId10" w:history="1">
        <w:r w:rsidRPr="006643F2">
          <w:rPr>
            <w:rFonts w:ascii="Times New Roman" w:hAnsi="Times New Roman" w:cs="Times New Roman"/>
            <w:sz w:val="28"/>
            <w:szCs w:val="28"/>
          </w:rPr>
          <w:t xml:space="preserve"> п. 44</w:t>
        </w:r>
      </w:hyperlink>
      <w:r w:rsidRPr="006643F2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№ 58 от 22 декабря 2015 года «О практике назначения судами РФ </w:t>
      </w:r>
      <w:r w:rsidRPr="00FD30DF">
        <w:rPr>
          <w:rFonts w:ascii="Times New Roman" w:hAnsi="Times New Roman" w:cs="Times New Roman"/>
          <w:sz w:val="28"/>
          <w:szCs w:val="28"/>
        </w:rPr>
        <w:t xml:space="preserve">уголовного наказания» в случае назначения наказания по правилам </w:t>
      </w:r>
      <w:hyperlink r:id="rId11" w:history="1">
        <w:r w:rsidRPr="00FD30DF">
          <w:rPr>
            <w:rFonts w:ascii="Times New Roman" w:hAnsi="Times New Roman" w:cs="Times New Roman"/>
            <w:sz w:val="28"/>
            <w:szCs w:val="28"/>
          </w:rPr>
          <w:t>ч. 5 ст. 69</w:t>
        </w:r>
      </w:hyperlink>
      <w:r w:rsidRPr="00FD30DF">
        <w:rPr>
          <w:rFonts w:ascii="Times New Roman" w:hAnsi="Times New Roman" w:cs="Times New Roman"/>
          <w:sz w:val="28"/>
          <w:szCs w:val="28"/>
        </w:rPr>
        <w:t xml:space="preserve"> УК РФ преступление, совершенное до постановления предыдущего приговора, не образует рецидива преступлений.</w:t>
      </w:r>
    </w:p>
    <w:p w:rsidR="00DF119C" w:rsidRPr="00FD30DF" w:rsidP="00DF1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0DF">
        <w:rPr>
          <w:rFonts w:ascii="Times New Roman" w:hAnsi="Times New Roman" w:cs="Times New Roman"/>
          <w:sz w:val="28"/>
          <w:szCs w:val="28"/>
        </w:rPr>
        <w:t xml:space="preserve">В связи с чем, судимость </w:t>
      </w:r>
      <w:r>
        <w:rPr>
          <w:rFonts w:ascii="Times New Roman" w:hAnsi="Times New Roman" w:cs="Times New Roman"/>
          <w:sz w:val="28"/>
          <w:szCs w:val="28"/>
        </w:rPr>
        <w:t>Иванова Д.О.</w:t>
      </w:r>
      <w:r w:rsidRPr="00FD30DF">
        <w:rPr>
          <w:rFonts w:ascii="Times New Roman" w:hAnsi="Times New Roman" w:cs="Times New Roman"/>
          <w:sz w:val="28"/>
          <w:szCs w:val="28"/>
        </w:rPr>
        <w:t xml:space="preserve"> по приговору </w:t>
      </w:r>
      <w:r w:rsidRPr="00FD30DF">
        <w:rPr>
          <w:rFonts w:ascii="Times New Roman" w:hAnsi="Times New Roman" w:cs="Times New Roman"/>
          <w:sz w:val="28"/>
          <w:szCs w:val="28"/>
        </w:rPr>
        <w:t>от</w:t>
      </w:r>
      <w:r w:rsidRPr="00FD30DF">
        <w:rPr>
          <w:rFonts w:ascii="Times New Roman" w:hAnsi="Times New Roman" w:cs="Times New Roman"/>
          <w:sz w:val="28"/>
          <w:szCs w:val="28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FD30DF">
        <w:rPr>
          <w:rFonts w:ascii="Times New Roman" w:hAnsi="Times New Roman" w:cs="Times New Roman"/>
          <w:sz w:val="28"/>
          <w:szCs w:val="28"/>
        </w:rPr>
        <w:t xml:space="preserve">также не образует </w:t>
      </w:r>
      <w:r w:rsidRPr="00FD30DF">
        <w:rPr>
          <w:rFonts w:ascii="Times New Roman" w:hAnsi="Times New Roman" w:cs="Times New Roman"/>
          <w:sz w:val="28"/>
          <w:szCs w:val="28"/>
        </w:rPr>
        <w:t>в</w:t>
      </w:r>
      <w:r w:rsidRPr="00FD30DF">
        <w:rPr>
          <w:rFonts w:ascii="Times New Roman" w:hAnsi="Times New Roman" w:cs="Times New Roman"/>
          <w:sz w:val="28"/>
          <w:szCs w:val="28"/>
        </w:rPr>
        <w:t xml:space="preserve"> его действиях рецидив преступлений.</w:t>
      </w:r>
    </w:p>
    <w:p w:rsidR="00DF119C" w:rsidRPr="00756AA8" w:rsidP="00DF119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вопрос о назначении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Д.О.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также, в целях исправления осужденного и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совершения новых преступлений.</w:t>
      </w:r>
    </w:p>
    <w:p w:rsidR="00DF119C" w:rsidP="00DF119C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и степень общественной опасности каждого из совершенных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Ивановым Д.О.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Д.О.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условия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наличие смягчающих и отягчающего наказание обстоятельства в виде рецидива преступлений, исходя из требования закона о строго индивидуальном подходе к назначению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считает, что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>достижение целей уголовного наказания, восстановление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социальной справедливости, исправление 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Иванова Д.О. 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предупреждение совершения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им</w:t>
      </w:r>
      <w:r w:rsidRPr="00416CE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новых преступлений возможно при назначении наказания в виде лишения свободы </w:t>
      </w:r>
      <w:r w:rsidRPr="00416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из совершенных преступлений.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91106">
        <w:rPr>
          <w:rFonts w:ascii="Times New Roman" w:eastAsia="SimSun" w:hAnsi="Times New Roman" w:cs="Times New Roman"/>
          <w:sz w:val="28"/>
          <w:szCs w:val="28"/>
          <w:lang w:eastAsia="ru-RU"/>
        </w:rPr>
        <w:t>При этом</w:t>
      </w:r>
      <w:r w:rsidRPr="00E91106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E9110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суд</w:t>
      </w:r>
      <w:r w:rsidRPr="006643F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считает невозможным применение в отношении подсудимого иного вида наказания, так как иное наказание, по мнению суда,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не будет отвечать принципам справедливости и соразмерности содеянному, не сможет обеспечить достижение целей наказания.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обстоятельств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Ивановым Д.О.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суд не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68 УК РФ, а именно оснований для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менее одной трети части максимального срока наиболее строгого вида наказания, предусмотренного за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13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9C" w:rsidRPr="002646C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 действиях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рецидив преступлений, суд, назначая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Иванову Д.О. 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наказание, не применяет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Pr="0020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ч. 1 ст. 62 УК РФ, а именно назначение наказания при наличии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обстоятельств, предусмотренных 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46C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«к» ч. 1 ст. 61 УК РФ.</w:t>
      </w:r>
    </w:p>
    <w:p w:rsidR="00DF119C" w:rsidRPr="00566F59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59">
        <w:rPr>
          <w:rFonts w:ascii="Times New Roman" w:hAnsi="Times New Roman"/>
          <w:sz w:val="28"/>
          <w:szCs w:val="28"/>
        </w:rPr>
        <w:t>При определении срока наказания</w:t>
      </w:r>
      <w:r w:rsidRPr="0056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совершенные преступления, суд учитывает положения </w:t>
      </w:r>
      <w:r w:rsidRPr="00566F59">
        <w:rPr>
          <w:rFonts w:ascii="Times New Roman" w:hAnsi="Times New Roman" w:cs="Times New Roman"/>
          <w:sz w:val="28"/>
          <w:szCs w:val="28"/>
        </w:rPr>
        <w:t>ч. 5 ст. 62 УК РФ,</w:t>
      </w:r>
      <w:r w:rsidRPr="0056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566F59">
        <w:rPr>
          <w:rFonts w:ascii="Times New Roman" w:eastAsia="SimSun" w:hAnsi="Times New Roman" w:cs="Times New Roman"/>
          <w:sz w:val="28"/>
          <w:szCs w:val="28"/>
          <w:lang w:eastAsia="ru-RU"/>
        </w:rPr>
        <w:t>2 ст. 68  УК РФ</w:t>
      </w:r>
      <w:r w:rsidRPr="0056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6F59">
        <w:rPr>
          <w:rFonts w:ascii="Times New Roman" w:hAnsi="Times New Roman" w:cs="Times New Roman"/>
          <w:sz w:val="28"/>
          <w:szCs w:val="28"/>
        </w:rPr>
        <w:t>ч.7 ст.316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9C" w:rsidRPr="00566F59" w:rsidP="00DF11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назначения подсудимому наказания ниже низшего предела в порядке ст.64 УК РФ, применения условного осуждения в порядке ст.73 УК РФ, а также для изменения категории преступления на менее тяжкую в порядке ст.15 УК РФ, суд не усматривает.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Д.О.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эпизодам 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E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ч. 2 ст. 69 УК РФ по совокупности преступлений,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принципа частичного сложения наказаний.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подсудимый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Д.О.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преступления по настоящему делу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то есть до вынесения 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считает, что окончательное 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Д.О.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назначению по правилам  ч. 5 ст. 69 УК РФ путем частичного сложения наказаний, с зачетом в окончательное наказание срока, отбытого наказания по приговору суда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постановления данного приговора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19C" w:rsidP="00DF11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«в» </w:t>
      </w:r>
      <w:r w:rsidRPr="006D3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ч.1 ст.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58 УК Российской Федерации</w:t>
      </w:r>
      <w:r w:rsidRPr="006D3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отбывание лишения свободы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Иванову Д.О.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назначить в исправительной колонии строгого режима.</w:t>
      </w:r>
    </w:p>
    <w:p w:rsidR="00DF119C" w:rsidRPr="001B1830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97 УПК РФ суд, с учетом назначения наказания в виде лишения свободы, считает необходимым избрать подсудимому меру пресечения в виде заключения под стражу, в целях обеспечения исполнения приговора.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Д.О.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 в зале суда не брать, поскольку он в настоящее время отбывает наказание в виде реального лишения свободы по приговору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1B1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суд учитывает, что согласно положениям ст. 72 УК РФ о зачете в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времени содержания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стражей до вступления приговора в законную силу, началом срока отбывания наказания необходимо признавать день вступления приговора в законную силу.</w:t>
      </w:r>
    </w:p>
    <w:p w:rsidR="00DF119C" w:rsidRPr="001B1830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срок наказания Иванову Д.О. необходимо исчислять со дня вступления приговора в законную силу, а также на основании п. «а» ч. 3.1 ст. 72 УК РФ засчитать в срок отбывания его наказания период содержания Иванова Д.О. под стражей с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до дня вступления данного приговора в законную силу из расчета один день за один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отбывания наказания в исправительной колонии строго режима. </w:t>
      </w:r>
    </w:p>
    <w:p w:rsidR="00DF119C" w:rsidRPr="001D099A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DF119C" w:rsidRPr="001D099A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DF119C" w:rsidRPr="001D099A" w:rsidP="00DF1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 процессуальные издержки 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подлежат.</w:t>
      </w:r>
    </w:p>
    <w:p w:rsidR="00DF119C" w:rsidP="00DF119C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7556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color w:val="000000" w:themeColor="text1"/>
          <w:sz w:val="28"/>
          <w:szCs w:val="28"/>
        </w:rPr>
        <w:t>ст.ст</w:t>
      </w:r>
      <w:r>
        <w:rPr>
          <w:color w:val="000000" w:themeColor="text1"/>
          <w:sz w:val="28"/>
          <w:szCs w:val="28"/>
        </w:rPr>
        <w:t xml:space="preserve">. </w:t>
      </w:r>
      <w:r w:rsidRPr="00B27556">
        <w:rPr>
          <w:color w:val="000000" w:themeColor="text1"/>
          <w:sz w:val="28"/>
          <w:szCs w:val="28"/>
        </w:rPr>
        <w:t>299,</w:t>
      </w:r>
      <w:r>
        <w:rPr>
          <w:color w:val="000000" w:themeColor="text1"/>
          <w:sz w:val="28"/>
          <w:szCs w:val="28"/>
        </w:rPr>
        <w:t xml:space="preserve"> </w:t>
      </w:r>
      <w:r w:rsidRPr="00B27556">
        <w:rPr>
          <w:color w:val="000000" w:themeColor="text1"/>
          <w:sz w:val="28"/>
          <w:szCs w:val="28"/>
        </w:rPr>
        <w:t>303-304,</w:t>
      </w:r>
      <w:r>
        <w:rPr>
          <w:color w:val="000000" w:themeColor="text1"/>
          <w:sz w:val="28"/>
          <w:szCs w:val="28"/>
        </w:rPr>
        <w:t xml:space="preserve"> </w:t>
      </w:r>
      <w:r w:rsidRPr="00B27556">
        <w:rPr>
          <w:color w:val="000000" w:themeColor="text1"/>
          <w:sz w:val="28"/>
          <w:szCs w:val="28"/>
        </w:rPr>
        <w:t>307-309, 316 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DF119C" w:rsidRPr="00B27556" w:rsidP="00DF119C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DF119C" w:rsidRPr="000250B2" w:rsidP="00DF11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DF119C" w:rsidRPr="00B4520B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Д.О.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преступлений, предусмотренных ч. 1 ст. 158, ч. 1 ст. 158 Уголовного кодекса Российской Федерации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наказание:</w:t>
      </w:r>
    </w:p>
    <w:p w:rsidR="00DF119C" w:rsidRPr="00B4520B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 ч. 1 ст. 158 УК РФ (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эпизоду хищения имущества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в виде лишения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месяцев;</w:t>
      </w:r>
    </w:p>
    <w:p w:rsidR="00DF119C" w:rsidRPr="00B4520B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 ч. 1 ст. 158 УК РФ (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эпизоду хищения имущества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 w:rsidR="0052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в виде лишения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2 ст. 69 УК РФ по совокупности преступлений, путем 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частичного сложения назначенных наказаний, окончательно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Д.О.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B4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(одного) года </w:t>
      </w:r>
      <w:r w:rsidRPr="00FD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</w:t>
      </w:r>
      <w:r w:rsidRPr="00E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отбыванием наказания в исправительной колонии строгого режима.</w:t>
      </w:r>
    </w:p>
    <w:p w:rsidR="00DF119C" w:rsidRPr="00EA2AD4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5 ст. 69 УК РФ по совокупности преступлений по данному приговору и по приговору Киевского районного суда г. Симферополя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09 октября 2020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 года, путем частичного сложения наказаний, окончательно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Дмитрию Олеговичу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 сроком на 2 (два) года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>) месяца лишения свободы с отбыванием наказания в исправительной колонии строгого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DF119C" w:rsidRPr="00AD0191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со дня вступления приговора в законную силу. </w:t>
      </w:r>
    </w:p>
    <w:p w:rsidR="00DF119C" w:rsidRPr="00AD0191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Д.О.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настоящему уголовному делу меру пресечения в виде заключения под стражу, </w:t>
      </w:r>
      <w:r w:rsidRPr="00AD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в ФКУ СИЗО-1 УФСИН России по Республике Крым  и городу Севастополю до вступления приговора в законную силу. 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Зачесть Иванову Д.О. в срок лишения свободы наказание, отбытое по приговору 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Киевского районного суда г. Симферополя Республики Крым от </w:t>
      </w:r>
      <w:r>
        <w:rPr>
          <w:rFonts w:ascii="Times New Roman" w:eastAsia="Times New Roman" w:hAnsi="Times New Roman" w:cs="Times New Roman"/>
          <w:sz w:val="28"/>
          <w:szCs w:val="28"/>
        </w:rPr>
        <w:t>09 октября 2020</w:t>
      </w:r>
      <w:r w:rsidRPr="00EA2A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13 августа 2020 года по 14 августа 2020 года, с 09 октября 2020 года </w:t>
      </w:r>
      <w:r w:rsidRPr="00D0567D">
        <w:rPr>
          <w:rFonts w:ascii="Times New Roman" w:eastAsia="Times New Roman" w:hAnsi="Times New Roman" w:cs="Times New Roman"/>
          <w:sz w:val="28"/>
          <w:szCs w:val="28"/>
        </w:rPr>
        <w:t>по 02 декабря 2020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03 декабря по 17 декабря 2020 года, из</w:t>
      </w:r>
      <w:r w:rsidRPr="0099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один день за один день отбывания</w:t>
      </w:r>
      <w:r w:rsidRPr="0099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исправительной колонии строгого режима,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период меры пресечения с 15 августа 2020 года о 08 октября 2020 года включительно в виде запрета определенных действий,</w:t>
      </w:r>
      <w:r w:rsidRPr="00D0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п. 1 ч. 6 ст. 105.1 УПК РФ, из расчета два дня его применения за один день лишения свободы.</w:t>
      </w:r>
    </w:p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«а» ч. 3.1 ст. 72 УК РФ зачесть Иванову Д.О. в срок лишения свободы период содержания под стражей с 18 декабря 2020 года до дня вступления данного приговора в законную силу из расчета один день за один день отбывания наказания в исправительной колонии строго режима.</w:t>
      </w:r>
    </w:p>
    <w:p w:rsidR="00DF119C" w:rsidRPr="00B4520B" w:rsidP="00DF11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520B">
        <w:rPr>
          <w:rFonts w:ascii="Times New Roman" w:hAnsi="Times New Roman"/>
          <w:sz w:val="28"/>
          <w:szCs w:val="28"/>
        </w:rPr>
        <w:t xml:space="preserve">Процессуальные издержки 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 не подлежат</w:t>
      </w:r>
      <w:r w:rsidRPr="00B4520B">
        <w:rPr>
          <w:rFonts w:ascii="Times New Roman" w:hAnsi="Times New Roman"/>
          <w:sz w:val="28"/>
          <w:szCs w:val="28"/>
        </w:rPr>
        <w:t>.</w:t>
      </w:r>
    </w:p>
    <w:p w:rsidR="00DF119C" w:rsidP="00DF119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9D9">
        <w:rPr>
          <w:rFonts w:ascii="Times New Roman" w:hAnsi="Times New Roman" w:cs="Times New Roman"/>
          <w:sz w:val="28"/>
          <w:szCs w:val="28"/>
        </w:rPr>
        <w:t>Вещественные доказательства по делу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119C" w:rsidRPr="00F969D9" w:rsidP="00DF119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5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 красного цвета, с видеозаписью от </w:t>
      </w:r>
      <w:r w:rsidR="00522E1B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г., а также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35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 красного цвета, с видеозаписью от </w:t>
      </w:r>
      <w:r w:rsidR="00522E1B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 w:rsidRPr="00F969D9">
        <w:rPr>
          <w:rFonts w:ascii="Times New Roman" w:hAnsi="Times New Roman" w:cs="Times New Roman"/>
          <w:sz w:val="28"/>
          <w:szCs w:val="28"/>
        </w:rPr>
        <w:t>хранящи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9D9">
        <w:rPr>
          <w:rFonts w:ascii="Times New Roman" w:hAnsi="Times New Roman" w:cs="Times New Roman"/>
          <w:sz w:val="28"/>
          <w:szCs w:val="28"/>
        </w:rPr>
        <w:t xml:space="preserve">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DF119C" w:rsidP="00DF119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пара обуви фирмы </w:t>
      </w:r>
      <w:r w:rsidR="00522E1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переданная потерпевшей </w:t>
      </w:r>
      <w:r w:rsidR="00522E1B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 на ответственное хранение под сохранную расписку - оставить ей по принадлежности.</w:t>
      </w:r>
    </w:p>
    <w:p w:rsidR="00DF119C" w:rsidRPr="006643F2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постановления, с соблюдением требований ст. 317 УПК РФ,  а осужденным, </w:t>
      </w:r>
      <w:r w:rsidRPr="006643F2">
        <w:rPr>
          <w:rFonts w:ascii="Times New Roman" w:hAnsi="Times New Roman"/>
          <w:bCs/>
          <w:sz w:val="28"/>
          <w:szCs w:val="28"/>
        </w:rPr>
        <w:t>содержащимся  под стражей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тот же срок с момента вручения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копии приговора.  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F119C" w:rsidP="00DF119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RPr="000250B2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P="00DF119C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</w:r>
      <w:r w:rsidRPr="000250B2">
        <w:rPr>
          <w:rFonts w:ascii="Times New Roman" w:hAnsi="Times New Roman" w:cs="Times New Roman"/>
          <w:sz w:val="28"/>
          <w:szCs w:val="28"/>
        </w:rPr>
        <w:tab/>
        <w:t xml:space="preserve">           О.А. Чепиль</w:t>
      </w:r>
    </w:p>
    <w:p w:rsidR="00DF119C" w:rsidP="00DF119C"/>
    <w:p w:rsidR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P="00DF119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9C" w:rsidP="00DF119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9C" w:rsidP="00DF119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9C" w:rsidP="00DF119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9EE"/>
    <w:sectPr w:rsidSect="00854DE8">
      <w:headerReference w:type="default" r:id="rId12"/>
      <w:headerReference w:type="first" r:id="rId13"/>
      <w:footerReference w:type="first" r:id="rId14"/>
      <w:pgSz w:w="11907" w:h="16839"/>
      <w:pgMar w:top="1440" w:right="1440" w:bottom="851" w:left="180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92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C7392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82641E"/>
    <w:multiLevelType w:val="multilevel"/>
    <w:tmpl w:val="51F6E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09"/>
    <w:rsid w:val="000250B2"/>
    <w:rsid w:val="00027491"/>
    <w:rsid w:val="00031F58"/>
    <w:rsid w:val="00164921"/>
    <w:rsid w:val="001B1830"/>
    <w:rsid w:val="001B3BFC"/>
    <w:rsid w:val="001D099A"/>
    <w:rsid w:val="00204397"/>
    <w:rsid w:val="002416C6"/>
    <w:rsid w:val="002431C1"/>
    <w:rsid w:val="002646CC"/>
    <w:rsid w:val="0028166E"/>
    <w:rsid w:val="0028358D"/>
    <w:rsid w:val="002F1C5F"/>
    <w:rsid w:val="002F40DC"/>
    <w:rsid w:val="003534EF"/>
    <w:rsid w:val="00416CEB"/>
    <w:rsid w:val="0051272E"/>
    <w:rsid w:val="00522E1B"/>
    <w:rsid w:val="00566F59"/>
    <w:rsid w:val="005A19EE"/>
    <w:rsid w:val="006573ED"/>
    <w:rsid w:val="006643F2"/>
    <w:rsid w:val="006A43D5"/>
    <w:rsid w:val="006D37B1"/>
    <w:rsid w:val="006F4409"/>
    <w:rsid w:val="00756AA8"/>
    <w:rsid w:val="007B0CCE"/>
    <w:rsid w:val="007F7299"/>
    <w:rsid w:val="0080506C"/>
    <w:rsid w:val="00836201"/>
    <w:rsid w:val="00944EC0"/>
    <w:rsid w:val="00962989"/>
    <w:rsid w:val="00985203"/>
    <w:rsid w:val="00993D1C"/>
    <w:rsid w:val="009A0C24"/>
    <w:rsid w:val="00A319EA"/>
    <w:rsid w:val="00AD0191"/>
    <w:rsid w:val="00AE4C0F"/>
    <w:rsid w:val="00AF7F5F"/>
    <w:rsid w:val="00B27556"/>
    <w:rsid w:val="00B4520B"/>
    <w:rsid w:val="00B50EA5"/>
    <w:rsid w:val="00B57F09"/>
    <w:rsid w:val="00B84154"/>
    <w:rsid w:val="00BF13A4"/>
    <w:rsid w:val="00C73926"/>
    <w:rsid w:val="00D0567D"/>
    <w:rsid w:val="00DF00BF"/>
    <w:rsid w:val="00DF119C"/>
    <w:rsid w:val="00E91106"/>
    <w:rsid w:val="00E94F34"/>
    <w:rsid w:val="00EA2AD4"/>
    <w:rsid w:val="00EF745A"/>
    <w:rsid w:val="00F04641"/>
    <w:rsid w:val="00F969D9"/>
    <w:rsid w:val="00FD20A1"/>
    <w:rsid w:val="00FD30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DF11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DF11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DF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119C"/>
  </w:style>
  <w:style w:type="paragraph" w:customStyle="1" w:styleId="p4">
    <w:name w:val="p4"/>
    <w:basedOn w:val="Normal"/>
    <w:rsid w:val="00DF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F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Основной текст_"/>
    <w:basedOn w:val="DefaultParagraphFont"/>
    <w:link w:val="1"/>
    <w:rsid w:val="00DF119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F119C"/>
    <w:pPr>
      <w:widowControl w:val="0"/>
      <w:shd w:val="clear" w:color="auto" w:fill="FFFFFF"/>
      <w:spacing w:after="0" w:line="62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8pt">
    <w:name w:val="Основной текст + 8 pt;Полужирный"/>
    <w:basedOn w:val="a1"/>
    <w:rsid w:val="00DF11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8pt0">
    <w:name w:val="Основной текст + 8 pt"/>
    <w:basedOn w:val="a1"/>
    <w:rsid w:val="00DF1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66">
    <w:name w:val="Основной текст + Полужирный;Масштаб 66%"/>
    <w:basedOn w:val="a1"/>
    <w:rsid w:val="00DF11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11">
    <w:name w:val="p11"/>
    <w:basedOn w:val="Normal"/>
    <w:rsid w:val="00DF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9790E8675DEC58258E7456731207B387C8AC80A25C1D5C86385E9AD4604E3B22E82D26BF87F0030E93DD37F777A45BAA695C8C68E7E966S3xDO" TargetMode="External" /><Relationship Id="rId11" Type="http://schemas.openxmlformats.org/officeDocument/2006/relationships/hyperlink" Target="consultantplus://offline/ref=0C9790E8675DEC58258E7456731207B384C1AD88A95F1D5C86385E9AD4604E3B22E82D26BF87F2030B93DD37F777A45BAA695C8C68E7E966S3xDO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62EA00B6B4C6F5E9BDA5CD26191245B73DEAD7D4D479911C4C774B451106ABF991027B85B76D66E4FBED8B8A7B6BCDF0B8DDF18DEC1ACAZFh2L" TargetMode="External" /><Relationship Id="rId5" Type="http://schemas.openxmlformats.org/officeDocument/2006/relationships/hyperlink" Target="consultantplus://offline/ref=A57A9D302C81B10249DE27ED641D968CF48261E201136E6DDA31361C981D23F7D440A16B9585E00791330D56DF38CB022621FA004EA2CB86LDk2L" TargetMode="External" /><Relationship Id="rId6" Type="http://schemas.openxmlformats.org/officeDocument/2006/relationships/hyperlink" Target="consultantplus://offline/ref=A57A186E3F85D4C1F59085A4F2CB71DD782A1E5A4D0345AC7951829FE92723B5B04A69F627AB2EA917C8928CEAFE8C21598854FB7777B69EuFh5T" TargetMode="External" /><Relationship Id="rId7" Type="http://schemas.openxmlformats.org/officeDocument/2006/relationships/hyperlink" Target="consultantplus://offline/ref=797FE7D46FF0132F8D9438478386161FD307CADC0C84F953751277E742F799B4D48B4AE54AE1F9AD7EB88CE3600EA45FC2C95C050731F152mAr9V" TargetMode="External" /><Relationship Id="rId8" Type="http://schemas.openxmlformats.org/officeDocument/2006/relationships/hyperlink" Target="consultantplus://offline/ref=797FE7D46FF0132F8D9438478386161FD307CADC0C84F953751277E742F799B4D48B4AE54AE1F9AE76B88CE3600EA45FC2C95C050731F152mAr9V" TargetMode="External" /><Relationship Id="rId9" Type="http://schemas.openxmlformats.org/officeDocument/2006/relationships/hyperlink" Target="consultantplus://offline/ref=797FE7D46FF0132F8D9438478386161FD20DCBDC0A80F953751277E742F799B4D48B4AE54AE1F9AC73B88CE3600EA45FC2C95C050731F152mAr9V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