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52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14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</w:p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декабря 2024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Капустине Д.В.,</w:t>
      </w:r>
    </w:p>
    <w:p w:rsidR="00CA3275" w:rsidP="00CA3275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«данные изъяты»</w:t>
      </w:r>
      <w:r w:rsidR="001A03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114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 по обвинению:</w:t>
      </w:r>
    </w:p>
    <w:p w:rsidR="00CA3275" w:rsidRPr="001A4DC1" w:rsidP="00CA3275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 В.Н.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дознания </w:t>
      </w:r>
      <w:r w:rsidR="00114155">
        <w:rPr>
          <w:rFonts w:ascii="Times New Roman" w:hAnsi="Times New Roman" w:cs="Times New Roman"/>
          <w:sz w:val="28"/>
          <w:szCs w:val="28"/>
          <w:lang w:eastAsia="ru-RU"/>
        </w:rPr>
        <w:t>Сорока В.Н.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</w:t>
      </w:r>
      <w:r w:rsidR="00121285">
        <w:rPr>
          <w:rFonts w:ascii="Times New Roman" w:hAnsi="Times New Roman" w:cs="Times New Roman"/>
          <w:sz w:val="28"/>
          <w:szCs w:val="28"/>
          <w:lang w:eastAsia="ru-RU"/>
        </w:rPr>
        <w:t>краже, то есть тайном хищении чужого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4155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Сорока </w:t>
      </w:r>
      <w:r>
        <w:rPr>
          <w:rFonts w:ascii="Times New Roman" w:hAnsi="Times New Roman" w:cs="Times New Roman"/>
          <w:sz w:val="28"/>
          <w:szCs w:val="28"/>
        </w:rPr>
        <w:t xml:space="preserve">В.Н.,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1212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находясь в 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имея умысел на тайное хищение чуж</w:t>
      </w:r>
      <w:r>
        <w:rPr>
          <w:rFonts w:ascii="Times New Roman" w:hAnsi="Times New Roman" w:cs="Times New Roman"/>
          <w:sz w:val="28"/>
          <w:szCs w:val="28"/>
        </w:rPr>
        <w:t xml:space="preserve">ого имущества, в осуществлении своего преступного умысла, направленного на тайное хищение чужого имущества, из корыстных побуждений, с целью личного обогащения, осознавая противоправность и общественную опасность своих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неизбежность наступления </w:t>
      </w:r>
      <w:r w:rsidR="005E5D84">
        <w:rPr>
          <w:rFonts w:ascii="Times New Roman" w:hAnsi="Times New Roman" w:cs="Times New Roman"/>
          <w:sz w:val="28"/>
          <w:szCs w:val="28"/>
        </w:rPr>
        <w:t xml:space="preserve">общественно опасных последствий, воспользовавшись тем, что за его действиями </w:t>
      </w:r>
      <w:r w:rsidR="005E5D84">
        <w:rPr>
          <w:rFonts w:ascii="Times New Roman" w:hAnsi="Times New Roman" w:cs="Times New Roman"/>
          <w:sz w:val="28"/>
          <w:szCs w:val="28"/>
        </w:rPr>
        <w:t>никто не наблюдает, действуя тайно для окружающих, взял со стола солнцезащитные очки фирмы «</w:t>
      </w:r>
      <w:r w:rsidR="005E5D84">
        <w:rPr>
          <w:rFonts w:ascii="Times New Roman" w:hAnsi="Times New Roman" w:cs="Times New Roman"/>
          <w:sz w:val="28"/>
          <w:szCs w:val="28"/>
          <w:lang w:val="en-US"/>
        </w:rPr>
        <w:t>Maybach</w:t>
      </w:r>
      <w:r w:rsidR="005E5D84">
        <w:rPr>
          <w:rFonts w:ascii="Times New Roman" w:hAnsi="Times New Roman" w:cs="Times New Roman"/>
          <w:sz w:val="28"/>
          <w:szCs w:val="28"/>
        </w:rPr>
        <w:t xml:space="preserve">» модели </w:t>
      </w:r>
      <w:r w:rsidR="005E5D8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E5D84">
        <w:rPr>
          <w:rFonts w:ascii="Times New Roman" w:hAnsi="Times New Roman" w:cs="Times New Roman"/>
          <w:sz w:val="28"/>
          <w:szCs w:val="28"/>
        </w:rPr>
        <w:t xml:space="preserve">761 с линзами серого цвета стоимостью 3624 рубля 50 копеек, принадлежащие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5E5D84">
        <w:rPr>
          <w:rFonts w:ascii="Times New Roman" w:hAnsi="Times New Roman" w:cs="Times New Roman"/>
          <w:sz w:val="28"/>
          <w:szCs w:val="28"/>
        </w:rPr>
        <w:t xml:space="preserve">, поместив их себе в рюкзак, осознавая противоправность своих действий и предвидя наступление общественно-опасных последствий, с похищенным скрылся, распорядившись им по своему усмотрению, проследовав из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5E5D84">
        <w:rPr>
          <w:rFonts w:ascii="Times New Roman" w:hAnsi="Times New Roman" w:cs="Times New Roman"/>
          <w:sz w:val="28"/>
          <w:szCs w:val="28"/>
        </w:rPr>
        <w:t xml:space="preserve"> к выходу.</w:t>
      </w:r>
      <w:r w:rsidR="00DA7AE3">
        <w:rPr>
          <w:rFonts w:ascii="Times New Roman" w:hAnsi="Times New Roman" w:cs="Times New Roman"/>
          <w:sz w:val="28"/>
          <w:szCs w:val="28"/>
        </w:rPr>
        <w:t xml:space="preserve"> Своими действиями, согласно заключению эксперта судебной товароведческой экспертизы ФБУ «Крымская лаборатория судебной экспертизы Министерства юстиции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A7AE3">
        <w:rPr>
          <w:rFonts w:ascii="Times New Roman" w:hAnsi="Times New Roman" w:cs="Times New Roman"/>
          <w:sz w:val="28"/>
          <w:szCs w:val="28"/>
        </w:rPr>
        <w:t xml:space="preserve">, Сорока В.Н. причинил материальный ущерб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AE3">
        <w:rPr>
          <w:rFonts w:ascii="Times New Roman" w:hAnsi="Times New Roman" w:cs="Times New Roman"/>
          <w:sz w:val="28"/>
          <w:szCs w:val="28"/>
        </w:rPr>
        <w:t>на общую сумму в размере 3624 рубля 50 копеек.</w:t>
      </w:r>
      <w:r w:rsidR="005E5D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Действия подсудимого </w:t>
      </w:r>
      <w:r w:rsidR="00DA7AE3">
        <w:rPr>
          <w:rFonts w:ascii="Times New Roman" w:eastAsia="Times New Roman" w:hAnsi="Times New Roman"/>
          <w:sz w:val="28"/>
          <w:szCs w:val="28"/>
        </w:rPr>
        <w:t>Сорока В</w:t>
      </w:r>
      <w:r w:rsidR="00D15660">
        <w:rPr>
          <w:rFonts w:ascii="Times New Roman" w:eastAsia="Times New Roman" w:hAnsi="Times New Roman"/>
          <w:sz w:val="28"/>
          <w:szCs w:val="28"/>
        </w:rPr>
        <w:t>.Н.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sz w:val="28"/>
          <w:szCs w:val="28"/>
        </w:rPr>
        <w:t xml:space="preserve">рганами дознания  квалифицированы по ч. </w:t>
      </w:r>
      <w:r w:rsidR="008B359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ст. 1</w:t>
      </w:r>
      <w:r w:rsidR="008B3591">
        <w:rPr>
          <w:rFonts w:ascii="Times New Roman" w:eastAsia="Times New Roman" w:hAnsi="Times New Roman"/>
          <w:sz w:val="28"/>
          <w:szCs w:val="28"/>
        </w:rPr>
        <w:t>58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– 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кража, то есть тайное хищение чужого имущества.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</w:t>
      </w:r>
      <w:r w:rsidR="00C326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C326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потерпевш</w:t>
      </w:r>
      <w:r w:rsidR="00D15660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C3262B">
        <w:rPr>
          <w:rFonts w:ascii="Times New Roman" w:hAnsi="Times New Roman"/>
          <w:sz w:val="28"/>
          <w:szCs w:val="28"/>
        </w:rPr>
        <w:t xml:space="preserve"> заявлено ходатайство </w:t>
      </w:r>
      <w:r>
        <w:rPr>
          <w:rFonts w:ascii="Times New Roman" w:hAnsi="Times New Roman"/>
          <w:sz w:val="28"/>
          <w:szCs w:val="28"/>
        </w:rPr>
        <w:t xml:space="preserve"> 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подсудимым, так как подсудимый загладил в полном объеме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ричиненный вред путем </w:t>
      </w:r>
      <w:r w:rsidR="008B35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возврата похищенного имущества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принесения извинений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62B">
        <w:rPr>
          <w:rFonts w:ascii="Times New Roman" w:hAnsi="Times New Roman"/>
          <w:sz w:val="28"/>
          <w:szCs w:val="28"/>
        </w:rPr>
        <w:t>которые потерпевш</w:t>
      </w:r>
      <w:r w:rsidR="00D15660">
        <w:rPr>
          <w:rFonts w:ascii="Times New Roman" w:hAnsi="Times New Roman"/>
          <w:sz w:val="28"/>
          <w:szCs w:val="28"/>
        </w:rPr>
        <w:t>им</w:t>
      </w:r>
      <w:r w:rsidR="00C3262B">
        <w:rPr>
          <w:rFonts w:ascii="Times New Roman" w:hAnsi="Times New Roman"/>
          <w:sz w:val="28"/>
          <w:szCs w:val="28"/>
        </w:rPr>
        <w:t xml:space="preserve"> приняты,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ретензий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 материального и морального характера</w:t>
      </w:r>
      <w:r>
        <w:rPr>
          <w:rFonts w:ascii="Times New Roman" w:eastAsia="Times New Roman" w:hAnsi="Times New Roman"/>
          <w:sz w:val="28"/>
          <w:szCs w:val="28"/>
        </w:rPr>
        <w:t xml:space="preserve"> потерпевш</w:t>
      </w:r>
      <w:r w:rsidR="00D15660">
        <w:rPr>
          <w:rFonts w:ascii="Times New Roman" w:eastAsia="Times New Roman" w:hAnsi="Times New Roman"/>
          <w:sz w:val="28"/>
          <w:szCs w:val="28"/>
        </w:rPr>
        <w:t>ий</w:t>
      </w:r>
      <w:r>
        <w:rPr>
          <w:rFonts w:ascii="Times New Roman" w:eastAsia="Times New Roman" w:hAnsi="Times New Roman"/>
          <w:sz w:val="28"/>
          <w:szCs w:val="28"/>
        </w:rPr>
        <w:t xml:space="preserve"> к подсудимому не имеет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Подсудимый </w:t>
      </w:r>
      <w:r w:rsidR="00D15660">
        <w:rPr>
          <w:rFonts w:ascii="Times New Roman" w:eastAsia="MS Mincho" w:hAnsi="Times New Roman"/>
          <w:sz w:val="28"/>
          <w:szCs w:val="28"/>
        </w:rPr>
        <w:t>Сорока В.Н.</w:t>
      </w:r>
      <w:r w:rsidR="008B3591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в судебном заседании согласился с заявленным ходатайством, </w:t>
      </w:r>
      <w:r w:rsidR="008D48DC">
        <w:rPr>
          <w:rFonts w:ascii="Times New Roman" w:eastAsia="MS Mincho" w:hAnsi="Times New Roman"/>
          <w:sz w:val="28"/>
          <w:szCs w:val="28"/>
        </w:rPr>
        <w:t xml:space="preserve">в свою очередь, также </w:t>
      </w:r>
      <w:r>
        <w:rPr>
          <w:rFonts w:ascii="Times New Roman" w:eastAsia="MS Mincho" w:hAnsi="Times New Roman"/>
          <w:sz w:val="28"/>
          <w:szCs w:val="28"/>
        </w:rPr>
        <w:t>просил прекратить уголовное дело в отношении него, предоставил</w:t>
      </w:r>
      <w:r w:rsidR="008D48DC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ходатайство о прекращении уголовного дела в связи с примирением с потерпевш</w:t>
      </w:r>
      <w:r w:rsidR="00D15660">
        <w:rPr>
          <w:rFonts w:ascii="Times New Roman" w:eastAsia="MS Mincho" w:hAnsi="Times New Roman"/>
          <w:sz w:val="28"/>
          <w:szCs w:val="28"/>
        </w:rPr>
        <w:t>им</w:t>
      </w:r>
      <w:r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</w:t>
      </w:r>
      <w:r>
        <w:rPr>
          <w:rFonts w:ascii="Times New Roman" w:eastAsia="Times New Roman" w:hAnsi="Times New Roman"/>
          <w:sz w:val="28"/>
          <w:szCs w:val="28"/>
        </w:rPr>
        <w:t xml:space="preserve">удебном заседании защитник 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</w:t>
      </w:r>
      <w:r w:rsidR="00D15660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>росил</w:t>
      </w:r>
      <w:r w:rsidR="00D1566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 w:rsidR="00D15660">
        <w:rPr>
          <w:rFonts w:ascii="Times New Roman" w:hAnsi="Times New Roman"/>
          <w:color w:val="000000"/>
          <w:sz w:val="28"/>
          <w:szCs w:val="28"/>
        </w:rPr>
        <w:t>Сороки В.Н.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 xml:space="preserve">осударственный обвинитель </w:t>
      </w:r>
      <w:r>
        <w:rPr>
          <w:sz w:val="28"/>
          <w:szCs w:val="28"/>
        </w:rPr>
        <w:t>«данные изъяты»</w:t>
      </w:r>
      <w:r w:rsidR="001A03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возражал против </w:t>
      </w:r>
      <w:r>
        <w:rPr>
          <w:color w:val="000000"/>
          <w:sz w:val="28"/>
          <w:szCs w:val="28"/>
        </w:rPr>
        <w:t>прекращения уголовного дела в 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25 УПК РФ суд вправе на основании заявления потерпевшего прекратить уголовное дело в </w:t>
      </w:r>
      <w:r>
        <w:rPr>
          <w:color w:val="000000"/>
          <w:sz w:val="28"/>
          <w:szCs w:val="28"/>
        </w:rPr>
        <w:t>отношении лица, обвиняемого в совершении преступления небольшой или средней тяжести, в случаях, предусмотренных ст. 76 УК РФ.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</w:t>
      </w:r>
      <w:r>
        <w:rPr>
          <w:color w:val="000000"/>
          <w:sz w:val="28"/>
          <w:szCs w:val="28"/>
        </w:rPr>
        <w:t>тственности, если оно примирилось с потерпевшим и загладило причиненный потерпевшему вред.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в судебном заседании, подсудимый </w:t>
      </w:r>
      <w:r w:rsidR="00D15660">
        <w:rPr>
          <w:rFonts w:ascii="Times New Roman" w:hAnsi="Times New Roman"/>
          <w:sz w:val="28"/>
          <w:szCs w:val="28"/>
        </w:rPr>
        <w:t>Сорока В.Н.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 совершил преступление небольшой тяжести, вину признал полностью, в содеянном раскаялся, примирил</w:t>
      </w:r>
      <w:r>
        <w:rPr>
          <w:rFonts w:ascii="Times New Roman" w:hAnsi="Times New Roman"/>
          <w:sz w:val="28"/>
          <w:szCs w:val="28"/>
        </w:rPr>
        <w:t>ся с потерпевш</w:t>
      </w:r>
      <w:r w:rsidR="00D156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 загладил причиненный вред,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</w:t>
      </w:r>
      <w:r w:rsidR="002F49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возврата похищенного имущества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принесения извинений, </w:t>
      </w:r>
      <w:r w:rsidR="00A1362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потерпевш</w:t>
      </w:r>
      <w:r w:rsidR="00D15660"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A1362B">
        <w:rPr>
          <w:rFonts w:ascii="Times New Roman" w:hAnsi="Times New Roman"/>
          <w:sz w:val="28"/>
          <w:szCs w:val="28"/>
        </w:rPr>
        <w:t xml:space="preserve"> принял и </w:t>
      </w:r>
      <w:r>
        <w:rPr>
          <w:rFonts w:ascii="Times New Roman" w:eastAsia="MS Mincho" w:hAnsi="Times New Roman"/>
          <w:sz w:val="28"/>
          <w:szCs w:val="28"/>
        </w:rPr>
        <w:t xml:space="preserve">к </w:t>
      </w:r>
      <w:r w:rsidR="00A1362B">
        <w:rPr>
          <w:rFonts w:ascii="Times New Roman" w:eastAsia="MS Mincho" w:hAnsi="Times New Roman"/>
          <w:sz w:val="28"/>
          <w:szCs w:val="28"/>
        </w:rPr>
        <w:t xml:space="preserve">подсудимому </w:t>
      </w:r>
      <w:r>
        <w:rPr>
          <w:rFonts w:ascii="Times New Roman" w:eastAsia="MS Mincho" w:hAnsi="Times New Roman"/>
          <w:sz w:val="28"/>
          <w:szCs w:val="28"/>
        </w:rPr>
        <w:t>никаких претензий не имеет.</w:t>
      </w:r>
    </w:p>
    <w:p w:rsidR="00CA3275" w:rsidP="00CA32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Требования закона о наличии письменного заявления потерпевшего о </w:t>
      </w:r>
      <w:r>
        <w:rPr>
          <w:rFonts w:ascii="Times New Roman" w:eastAsia="SimSun" w:hAnsi="Times New Roman"/>
          <w:sz w:val="28"/>
          <w:szCs w:val="28"/>
          <w:lang w:eastAsia="zh-CN"/>
        </w:rPr>
        <w:t>его волеизъявлении к примирению выполнено. Суд убедился, что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тв.  </w:t>
      </w:r>
    </w:p>
    <w:p w:rsidR="002F4952" w:rsidP="00CA3275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B71E01">
        <w:rPr>
          <w:sz w:val="28"/>
          <w:szCs w:val="28"/>
        </w:rPr>
        <w:t xml:space="preserve">подсудимого </w:t>
      </w:r>
      <w:r w:rsidR="00D15660">
        <w:rPr>
          <w:sz w:val="28"/>
          <w:szCs w:val="28"/>
        </w:rPr>
        <w:t>Сороки В.Н.</w:t>
      </w:r>
      <w:r>
        <w:rPr>
          <w:sz w:val="28"/>
          <w:szCs w:val="28"/>
        </w:rPr>
        <w:t xml:space="preserve">, который </w:t>
      </w:r>
      <w:r w:rsidR="00AF2332">
        <w:rPr>
          <w:sz w:val="28"/>
          <w:szCs w:val="28"/>
        </w:rPr>
        <w:t xml:space="preserve">ранее не судим, к уголовной ответственности ранее не привлекался, по месту жительства характеризуется с посредственной стороны, </w:t>
      </w:r>
      <w:r w:rsidR="00D15660">
        <w:rPr>
          <w:sz w:val="28"/>
          <w:szCs w:val="28"/>
        </w:rPr>
        <w:t xml:space="preserve">официально трудоустроен, </w:t>
      </w:r>
      <w:r>
        <w:rPr>
          <w:sz w:val="28"/>
          <w:szCs w:val="28"/>
          <w:shd w:val="clear" w:color="auto" w:fill="FFFFFF"/>
        </w:rPr>
        <w:t xml:space="preserve">на учете </w:t>
      </w:r>
      <w:r w:rsidR="00AF2332">
        <w:rPr>
          <w:sz w:val="28"/>
          <w:szCs w:val="28"/>
          <w:shd w:val="clear" w:color="auto" w:fill="FFFFFF"/>
        </w:rPr>
        <w:t>врача-нарколога</w:t>
      </w:r>
      <w:r>
        <w:rPr>
          <w:sz w:val="28"/>
          <w:szCs w:val="28"/>
          <w:shd w:val="clear" w:color="auto" w:fill="FFFFFF"/>
        </w:rPr>
        <w:t>, врача-психиатра</w:t>
      </w:r>
      <w:r w:rsidR="00AF2332">
        <w:rPr>
          <w:sz w:val="28"/>
          <w:szCs w:val="28"/>
          <w:shd w:val="clear" w:color="auto" w:fill="FFFFFF"/>
        </w:rPr>
        <w:t xml:space="preserve"> не состоит, </w:t>
      </w:r>
      <w:r>
        <w:rPr>
          <w:sz w:val="28"/>
          <w:szCs w:val="28"/>
          <w:shd w:val="clear" w:color="auto" w:fill="FFFFFF"/>
        </w:rPr>
        <w:t xml:space="preserve">имеет на иждивении </w:t>
      </w:r>
      <w:r w:rsidR="00D15660">
        <w:rPr>
          <w:sz w:val="28"/>
          <w:szCs w:val="28"/>
          <w:shd w:val="clear" w:color="auto" w:fill="FFFFFF"/>
        </w:rPr>
        <w:t xml:space="preserve">одного </w:t>
      </w:r>
      <w:r w:rsidR="006974A8">
        <w:rPr>
          <w:sz w:val="28"/>
          <w:szCs w:val="28"/>
          <w:shd w:val="clear" w:color="auto" w:fill="FFFFFF"/>
        </w:rPr>
        <w:t xml:space="preserve">несовершеннолетнего </w:t>
      </w:r>
      <w:r w:rsidR="00D15660">
        <w:rPr>
          <w:sz w:val="28"/>
          <w:szCs w:val="28"/>
          <w:shd w:val="clear" w:color="auto" w:fill="FFFFFF"/>
        </w:rPr>
        <w:t>ребенка</w:t>
      </w:r>
      <w:r>
        <w:rPr>
          <w:sz w:val="28"/>
          <w:szCs w:val="28"/>
          <w:shd w:val="clear" w:color="auto" w:fill="FFFFFF"/>
        </w:rPr>
        <w:t xml:space="preserve">, в содеянном </w:t>
      </w:r>
      <w:r>
        <w:rPr>
          <w:sz w:val="28"/>
          <w:szCs w:val="28"/>
          <w:shd w:val="clear" w:color="auto" w:fill="FFFFFF"/>
        </w:rPr>
        <w:t>раскаялся, вину в совершении преступления признал в полном объеме, написал явку с повинной</w:t>
      </w:r>
      <w:r w:rsidR="00D15660">
        <w:rPr>
          <w:sz w:val="28"/>
          <w:szCs w:val="28"/>
          <w:shd w:val="clear" w:color="auto" w:fill="FFFFFF"/>
        </w:rPr>
        <w:t>, активно способствовал раскрытию и расследованию преступления</w:t>
      </w:r>
      <w:r>
        <w:rPr>
          <w:sz w:val="28"/>
          <w:szCs w:val="28"/>
          <w:shd w:val="clear" w:color="auto" w:fill="FFFFFF"/>
        </w:rPr>
        <w:t>.</w:t>
      </w:r>
    </w:p>
    <w:p w:rsidR="00CD2D08" w:rsidP="00CD2D0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вышеизложенного, а также учитывая конкретные обстоятельства совершенного преступления</w:t>
      </w:r>
      <w:r w:rsidRPr="00200931">
        <w:rPr>
          <w:rFonts w:ascii="Times New Roman" w:hAnsi="Times New Roman" w:cs="Times New Roman"/>
          <w:sz w:val="28"/>
          <w:szCs w:val="28"/>
        </w:rPr>
        <w:t xml:space="preserve">, данные о личности подсудимого, </w:t>
      </w:r>
      <w:r>
        <w:rPr>
          <w:rFonts w:ascii="Times New Roman" w:eastAsia="Times New Roman" w:hAnsi="Times New Roman"/>
          <w:sz w:val="28"/>
          <w:szCs w:val="28"/>
        </w:rPr>
        <w:t>совершенное им преступление относится к категории небо</w:t>
      </w:r>
      <w:r>
        <w:rPr>
          <w:rFonts w:ascii="Times New Roman" w:eastAsia="Times New Roman" w:hAnsi="Times New Roman"/>
          <w:sz w:val="28"/>
          <w:szCs w:val="28"/>
        </w:rPr>
        <w:t xml:space="preserve">льшой тяжести, </w:t>
      </w:r>
      <w:r w:rsidR="005B2B57">
        <w:rPr>
          <w:rFonts w:ascii="Times New Roman" w:eastAsia="Times New Roman" w:hAnsi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/>
          <w:sz w:val="28"/>
          <w:szCs w:val="28"/>
        </w:rPr>
        <w:t>полностью загладил причиненный потерпевше</w:t>
      </w:r>
      <w:r w:rsidR="00D15660">
        <w:rPr>
          <w:rFonts w:ascii="Times New Roman" w:eastAsia="Times New Roman" w:hAnsi="Times New Roman"/>
          <w:sz w:val="28"/>
          <w:szCs w:val="28"/>
        </w:rPr>
        <w:t xml:space="preserve">му </w:t>
      </w:r>
      <w:r>
        <w:rPr>
          <w:rFonts w:ascii="Times New Roman" w:eastAsia="Times New Roman" w:hAnsi="Times New Roman"/>
          <w:sz w:val="28"/>
          <w:szCs w:val="28"/>
        </w:rPr>
        <w:t>вред и примирился с н</w:t>
      </w:r>
      <w:r w:rsidR="00D15660"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="00D15660">
        <w:rPr>
          <w:rFonts w:ascii="Times New Roman" w:eastAsia="Times New Roman" w:hAnsi="Times New Roman"/>
          <w:sz w:val="28"/>
          <w:szCs w:val="28"/>
        </w:rPr>
        <w:t>Сороки В.Н.</w:t>
      </w:r>
      <w:r>
        <w:rPr>
          <w:rFonts w:ascii="Times New Roman" w:eastAsia="Times New Roman" w:hAnsi="Times New Roman"/>
          <w:sz w:val="28"/>
          <w:szCs w:val="28"/>
        </w:rPr>
        <w:t xml:space="preserve"> прекратить </w:t>
      </w:r>
      <w:r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ст. 25 УПК РФ, в связи с примирением сторон, с освобождением его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обстоятельств, препятствующих этому, не имеется.</w:t>
      </w:r>
    </w:p>
    <w:p w:rsidR="00CD2D08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иск по уголовному делу не заявлен.</w:t>
      </w:r>
    </w:p>
    <w:p w:rsidR="00703568" w:rsidP="00703568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D15660">
        <w:rPr>
          <w:rFonts w:ascii="Times New Roman" w:eastAsia="Times New Roman" w:hAnsi="Times New Roman"/>
          <w:sz w:val="28"/>
          <w:szCs w:val="28"/>
        </w:rPr>
        <w:t xml:space="preserve">Сороки В.Н.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подписки о невыезде и надлежащем поведении следует отменить по вступлении постановления в законную силу. </w:t>
      </w:r>
    </w:p>
    <w:p w:rsidR="00703568" w:rsidP="007035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703568" w:rsidRPr="00DC2484" w:rsidP="00703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вещественных доказательствах подлежит </w:t>
      </w:r>
      <w:r w:rsidRPr="00DC2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разрешению в соответствии с положениями ст. 81 УПК РФ.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03568">
        <w:rPr>
          <w:rFonts w:ascii="Times New Roman" w:hAnsi="Times New Roman"/>
          <w:sz w:val="28"/>
          <w:szCs w:val="28"/>
        </w:rPr>
        <w:t xml:space="preserve">статьями </w:t>
      </w:r>
      <w:r w:rsidRPr="006F71ED" w:rsidR="00703568">
        <w:rPr>
          <w:rFonts w:ascii="Times New Roman" w:eastAsia="Times New Roman" w:hAnsi="Times New Roman" w:cs="Times New Roman"/>
          <w:sz w:val="28"/>
          <w:szCs w:val="28"/>
        </w:rPr>
        <w:t xml:space="preserve">25,27,239,254 </w:t>
      </w:r>
      <w:r>
        <w:rPr>
          <w:rFonts w:ascii="Times New Roman" w:eastAsia="Times New Roman" w:hAnsi="Times New Roman"/>
          <w:sz w:val="28"/>
          <w:szCs w:val="28"/>
        </w:rPr>
        <w:t>УПК Российской Федерации, мировой судья–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CA3275" w:rsidRPr="0088255E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88255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D13E3" w:rsidR="00BD13E3">
        <w:rPr>
          <w:rFonts w:ascii="Times New Roman" w:eastAsia="Times New Roman" w:hAnsi="Times New Roman"/>
          <w:sz w:val="28"/>
          <w:szCs w:val="28"/>
        </w:rPr>
        <w:t xml:space="preserve">Сороки </w:t>
      </w:r>
      <w:r>
        <w:rPr>
          <w:rFonts w:ascii="Times New Roman" w:eastAsia="Times New Roman" w:hAnsi="Times New Roman"/>
          <w:sz w:val="28"/>
          <w:szCs w:val="28"/>
        </w:rPr>
        <w:t xml:space="preserve">В.Н.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BD13E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A3275" w:rsidP="00CA3275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BD13E3">
        <w:rPr>
          <w:rFonts w:ascii="Times New Roman" w:eastAsia="Times New Roman" w:hAnsi="Times New Roman"/>
          <w:sz w:val="28"/>
          <w:szCs w:val="28"/>
        </w:rPr>
        <w:t>Сороки В.Н.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подписки о невыезде и надлежащем поведении - отменить по вступлении постановления в законную силу.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</w:t>
      </w:r>
      <w:r w:rsidRPr="008A21E8">
        <w:rPr>
          <w:rFonts w:ascii="Times New Roman" w:hAnsi="Times New Roman"/>
          <w:sz w:val="28"/>
          <w:szCs w:val="28"/>
        </w:rPr>
        <w:t>в федерального бюджета.</w:t>
      </w:r>
    </w:p>
    <w:p w:rsidR="00777023" w:rsidP="00CA3275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2508B8">
        <w:rPr>
          <w:rFonts w:ascii="Times New Roman" w:hAnsi="Times New Roman"/>
          <w:sz w:val="28"/>
          <w:szCs w:val="28"/>
        </w:rPr>
        <w:t>Вещественн</w:t>
      </w:r>
      <w:r w:rsidR="00685E89">
        <w:rPr>
          <w:rFonts w:ascii="Times New Roman" w:hAnsi="Times New Roman"/>
          <w:sz w:val="28"/>
          <w:szCs w:val="28"/>
        </w:rPr>
        <w:t xml:space="preserve">ое </w:t>
      </w:r>
      <w:r w:rsidRPr="002508B8">
        <w:rPr>
          <w:rFonts w:ascii="Times New Roman" w:hAnsi="Times New Roman"/>
          <w:sz w:val="28"/>
          <w:szCs w:val="28"/>
        </w:rPr>
        <w:t>доказательств</w:t>
      </w:r>
      <w:r w:rsidR="00685E89">
        <w:rPr>
          <w:rFonts w:ascii="Times New Roman" w:hAnsi="Times New Roman"/>
          <w:sz w:val="28"/>
          <w:szCs w:val="28"/>
        </w:rPr>
        <w:t xml:space="preserve">о - </w:t>
      </w:r>
      <w:r w:rsidR="00BD13E3">
        <w:rPr>
          <w:rFonts w:ascii="Times New Roman" w:hAnsi="Times New Roman" w:cs="Times New Roman"/>
          <w:sz w:val="28"/>
          <w:szCs w:val="28"/>
        </w:rPr>
        <w:t>солнцезащитные очки фирмы «</w:t>
      </w:r>
      <w:r w:rsidR="00BD13E3">
        <w:rPr>
          <w:rFonts w:ascii="Times New Roman" w:hAnsi="Times New Roman" w:cs="Times New Roman"/>
          <w:sz w:val="28"/>
          <w:szCs w:val="28"/>
          <w:lang w:val="en-US"/>
        </w:rPr>
        <w:t>Maybach</w:t>
      </w:r>
      <w:r w:rsidR="00BD13E3">
        <w:rPr>
          <w:rFonts w:ascii="Times New Roman" w:hAnsi="Times New Roman" w:cs="Times New Roman"/>
          <w:sz w:val="28"/>
          <w:szCs w:val="28"/>
        </w:rPr>
        <w:t xml:space="preserve">» модели </w:t>
      </w:r>
      <w:r w:rsidR="00BD13E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D13E3">
        <w:rPr>
          <w:rFonts w:ascii="Times New Roman" w:hAnsi="Times New Roman" w:cs="Times New Roman"/>
          <w:sz w:val="28"/>
          <w:szCs w:val="28"/>
        </w:rPr>
        <w:t xml:space="preserve">761 с линзами серого цвета, принадлежащие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BD13E3">
        <w:rPr>
          <w:rFonts w:ascii="Times New Roman" w:hAnsi="Times New Roman" w:cs="Times New Roman"/>
          <w:sz w:val="28"/>
          <w:szCs w:val="28"/>
        </w:rPr>
        <w:t xml:space="preserve"> и переданные ему </w:t>
      </w:r>
      <w:r>
        <w:rPr>
          <w:rFonts w:ascii="Times New Roman" w:hAnsi="Times New Roman" w:cs="Times New Roman"/>
          <w:sz w:val="28"/>
          <w:szCs w:val="28"/>
        </w:rPr>
        <w:t xml:space="preserve">на ответственное хранение – оставить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по принадлежности.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hAnsi="Times New Roman"/>
          <w:sz w:val="28"/>
          <w:szCs w:val="28"/>
        </w:rPr>
        <w:t xml:space="preserve"> в течение 15 суток со дня его вынесения.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A3275" w:rsidP="00CA3275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К.Ю. Ильгова</w:t>
      </w:r>
    </w:p>
    <w:p w:rsidR="00B91F6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6974A8" w:rsidP="00E55420"/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62B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2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14FFC"/>
    <w:rsid w:val="00030EC9"/>
    <w:rsid w:val="00054995"/>
    <w:rsid w:val="000848D9"/>
    <w:rsid w:val="0009035B"/>
    <w:rsid w:val="00090C22"/>
    <w:rsid w:val="00094C3E"/>
    <w:rsid w:val="00094E96"/>
    <w:rsid w:val="000B615C"/>
    <w:rsid w:val="000C5CAF"/>
    <w:rsid w:val="00104F27"/>
    <w:rsid w:val="00114155"/>
    <w:rsid w:val="00121285"/>
    <w:rsid w:val="00151597"/>
    <w:rsid w:val="001630ED"/>
    <w:rsid w:val="001968D3"/>
    <w:rsid w:val="001A034A"/>
    <w:rsid w:val="001A172F"/>
    <w:rsid w:val="001A4DC1"/>
    <w:rsid w:val="001F0AA3"/>
    <w:rsid w:val="00200931"/>
    <w:rsid w:val="002508B8"/>
    <w:rsid w:val="00281A15"/>
    <w:rsid w:val="002B2B89"/>
    <w:rsid w:val="002F4952"/>
    <w:rsid w:val="003046DD"/>
    <w:rsid w:val="00320005"/>
    <w:rsid w:val="0034600E"/>
    <w:rsid w:val="003954D8"/>
    <w:rsid w:val="003C1DE4"/>
    <w:rsid w:val="003D126A"/>
    <w:rsid w:val="003D489C"/>
    <w:rsid w:val="003F3166"/>
    <w:rsid w:val="00403D34"/>
    <w:rsid w:val="004F2139"/>
    <w:rsid w:val="005176E7"/>
    <w:rsid w:val="005208C1"/>
    <w:rsid w:val="00546840"/>
    <w:rsid w:val="00552D57"/>
    <w:rsid w:val="00580082"/>
    <w:rsid w:val="005A2F65"/>
    <w:rsid w:val="005B2B57"/>
    <w:rsid w:val="005E593F"/>
    <w:rsid w:val="005E5D84"/>
    <w:rsid w:val="00685E89"/>
    <w:rsid w:val="006861B7"/>
    <w:rsid w:val="006974A8"/>
    <w:rsid w:val="006C620D"/>
    <w:rsid w:val="006E1032"/>
    <w:rsid w:val="006F5FE1"/>
    <w:rsid w:val="006F71ED"/>
    <w:rsid w:val="007019B2"/>
    <w:rsid w:val="00703568"/>
    <w:rsid w:val="00757769"/>
    <w:rsid w:val="00777023"/>
    <w:rsid w:val="0078723B"/>
    <w:rsid w:val="00791DCA"/>
    <w:rsid w:val="00793F40"/>
    <w:rsid w:val="007B02FA"/>
    <w:rsid w:val="007B0907"/>
    <w:rsid w:val="007C7724"/>
    <w:rsid w:val="00800773"/>
    <w:rsid w:val="00830583"/>
    <w:rsid w:val="0088255E"/>
    <w:rsid w:val="008965F5"/>
    <w:rsid w:val="008A21E8"/>
    <w:rsid w:val="008B00BF"/>
    <w:rsid w:val="008B0A0F"/>
    <w:rsid w:val="008B3591"/>
    <w:rsid w:val="008D48DC"/>
    <w:rsid w:val="009249A1"/>
    <w:rsid w:val="009309D9"/>
    <w:rsid w:val="00941653"/>
    <w:rsid w:val="00952F25"/>
    <w:rsid w:val="00960113"/>
    <w:rsid w:val="009D1960"/>
    <w:rsid w:val="009D549F"/>
    <w:rsid w:val="009D7892"/>
    <w:rsid w:val="00A06AD1"/>
    <w:rsid w:val="00A1362B"/>
    <w:rsid w:val="00A61D01"/>
    <w:rsid w:val="00A94344"/>
    <w:rsid w:val="00AB2180"/>
    <w:rsid w:val="00AC19AB"/>
    <w:rsid w:val="00AD45D0"/>
    <w:rsid w:val="00AE16BC"/>
    <w:rsid w:val="00AF2332"/>
    <w:rsid w:val="00B014E3"/>
    <w:rsid w:val="00B17844"/>
    <w:rsid w:val="00B66657"/>
    <w:rsid w:val="00B71E01"/>
    <w:rsid w:val="00B91F67"/>
    <w:rsid w:val="00BD13E3"/>
    <w:rsid w:val="00BE6F45"/>
    <w:rsid w:val="00C0143B"/>
    <w:rsid w:val="00C16028"/>
    <w:rsid w:val="00C26E04"/>
    <w:rsid w:val="00C3262B"/>
    <w:rsid w:val="00C42A9C"/>
    <w:rsid w:val="00C917A3"/>
    <w:rsid w:val="00C9211D"/>
    <w:rsid w:val="00CA3275"/>
    <w:rsid w:val="00CB5C66"/>
    <w:rsid w:val="00CD2D08"/>
    <w:rsid w:val="00CE093D"/>
    <w:rsid w:val="00CE56C8"/>
    <w:rsid w:val="00D03A77"/>
    <w:rsid w:val="00D15660"/>
    <w:rsid w:val="00D30ECB"/>
    <w:rsid w:val="00D468EC"/>
    <w:rsid w:val="00DA71CC"/>
    <w:rsid w:val="00DA7AE3"/>
    <w:rsid w:val="00DC2484"/>
    <w:rsid w:val="00DE2273"/>
    <w:rsid w:val="00DE5DE6"/>
    <w:rsid w:val="00E14858"/>
    <w:rsid w:val="00E162E0"/>
    <w:rsid w:val="00E24DAD"/>
    <w:rsid w:val="00E44E4B"/>
    <w:rsid w:val="00E55420"/>
    <w:rsid w:val="00E84565"/>
    <w:rsid w:val="00EA3092"/>
    <w:rsid w:val="00EB42D3"/>
    <w:rsid w:val="00F210A0"/>
    <w:rsid w:val="00F57619"/>
    <w:rsid w:val="00F8228D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  <w:style w:type="paragraph" w:styleId="BalloonText">
    <w:name w:val="Balloon Text"/>
    <w:basedOn w:val="Normal"/>
    <w:link w:val="a2"/>
    <w:uiPriority w:val="99"/>
    <w:semiHidden/>
    <w:unhideWhenUsed/>
    <w:rsid w:val="0019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AA4A-68D9-4921-A3F1-687FE437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