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7AA" w:rsidRPr="009F1A98" w:rsidP="004907A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Дело №01-00</w:t>
      </w:r>
      <w:r w:rsidR="00E82FFB">
        <w:rPr>
          <w:rFonts w:ascii="Times New Roman" w:eastAsia="Times New Roman" w:hAnsi="Times New Roman"/>
          <w:sz w:val="27"/>
          <w:szCs w:val="27"/>
        </w:rPr>
        <w:t>06</w:t>
      </w:r>
      <w:r w:rsidRPr="009F1A98">
        <w:rPr>
          <w:rFonts w:ascii="Times New Roman" w:eastAsia="Times New Roman" w:hAnsi="Times New Roman"/>
          <w:sz w:val="27"/>
          <w:szCs w:val="27"/>
        </w:rPr>
        <w:t>/17/202</w:t>
      </w:r>
      <w:r w:rsidR="00E82FFB">
        <w:rPr>
          <w:rFonts w:ascii="Times New Roman" w:eastAsia="Times New Roman" w:hAnsi="Times New Roman"/>
          <w:sz w:val="27"/>
          <w:szCs w:val="27"/>
        </w:rPr>
        <w:t>6</w:t>
      </w:r>
    </w:p>
    <w:p w:rsidR="004907AA" w:rsidRPr="009F1A98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ПОСТАНОВЛЕНИЕ</w:t>
      </w:r>
    </w:p>
    <w:p w:rsidR="004907AA" w:rsidRPr="009F1A98" w:rsidP="004907AA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16 февраля 2026</w:t>
      </w:r>
      <w:r w:rsidRPr="009F1A98" w:rsidR="00D25025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>года                                                          г. Симферополь</w:t>
      </w:r>
    </w:p>
    <w:p w:rsidR="004339C3" w:rsidP="004907A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4907AA" w:rsidRPr="009F1A98" w:rsidP="004907A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339C3">
        <w:rPr>
          <w:rFonts w:ascii="Times New Roman" w:eastAsia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города </w:t>
      </w:r>
      <w:r w:rsidRPr="004339C3">
        <w:rPr>
          <w:rFonts w:ascii="Times New Roman" w:eastAsia="Times New Roman" w:hAnsi="Times New Roman"/>
          <w:sz w:val="27"/>
          <w:szCs w:val="27"/>
        </w:rPr>
        <w:t>республиканского значения Симферополь с подчиненной ему территорией) Республик</w:t>
      </w:r>
      <w:r>
        <w:rPr>
          <w:rFonts w:ascii="Times New Roman" w:eastAsia="Times New Roman" w:hAnsi="Times New Roman"/>
          <w:sz w:val="27"/>
          <w:szCs w:val="27"/>
        </w:rPr>
        <w:t>а Крым Тоскина А.Л.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аудиопротоколирования </w:t>
      </w:r>
      <w:r w:rsidR="00416315">
        <w:rPr>
          <w:rFonts w:ascii="Times New Roman" w:eastAsia="Times New Roman" w:hAnsi="Times New Roman"/>
          <w:sz w:val="27"/>
          <w:szCs w:val="27"/>
        </w:rPr>
        <w:t>секретарем Романовой Д.Д.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с участие</w:t>
      </w:r>
      <w:r w:rsidRPr="009F1A98" w:rsidR="00E51B48">
        <w:rPr>
          <w:rFonts w:ascii="Times New Roman" w:eastAsia="Times New Roman" w:hAnsi="Times New Roman"/>
          <w:sz w:val="27"/>
          <w:szCs w:val="27"/>
        </w:rPr>
        <w:t>м государственного обвинителя –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помощника прокурора Цент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рального района города Симферополя Республики Крым </w:t>
      </w:r>
      <w:r w:rsidRPr="009F1A98" w:rsidR="003F6F38">
        <w:rPr>
          <w:rFonts w:ascii="Times New Roman" w:eastAsia="Times New Roman" w:hAnsi="Times New Roman"/>
          <w:sz w:val="27"/>
          <w:szCs w:val="27"/>
        </w:rPr>
        <w:t>Миряйкина Е.М.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потерпевше</w:t>
      </w:r>
      <w:r w:rsidR="00416315">
        <w:rPr>
          <w:rFonts w:ascii="Times New Roman" w:eastAsia="Times New Roman" w:hAnsi="Times New Roman"/>
          <w:sz w:val="27"/>
          <w:szCs w:val="27"/>
        </w:rPr>
        <w:t>го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–</w:t>
      </w:r>
      <w:r w:rsidRPr="009F1A98" w:rsidR="003F6F38">
        <w:rPr>
          <w:rFonts w:ascii="Times New Roman" w:eastAsia="Times New Roman" w:hAnsi="Times New Roman"/>
          <w:sz w:val="27"/>
          <w:szCs w:val="27"/>
        </w:rPr>
        <w:t xml:space="preserve"> </w:t>
      </w:r>
      <w:r w:rsidR="00E82FFB">
        <w:rPr>
          <w:rFonts w:ascii="Times New Roman" w:eastAsia="Times New Roman" w:hAnsi="Times New Roman"/>
          <w:sz w:val="27"/>
          <w:szCs w:val="27"/>
        </w:rPr>
        <w:t>Нужного В.В.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="00E82FFB">
        <w:rPr>
          <w:rFonts w:ascii="Times New Roman" w:eastAsia="Times New Roman" w:hAnsi="Times New Roman"/>
          <w:sz w:val="27"/>
          <w:szCs w:val="27"/>
        </w:rPr>
        <w:t>Будакова А.И.</w:t>
      </w:r>
      <w:r w:rsidRPr="009F1A98" w:rsidR="003F6F38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и его защитника – адвоката </w:t>
      </w:r>
      <w:r w:rsidR="00E82FFB">
        <w:rPr>
          <w:rFonts w:ascii="Times New Roman" w:eastAsia="Times New Roman" w:hAnsi="Times New Roman"/>
          <w:sz w:val="27"/>
          <w:szCs w:val="27"/>
        </w:rPr>
        <w:t>Мамбетова К.К.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 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уголовное дело по обвинению:</w:t>
      </w:r>
    </w:p>
    <w:p w:rsidR="004907AA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Будакова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BF557B">
        <w:rPr>
          <w:rFonts w:ascii="Times New Roman" w:eastAsia="Times New Roman" w:hAnsi="Times New Roman"/>
          <w:sz w:val="27"/>
          <w:szCs w:val="27"/>
        </w:rPr>
        <w:t>А.И.</w:t>
      </w:r>
      <w:r>
        <w:rPr>
          <w:rFonts w:ascii="Times New Roman" w:eastAsia="Times New Roman" w:hAnsi="Times New Roman"/>
          <w:sz w:val="27"/>
          <w:szCs w:val="27"/>
        </w:rPr>
        <w:t xml:space="preserve">, </w:t>
      </w:r>
      <w:r w:rsidR="00BF557B">
        <w:rPr>
          <w:sz w:val="27"/>
          <w:szCs w:val="27"/>
        </w:rPr>
        <w:t xml:space="preserve">«данные </w:t>
      </w:r>
      <w:r w:rsidR="00BF557B">
        <w:rPr>
          <w:sz w:val="27"/>
          <w:szCs w:val="27"/>
        </w:rPr>
        <w:t>изъяты»</w:t>
      </w:r>
      <w:r w:rsidRPr="009F1A98">
        <w:rPr>
          <w:rFonts w:ascii="Times New Roman" w:eastAsia="Times New Roman" w:hAnsi="Times New Roman"/>
          <w:sz w:val="27"/>
          <w:szCs w:val="27"/>
        </w:rPr>
        <w:t>в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совершении преступлени</w:t>
      </w:r>
      <w:r w:rsidR="00E82FFB">
        <w:rPr>
          <w:rFonts w:ascii="Times New Roman" w:eastAsia="Times New Roman" w:hAnsi="Times New Roman"/>
          <w:sz w:val="27"/>
          <w:szCs w:val="27"/>
        </w:rPr>
        <w:t>я</w:t>
      </w:r>
      <w:r w:rsidRPr="009F1A98">
        <w:rPr>
          <w:rFonts w:ascii="Times New Roman" w:eastAsia="Times New Roman" w:hAnsi="Times New Roman"/>
          <w:sz w:val="27"/>
          <w:szCs w:val="27"/>
        </w:rPr>
        <w:t>, предусмотренн</w:t>
      </w:r>
      <w:r w:rsidR="00E82FFB">
        <w:rPr>
          <w:rFonts w:ascii="Times New Roman" w:eastAsia="Times New Roman" w:hAnsi="Times New Roman"/>
          <w:sz w:val="27"/>
          <w:szCs w:val="27"/>
        </w:rPr>
        <w:t>ого п. «в» ч. 2 ст. 115</w:t>
      </w:r>
      <w:r w:rsidRPr="009F1A98" w:rsidR="00416315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Уголов</w:t>
      </w:r>
      <w:r w:rsidRPr="009F1A98">
        <w:rPr>
          <w:rFonts w:ascii="Times New Roman" w:eastAsia="Times New Roman" w:hAnsi="Times New Roman"/>
          <w:sz w:val="27"/>
          <w:szCs w:val="27"/>
        </w:rPr>
        <w:t>ного кодекса Российской Федерации,</w:t>
      </w:r>
    </w:p>
    <w:p w:rsidR="004907AA" w:rsidRPr="009F1A98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F90EBA" w:rsidRPr="009F1A98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eastAsia="Times New Roman" w:hAnsi="Times New Roman"/>
          <w:sz w:val="27"/>
          <w:szCs w:val="27"/>
        </w:rPr>
        <w:t>Будаков</w:t>
      </w:r>
      <w:r w:rsidRPr="00E82FFB">
        <w:rPr>
          <w:rFonts w:ascii="Times New Roman" w:eastAsia="Times New Roman" w:hAnsi="Times New Roman"/>
          <w:sz w:val="27"/>
          <w:szCs w:val="27"/>
        </w:rPr>
        <w:t xml:space="preserve"> Алексе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E82FFB">
        <w:rPr>
          <w:rFonts w:ascii="Times New Roman" w:eastAsia="Times New Roman" w:hAnsi="Times New Roman"/>
          <w:sz w:val="27"/>
          <w:szCs w:val="27"/>
        </w:rPr>
        <w:t xml:space="preserve"> Игоревич, </w:t>
      </w:r>
      <w:r w:rsidR="00BF557B">
        <w:rPr>
          <w:sz w:val="27"/>
          <w:szCs w:val="27"/>
        </w:rPr>
        <w:t>«данные изъяты»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  <w:r w:rsidRPr="009F1A98">
        <w:rPr>
          <w:rFonts w:ascii="Times New Roman" w:hAnsi="Times New Roman"/>
          <w:sz w:val="27"/>
          <w:szCs w:val="27"/>
        </w:rPr>
        <w:t xml:space="preserve"> органом предварительного расследования обвиняется в </w:t>
      </w:r>
      <w:r>
        <w:rPr>
          <w:rFonts w:ascii="Times New Roman" w:hAnsi="Times New Roman"/>
          <w:sz w:val="27"/>
          <w:szCs w:val="27"/>
        </w:rPr>
        <w:t>у</w:t>
      </w:r>
      <w:r w:rsidRPr="00E82FFB">
        <w:rPr>
          <w:rFonts w:ascii="Times New Roman" w:hAnsi="Times New Roman"/>
          <w:sz w:val="27"/>
          <w:szCs w:val="27"/>
        </w:rPr>
        <w:t>мышленно</w:t>
      </w:r>
      <w:r>
        <w:rPr>
          <w:rFonts w:ascii="Times New Roman" w:hAnsi="Times New Roman"/>
          <w:sz w:val="27"/>
          <w:szCs w:val="27"/>
        </w:rPr>
        <w:t>м</w:t>
      </w:r>
      <w:r w:rsidRPr="00E82FFB">
        <w:rPr>
          <w:rFonts w:ascii="Times New Roman" w:hAnsi="Times New Roman"/>
          <w:sz w:val="27"/>
          <w:szCs w:val="27"/>
        </w:rPr>
        <w:t xml:space="preserve"> причинение легкого вреда здоровью, вызвавшего кратковременное расстройство здоровья</w:t>
      </w:r>
      <w:r w:rsidRPr="009F1A98">
        <w:rPr>
          <w:rFonts w:ascii="Times New Roman" w:hAnsi="Times New Roman"/>
          <w:sz w:val="27"/>
          <w:szCs w:val="27"/>
        </w:rPr>
        <w:t xml:space="preserve">, </w:t>
      </w:r>
      <w:r w:rsidRPr="00E82FFB">
        <w:rPr>
          <w:rFonts w:ascii="Times New Roman" w:hAnsi="Times New Roman"/>
          <w:sz w:val="27"/>
          <w:szCs w:val="27"/>
        </w:rPr>
        <w:t xml:space="preserve">с </w:t>
      </w:r>
      <w:r w:rsidRPr="00E82FFB">
        <w:rPr>
          <w:rFonts w:ascii="Times New Roman" w:hAnsi="Times New Roman"/>
          <w:sz w:val="27"/>
          <w:szCs w:val="27"/>
        </w:rPr>
        <w:t>применением предмет</w:t>
      </w:r>
      <w:r>
        <w:rPr>
          <w:rFonts w:ascii="Times New Roman" w:hAnsi="Times New Roman"/>
          <w:sz w:val="27"/>
          <w:szCs w:val="27"/>
        </w:rPr>
        <w:t>а</w:t>
      </w:r>
      <w:r w:rsidRPr="00E82FFB">
        <w:rPr>
          <w:rFonts w:ascii="Times New Roman" w:hAnsi="Times New Roman"/>
          <w:sz w:val="27"/>
          <w:szCs w:val="27"/>
        </w:rPr>
        <w:t>, используем</w:t>
      </w:r>
      <w:r>
        <w:rPr>
          <w:rFonts w:ascii="Times New Roman" w:hAnsi="Times New Roman"/>
          <w:sz w:val="27"/>
          <w:szCs w:val="27"/>
        </w:rPr>
        <w:t>ого</w:t>
      </w:r>
      <w:r w:rsidRPr="00E82FFB">
        <w:rPr>
          <w:rFonts w:ascii="Times New Roman" w:hAnsi="Times New Roman"/>
          <w:sz w:val="27"/>
          <w:szCs w:val="27"/>
        </w:rPr>
        <w:t xml:space="preserve"> в качестве оружия</w:t>
      </w:r>
      <w:r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>при следующих обстоятельствах.</w:t>
      </w:r>
    </w:p>
    <w:p w:rsidR="00385194" w:rsidP="003851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Будаков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А.И. </w:t>
      </w:r>
      <w:r w:rsidR="00BF557B">
        <w:rPr>
          <w:sz w:val="27"/>
          <w:szCs w:val="27"/>
        </w:rPr>
        <w:t>«данные изъяты»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, в ходе внезапно возникшего конфликта на почве ревности с Нужным </w:t>
      </w:r>
      <w:r w:rsidR="00BF557B">
        <w:rPr>
          <w:rFonts w:ascii="Times New Roman" w:eastAsia="Times New Roman" w:hAnsi="Times New Roman"/>
          <w:color w:val="000000"/>
          <w:sz w:val="27"/>
          <w:szCs w:val="27"/>
        </w:rPr>
        <w:t>В.В.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, 01</w:t>
      </w:r>
      <w:r w:rsidR="00BF557B">
        <w:rPr>
          <w:sz w:val="27"/>
          <w:szCs w:val="27"/>
        </w:rPr>
        <w:t>«данные изъяты</w:t>
      </w:r>
      <w:r w:rsidRPr="00385194" w:rsidR="00BF557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имея умысел, направленный на умышленное причинение потерпевшему легког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о вреда здоровью с применением предмета, используемого в качестве оружия, представляющий собой детский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самокат «ZombieZone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» серого цвета, реализуя свой преступный умысел, осознавая противоправность своих действий, и неизбежность причинения вреда здоровью п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отерпевшему, нанёс один удар своей левой рукой сжатой в кулак в область головы Нужного В.В., а именно</w:t>
      </w:r>
      <w:r>
        <w:rPr>
          <w:rFonts w:ascii="Times New Roman" w:eastAsia="Times New Roman" w:hAnsi="Times New Roman"/>
          <w:color w:val="000000"/>
          <w:sz w:val="27"/>
          <w:szCs w:val="27"/>
        </w:rPr>
        <w:t>: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в область правого уха, затем один удар своей правой рукой сжатой в кулак в области головы, а именно</w:t>
      </w:r>
      <w:r>
        <w:rPr>
          <w:rFonts w:ascii="Times New Roman" w:eastAsia="Times New Roman" w:hAnsi="Times New Roman"/>
          <w:color w:val="000000"/>
          <w:sz w:val="27"/>
          <w:szCs w:val="27"/>
        </w:rPr>
        <w:t>: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в область левого уха, после чего Будаков А.И. нанёс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потерпевшем два удара своей правой рукой в область туловища, а именно</w:t>
      </w:r>
      <w:r>
        <w:rPr>
          <w:rFonts w:ascii="Times New Roman" w:eastAsia="Times New Roman" w:hAnsi="Times New Roman"/>
          <w:color w:val="000000"/>
          <w:sz w:val="27"/>
          <w:szCs w:val="27"/>
        </w:rPr>
        <w:t>: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грудной клетки.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В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продолжении своих противоправных действий, он</w:t>
      </w:r>
      <w:r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находясь в непосредственной близости от Нужного В.В., своей левой рукой</w:t>
      </w:r>
      <w:r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удерживая последнего за внутреннюю часть шеи, с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воей правой рукой сжатой в кулак начал совершать физическое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воздействие на область глаз, путём давления. После чего Будаков А.Й. схватил детский самокат «ZombieZone» серого цвета, находящийся вблизи стены подъезда</w:t>
      </w:r>
      <w:r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и</w:t>
      </w:r>
      <w:r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удерживая его в своей правой руке, нан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ёс один удар декой самоката в область головы потерпевшего, а именно</w:t>
      </w:r>
      <w:r>
        <w:rPr>
          <w:rFonts w:ascii="Times New Roman" w:eastAsia="Times New Roman" w:hAnsi="Times New Roman"/>
          <w:color w:val="000000"/>
          <w:sz w:val="27"/>
          <w:szCs w:val="27"/>
        </w:rPr>
        <w:t>: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в теменную часть, в результате чего Нужный В.В. испытал сильную физическую боль в области нанесённых ему ударов, ему были причинены телесные повреждения.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Согласно заключения судебно-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медиц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инского эксперта </w:t>
      </w:r>
      <w:r>
        <w:rPr>
          <w:rFonts w:ascii="Times New Roman" w:eastAsia="Times New Roman" w:hAnsi="Times New Roman"/>
          <w:color w:val="000000"/>
          <w:sz w:val="27"/>
          <w:szCs w:val="27"/>
        </w:rPr>
        <w:t>№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2640 от 29.12.2025 </w:t>
      </w:r>
      <w:r>
        <w:rPr>
          <w:rFonts w:ascii="Times New Roman" w:eastAsia="Times New Roman" w:hAnsi="Times New Roman"/>
          <w:color w:val="000000"/>
          <w:sz w:val="27"/>
          <w:szCs w:val="27"/>
        </w:rPr>
        <w:t>у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Нужного В.В. обнаружены повреждения: ушибленные раны головы и лица</w:t>
      </w:r>
      <w:r w:rsidR="008B7EA9">
        <w:rPr>
          <w:rFonts w:ascii="Times New Roman" w:eastAsia="Times New Roman" w:hAnsi="Times New Roman"/>
          <w:color w:val="000000"/>
          <w:sz w:val="27"/>
          <w:szCs w:val="27"/>
        </w:rPr>
        <w:t>; т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упая травма глаз в виде ушиба глазных яблок и тканей глазни</w:t>
      </w:r>
      <w:r w:rsidR="008B7EA9">
        <w:rPr>
          <w:rFonts w:ascii="Times New Roman" w:eastAsia="Times New Roman" w:hAnsi="Times New Roman"/>
          <w:color w:val="000000"/>
          <w:sz w:val="27"/>
          <w:szCs w:val="27"/>
        </w:rPr>
        <w:t>ц,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субконьюктивальных кровоизлияний правого и левого глаза; ссадины лица, правой 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и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левой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ушных раковин, шеи, туловища, крово</w:t>
      </w:r>
      <w:r w:rsidR="008B7EA9">
        <w:rPr>
          <w:rFonts w:ascii="Times New Roman" w:eastAsia="Times New Roman" w:hAnsi="Times New Roman"/>
          <w:color w:val="000000"/>
          <w:sz w:val="27"/>
          <w:szCs w:val="27"/>
        </w:rPr>
        <w:t>по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дтёки и ушиб мягких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тканей лица.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Уши</w:t>
      </w:r>
      <w:r>
        <w:rPr>
          <w:rFonts w:ascii="Times New Roman" w:eastAsia="Times New Roman" w:hAnsi="Times New Roman"/>
          <w:color w:val="000000"/>
          <w:sz w:val="27"/>
          <w:szCs w:val="27"/>
        </w:rPr>
        <w:t>б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ленные раны головы и лица</w:t>
      </w:r>
      <w:r w:rsidR="008B7EA9"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согласно п</w:t>
      </w:r>
      <w:r>
        <w:rPr>
          <w:rFonts w:ascii="Times New Roman" w:eastAsia="Times New Roman" w:hAnsi="Times New Roman"/>
          <w:color w:val="000000"/>
          <w:sz w:val="27"/>
          <w:szCs w:val="27"/>
        </w:rPr>
        <w:t>.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5.3.1. Приказа 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Министерства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</w:rPr>
        <w:t>здравоохранения Российской Федерации №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172н от 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08.04.2025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Об утверждении порядка определения степени тяжести вреда,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причиненного здоровью человека, как вызвавшие кратковременное расстройство здоровью на срок до 21 дня, относятся к причинившим легкий вред здоровью. </w:t>
      </w:r>
      <w:r>
        <w:rPr>
          <w:rFonts w:ascii="Times New Roman" w:eastAsia="Times New Roman" w:hAnsi="Times New Roman"/>
          <w:color w:val="000000"/>
          <w:sz w:val="27"/>
          <w:szCs w:val="27"/>
        </w:rPr>
        <w:t>Тупая т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равма глаз в виде ушиба глазных яблок и тканей глазниц</w:t>
      </w:r>
      <w:r>
        <w:rPr>
          <w:rFonts w:ascii="Times New Roman" w:eastAsia="Times New Roman" w:hAnsi="Times New Roman"/>
          <w:color w:val="000000"/>
          <w:sz w:val="27"/>
          <w:szCs w:val="27"/>
        </w:rPr>
        <w:t>, суб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коньюктивальных кровоизлияни</w:t>
      </w:r>
      <w:r>
        <w:rPr>
          <w:rFonts w:ascii="Times New Roman" w:eastAsia="Times New Roman" w:hAnsi="Times New Roman"/>
          <w:color w:val="000000"/>
          <w:sz w:val="27"/>
          <w:szCs w:val="27"/>
        </w:rPr>
        <w:t>й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правого и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левого глаза, ссадины лица, правой и </w:t>
      </w:r>
      <w:r>
        <w:rPr>
          <w:rFonts w:ascii="Times New Roman" w:eastAsia="Times New Roman" w:hAnsi="Times New Roman"/>
          <w:color w:val="000000"/>
          <w:sz w:val="27"/>
          <w:szCs w:val="27"/>
        </w:rPr>
        <w:t>левой ушных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раковин, шеи, туловища, кровоподтеки и ушиб мягких тканей лица</w:t>
      </w:r>
      <w:r w:rsidR="008B7EA9"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согласно п</w:t>
      </w:r>
      <w:r>
        <w:rPr>
          <w:rFonts w:ascii="Times New Roman" w:eastAsia="Times New Roman" w:hAnsi="Times New Roman"/>
          <w:color w:val="000000"/>
          <w:sz w:val="27"/>
          <w:szCs w:val="27"/>
        </w:rPr>
        <w:t>. 6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Министерства  здравоохранения Российской Федерации №172н от 08.04.2025 Об утверждении порядка определения степени тяжести вреда, 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>причиненного здоровью человека</w:t>
      </w:r>
      <w:r w:rsidR="008B7EA9"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расцениваются, как повреждения, не повлекшие кратковременного расстройства здоровья на срок до 21 дня и</w:t>
      </w:r>
      <w:r w:rsidR="008B7EA9"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385194">
        <w:rPr>
          <w:rFonts w:ascii="Times New Roman" w:eastAsia="Times New Roman" w:hAnsi="Times New Roman"/>
          <w:color w:val="000000"/>
          <w:sz w:val="27"/>
          <w:szCs w:val="27"/>
        </w:rPr>
        <w:t xml:space="preserve"> таким образом, не причинившие вред здоровью </w:t>
      </w:r>
    </w:p>
    <w:p w:rsidR="00F90EBA" w:rsidRPr="009F1A98" w:rsidP="003851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>Указанн</w:t>
      </w:r>
      <w:r w:rsidR="00E82FFB">
        <w:rPr>
          <w:rFonts w:ascii="Times New Roman" w:eastAsia="Times New Roman" w:hAnsi="Times New Roman"/>
          <w:color w:val="000000"/>
          <w:sz w:val="27"/>
          <w:szCs w:val="27"/>
        </w:rPr>
        <w:t>о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>е действи</w:t>
      </w:r>
      <w:r w:rsidR="00E82FFB">
        <w:rPr>
          <w:rFonts w:ascii="Times New Roman" w:eastAsia="Times New Roman" w:hAnsi="Times New Roman"/>
          <w:color w:val="000000"/>
          <w:sz w:val="27"/>
          <w:szCs w:val="27"/>
        </w:rPr>
        <w:t>е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E82FFB" w:rsidR="00E82FFB">
        <w:rPr>
          <w:rFonts w:ascii="Times New Roman" w:eastAsia="Times New Roman" w:hAnsi="Times New Roman"/>
          <w:color w:val="000000"/>
          <w:sz w:val="27"/>
          <w:szCs w:val="27"/>
        </w:rPr>
        <w:t>Будакова А</w:t>
      </w:r>
      <w:r w:rsidR="00E82FFB">
        <w:rPr>
          <w:rFonts w:ascii="Times New Roman" w:eastAsia="Times New Roman" w:hAnsi="Times New Roman"/>
          <w:color w:val="000000"/>
          <w:sz w:val="27"/>
          <w:szCs w:val="27"/>
        </w:rPr>
        <w:t>.И.</w:t>
      </w:r>
      <w:r w:rsidRPr="00496AD8" w:rsidR="00496AD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 xml:space="preserve">квалифицированы органом предварительного 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>расследования по признакам состав</w:t>
      </w:r>
      <w:r w:rsidR="00E82FFB">
        <w:rPr>
          <w:rFonts w:ascii="Times New Roman" w:eastAsia="Times New Roman" w:hAnsi="Times New Roman"/>
          <w:color w:val="000000"/>
          <w:sz w:val="27"/>
          <w:szCs w:val="27"/>
        </w:rPr>
        <w:t>а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 xml:space="preserve"> преступлени</w:t>
      </w:r>
      <w:r w:rsidR="00E82FFB">
        <w:rPr>
          <w:rFonts w:ascii="Times New Roman" w:eastAsia="Times New Roman" w:hAnsi="Times New Roman"/>
          <w:color w:val="000000"/>
          <w:sz w:val="27"/>
          <w:szCs w:val="27"/>
        </w:rPr>
        <w:t>я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>, предусмотренн</w:t>
      </w:r>
      <w:r w:rsidR="00E82FFB">
        <w:rPr>
          <w:rFonts w:ascii="Times New Roman" w:eastAsia="Times New Roman" w:hAnsi="Times New Roman"/>
          <w:color w:val="000000"/>
          <w:sz w:val="27"/>
          <w:szCs w:val="27"/>
        </w:rPr>
        <w:t>ого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E82FFB" w:rsidR="00E82FFB">
        <w:rPr>
          <w:rFonts w:ascii="Times New Roman" w:eastAsia="Times New Roman" w:hAnsi="Times New Roman"/>
          <w:color w:val="000000"/>
          <w:sz w:val="27"/>
          <w:szCs w:val="27"/>
        </w:rPr>
        <w:t>п. «в» ч. 2 ст. 115  Уголовного кодекса Российской Федерации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В ходе рассмотрения уголовного дела в судебном заседании потерпевший заявил ходатайство о прекращении уголовного дела в отношени</w:t>
      </w:r>
      <w:r w:rsidRPr="00E82FFB">
        <w:rPr>
          <w:rFonts w:ascii="Times New Roman" w:hAnsi="Times New Roman"/>
          <w:sz w:val="27"/>
          <w:szCs w:val="27"/>
        </w:rPr>
        <w:t>и подсудимо</w:t>
      </w:r>
      <w:r w:rsidR="008B7EA9">
        <w:rPr>
          <w:rFonts w:ascii="Times New Roman" w:hAnsi="Times New Roman"/>
          <w:sz w:val="27"/>
          <w:szCs w:val="27"/>
        </w:rPr>
        <w:t>го</w:t>
      </w:r>
      <w:r w:rsidRPr="00E82FFB">
        <w:rPr>
          <w:rFonts w:ascii="Times New Roman" w:hAnsi="Times New Roman"/>
          <w:sz w:val="27"/>
          <w:szCs w:val="27"/>
        </w:rPr>
        <w:t xml:space="preserve"> в соответствии со ст. 25 Уголовно-процессуального кодекса Российской Федерации и ст. 76 Уголовного кодекса Российской Федерации в связи с примирением </w:t>
      </w:r>
      <w:r w:rsidR="00385194">
        <w:rPr>
          <w:rFonts w:ascii="Times New Roman" w:hAnsi="Times New Roman"/>
          <w:sz w:val="27"/>
          <w:szCs w:val="27"/>
        </w:rPr>
        <w:t>сторон и заглаживанием подсудимым</w:t>
      </w:r>
      <w:r w:rsidRPr="00E82FFB">
        <w:rPr>
          <w:rFonts w:ascii="Times New Roman" w:hAnsi="Times New Roman"/>
          <w:sz w:val="27"/>
          <w:szCs w:val="27"/>
        </w:rPr>
        <w:t xml:space="preserve"> причиненного потерпевшему вреда. Подсудим</w:t>
      </w:r>
      <w:r w:rsidR="00385194">
        <w:rPr>
          <w:rFonts w:ascii="Times New Roman" w:hAnsi="Times New Roman"/>
          <w:sz w:val="27"/>
          <w:szCs w:val="27"/>
        </w:rPr>
        <w:t>ый</w:t>
      </w:r>
      <w:r w:rsidRPr="00E82FFB">
        <w:rPr>
          <w:rFonts w:ascii="Times New Roman" w:hAnsi="Times New Roman"/>
          <w:sz w:val="27"/>
          <w:szCs w:val="27"/>
        </w:rPr>
        <w:t xml:space="preserve"> ходатайство по</w:t>
      </w:r>
      <w:r w:rsidRPr="00E82FFB">
        <w:rPr>
          <w:rFonts w:ascii="Times New Roman" w:hAnsi="Times New Roman"/>
          <w:sz w:val="27"/>
          <w:szCs w:val="27"/>
        </w:rPr>
        <w:t>терпевшего поддержал, просил прекратить уголовное дело в связи с примирением сторон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</w:t>
      </w:r>
      <w:r w:rsidRPr="00E82FFB">
        <w:rPr>
          <w:rFonts w:ascii="Times New Roman" w:hAnsi="Times New Roman"/>
          <w:sz w:val="27"/>
          <w:szCs w:val="27"/>
        </w:rPr>
        <w:t xml:space="preserve">дварительного расследования, не оспаривает, вред, причиненный преступлением потерпевшему </w:t>
      </w:r>
      <w:r w:rsidR="00385194">
        <w:rPr>
          <w:rFonts w:ascii="Times New Roman" w:hAnsi="Times New Roman"/>
          <w:sz w:val="27"/>
          <w:szCs w:val="27"/>
        </w:rPr>
        <w:t>им</w:t>
      </w:r>
      <w:r w:rsidRPr="00E82FFB">
        <w:rPr>
          <w:rFonts w:ascii="Times New Roman" w:hAnsi="Times New Roman"/>
          <w:sz w:val="27"/>
          <w:szCs w:val="27"/>
        </w:rPr>
        <w:t xml:space="preserve"> заглажен, они примирились, е</w:t>
      </w:r>
      <w:r w:rsidR="00385194">
        <w:rPr>
          <w:rFonts w:ascii="Times New Roman" w:hAnsi="Times New Roman"/>
          <w:sz w:val="27"/>
          <w:szCs w:val="27"/>
        </w:rPr>
        <w:t>му</w:t>
      </w:r>
      <w:r w:rsidRPr="00E82FFB">
        <w:rPr>
          <w:rFonts w:ascii="Times New Roman" w:hAnsi="Times New Roman"/>
          <w:sz w:val="27"/>
          <w:szCs w:val="27"/>
        </w:rPr>
        <w:t xml:space="preserve">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Защитн</w:t>
      </w:r>
      <w:r w:rsidRPr="00E82FFB">
        <w:rPr>
          <w:rFonts w:ascii="Times New Roman" w:hAnsi="Times New Roman"/>
          <w:sz w:val="27"/>
          <w:szCs w:val="27"/>
        </w:rPr>
        <w:t>ик просил заявленное ходатайство потерпевшего удовлетворить, производство по уголовному делу прекратить в связи с примирением сторон.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Государственный обвинитель не возражал против удовлетворения ходатайства потерпевшего и прекращения уголовного дела в связ</w:t>
      </w:r>
      <w:r w:rsidRPr="00E82FFB">
        <w:rPr>
          <w:rFonts w:ascii="Times New Roman" w:hAnsi="Times New Roman"/>
          <w:sz w:val="27"/>
          <w:szCs w:val="27"/>
        </w:rPr>
        <w:t>и с примирением сторон.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Выслушав участников процесса, обозрев материалы дела, суд приходит к следующему.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</w:t>
      </w:r>
      <w:r w:rsidRPr="00E82FFB">
        <w:rPr>
          <w:rFonts w:ascii="Times New Roman" w:hAnsi="Times New Roman"/>
          <w:sz w:val="27"/>
          <w:szCs w:val="27"/>
        </w:rPr>
        <w:t>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В силу ст. 76 Уголовного кодекса Российской Федерации, лицо, впервые совершившее преступлени</w:t>
      </w:r>
      <w:r w:rsidRPr="00E82FFB">
        <w:rPr>
          <w:rFonts w:ascii="Times New Roman" w:hAnsi="Times New Roman"/>
          <w:sz w:val="27"/>
          <w:szCs w:val="27"/>
        </w:rPr>
        <w:t>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 xml:space="preserve">Судом установлено, что </w:t>
      </w:r>
      <w:r w:rsidR="00327567">
        <w:rPr>
          <w:rFonts w:ascii="Times New Roman" w:hAnsi="Times New Roman"/>
          <w:sz w:val="27"/>
          <w:szCs w:val="27"/>
        </w:rPr>
        <w:t xml:space="preserve">Будаков </w:t>
      </w:r>
      <w:r w:rsidRPr="004339C3" w:rsidR="004339C3">
        <w:rPr>
          <w:rFonts w:ascii="Times New Roman" w:hAnsi="Times New Roman"/>
          <w:sz w:val="27"/>
          <w:szCs w:val="27"/>
        </w:rPr>
        <w:t xml:space="preserve">А.И. </w:t>
      </w:r>
      <w:r w:rsidRPr="00E82FFB">
        <w:rPr>
          <w:rFonts w:ascii="Times New Roman" w:hAnsi="Times New Roman"/>
          <w:sz w:val="27"/>
          <w:szCs w:val="27"/>
        </w:rPr>
        <w:t xml:space="preserve">обвиняется в совершении преступления, предусмотренного </w:t>
      </w:r>
      <w:r w:rsidRPr="004339C3" w:rsidR="004339C3">
        <w:rPr>
          <w:rFonts w:ascii="Times New Roman" w:hAnsi="Times New Roman"/>
          <w:sz w:val="27"/>
          <w:szCs w:val="27"/>
        </w:rPr>
        <w:t>п. «в» ч. 2 ст. 115  Уголовного кодекса Российской Федерации</w:t>
      </w:r>
      <w:r w:rsidRPr="00E82FFB">
        <w:rPr>
          <w:rFonts w:ascii="Times New Roman" w:hAnsi="Times New Roman"/>
          <w:sz w:val="27"/>
          <w:szCs w:val="27"/>
        </w:rPr>
        <w:t>, относящегося к преступным деяниям небольшой тяжести, ранее не судим.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Согласно п. 9 Постановление Пленума Верховного Суда Российской Федерации от 27.06.2013 №19 «О применении судами законодательс</w:t>
      </w:r>
      <w:r w:rsidRPr="00E82FFB">
        <w:rPr>
          <w:rFonts w:ascii="Times New Roman" w:hAnsi="Times New Roman"/>
          <w:sz w:val="27"/>
          <w:szCs w:val="27"/>
        </w:rPr>
        <w:t>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</w:t>
      </w:r>
      <w:r w:rsidRPr="00E82FFB">
        <w:rPr>
          <w:rFonts w:ascii="Times New Roman" w:hAnsi="Times New Roman"/>
          <w:sz w:val="27"/>
          <w:szCs w:val="27"/>
        </w:rPr>
        <w:t xml:space="preserve">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</w:t>
      </w:r>
      <w:r w:rsidRPr="00E82FFB">
        <w:rPr>
          <w:rFonts w:ascii="Times New Roman" w:hAnsi="Times New Roman"/>
          <w:sz w:val="27"/>
          <w:szCs w:val="27"/>
        </w:rPr>
        <w:t>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</w:t>
      </w:r>
      <w:r w:rsidRPr="00E82FFB">
        <w:rPr>
          <w:rFonts w:ascii="Times New Roman" w:hAnsi="Times New Roman"/>
          <w:sz w:val="27"/>
          <w:szCs w:val="27"/>
        </w:rPr>
        <w:t>ление, обстоятельства, смягчающие и отягчающие наказание.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 xml:space="preserve"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</w:t>
      </w:r>
      <w:r w:rsidRPr="00E82FFB">
        <w:rPr>
          <w:rFonts w:ascii="Times New Roman" w:hAnsi="Times New Roman"/>
          <w:sz w:val="27"/>
          <w:szCs w:val="27"/>
        </w:rPr>
        <w:t>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Из положений уголовного закона в их системном е</w:t>
      </w:r>
      <w:r w:rsidRPr="00E82FFB">
        <w:rPr>
          <w:rFonts w:ascii="Times New Roman" w:hAnsi="Times New Roman"/>
          <w:sz w:val="27"/>
          <w:szCs w:val="27"/>
        </w:rPr>
        <w:t>динстве следует, что под заглаживанием вреда, причиненного преступлением, понимается имущественная, в том числе денежная компенсация морального вреда, оказание какой-либо помощи потерпевшему, принесение ему извинений, а также принятие иных мер, направленны</w:t>
      </w:r>
      <w:r w:rsidRPr="00E82FFB">
        <w:rPr>
          <w:rFonts w:ascii="Times New Roman" w:hAnsi="Times New Roman"/>
          <w:sz w:val="27"/>
          <w:szCs w:val="27"/>
        </w:rPr>
        <w:t xml:space="preserve">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Материалы дела свидетельствуют, что причиненный потерпевшему вред подсудим</w:t>
      </w:r>
      <w:r w:rsidR="004339C3">
        <w:rPr>
          <w:rFonts w:ascii="Times New Roman" w:hAnsi="Times New Roman"/>
          <w:sz w:val="27"/>
          <w:szCs w:val="27"/>
        </w:rPr>
        <w:t>ым</w:t>
      </w:r>
      <w:r w:rsidRPr="00E82FFB">
        <w:rPr>
          <w:rFonts w:ascii="Times New Roman" w:hAnsi="Times New Roman"/>
          <w:sz w:val="27"/>
          <w:szCs w:val="27"/>
        </w:rPr>
        <w:t xml:space="preserve"> заглажен, что подтверждается ходатайством потерп</w:t>
      </w:r>
      <w:r w:rsidRPr="00E82FFB">
        <w:rPr>
          <w:rFonts w:ascii="Times New Roman" w:hAnsi="Times New Roman"/>
          <w:sz w:val="27"/>
          <w:szCs w:val="27"/>
        </w:rPr>
        <w:t>евшего, а также пояснениями, данными потерпевшим в судебном заседании, который пояснил, что причиненный преступлением вред подсудим</w:t>
      </w:r>
      <w:r w:rsidR="004339C3">
        <w:rPr>
          <w:rFonts w:ascii="Times New Roman" w:hAnsi="Times New Roman"/>
          <w:sz w:val="27"/>
          <w:szCs w:val="27"/>
        </w:rPr>
        <w:t>ым</w:t>
      </w:r>
      <w:r w:rsidRPr="00E82FFB">
        <w:rPr>
          <w:rFonts w:ascii="Times New Roman" w:hAnsi="Times New Roman"/>
          <w:sz w:val="27"/>
          <w:szCs w:val="27"/>
        </w:rPr>
        <w:t xml:space="preserve"> заглажен, последн</w:t>
      </w:r>
      <w:r w:rsidR="004339C3">
        <w:rPr>
          <w:rFonts w:ascii="Times New Roman" w:hAnsi="Times New Roman"/>
          <w:sz w:val="27"/>
          <w:szCs w:val="27"/>
        </w:rPr>
        <w:t>ий</w:t>
      </w:r>
      <w:r w:rsidRPr="00E82FFB">
        <w:rPr>
          <w:rFonts w:ascii="Times New Roman" w:hAnsi="Times New Roman"/>
          <w:sz w:val="27"/>
          <w:szCs w:val="27"/>
        </w:rPr>
        <w:t xml:space="preserve"> принес ему извинения, </w:t>
      </w:r>
      <w:r w:rsidRPr="0070249B" w:rsidR="0070249B">
        <w:rPr>
          <w:rFonts w:ascii="Times New Roman" w:hAnsi="Times New Roman"/>
          <w:sz w:val="27"/>
          <w:szCs w:val="27"/>
        </w:rPr>
        <w:t>возместил материальный ущерб, компенсировал моральный вред</w:t>
      </w:r>
      <w:r w:rsidRPr="00E82FFB">
        <w:rPr>
          <w:rFonts w:ascii="Times New Roman" w:hAnsi="Times New Roman"/>
          <w:sz w:val="27"/>
          <w:szCs w:val="27"/>
        </w:rPr>
        <w:t>, стороны примирились.</w:t>
      </w:r>
      <w:r w:rsidRPr="00E82FFB">
        <w:rPr>
          <w:rFonts w:ascii="Times New Roman" w:hAnsi="Times New Roman"/>
          <w:sz w:val="27"/>
          <w:szCs w:val="27"/>
        </w:rPr>
        <w:t xml:space="preserve"> 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Согласно п. 2 ч. 1 ст. 254</w:t>
      </w:r>
      <w:r w:rsidRPr="00E82FFB">
        <w:rPr>
          <w:rFonts w:ascii="Times New Roman" w:hAnsi="Times New Roman"/>
          <w:sz w:val="27"/>
          <w:szCs w:val="27"/>
        </w:rPr>
        <w:t xml:space="preserve">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Учитывая положения ст. 25 Уголовно-процессуального кодекса Российской Федерации и ст.</w:t>
      </w:r>
      <w:r w:rsidRPr="00E82FFB">
        <w:rPr>
          <w:rFonts w:ascii="Times New Roman" w:hAnsi="Times New Roman"/>
          <w:sz w:val="27"/>
          <w:szCs w:val="27"/>
        </w:rPr>
        <w:t xml:space="preserve">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потерпевшего в части заглаживания подсудим</w:t>
      </w:r>
      <w:r w:rsidR="004339C3">
        <w:rPr>
          <w:rFonts w:ascii="Times New Roman" w:hAnsi="Times New Roman"/>
          <w:sz w:val="27"/>
          <w:szCs w:val="27"/>
        </w:rPr>
        <w:t>ым</w:t>
      </w:r>
      <w:r w:rsidRPr="00E82FFB">
        <w:rPr>
          <w:rFonts w:ascii="Times New Roman" w:hAnsi="Times New Roman"/>
          <w:sz w:val="27"/>
          <w:szCs w:val="27"/>
        </w:rPr>
        <w:t xml:space="preserve"> причине</w:t>
      </w:r>
      <w:r w:rsidRPr="00E82FFB">
        <w:rPr>
          <w:rFonts w:ascii="Times New Roman" w:hAnsi="Times New Roman"/>
          <w:sz w:val="27"/>
          <w:szCs w:val="27"/>
        </w:rPr>
        <w:t>нного вреда, и при</w:t>
      </w:r>
      <w:r w:rsidR="004339C3">
        <w:rPr>
          <w:rFonts w:ascii="Times New Roman" w:hAnsi="Times New Roman"/>
          <w:sz w:val="27"/>
          <w:szCs w:val="27"/>
        </w:rPr>
        <w:t>мирения с подсудимым</w:t>
      </w:r>
      <w:r w:rsidRPr="00E82FFB">
        <w:rPr>
          <w:rFonts w:ascii="Times New Roman" w:hAnsi="Times New Roman"/>
          <w:sz w:val="27"/>
          <w:szCs w:val="27"/>
        </w:rPr>
        <w:t xml:space="preserve">, изменение степени общественной опасности лица, обвиняемого в совершении преступления, после заглаживания вреда и примирения с потерпевшим, то обстоятельство, что </w:t>
      </w:r>
      <w:r w:rsidRPr="004339C3" w:rsidR="004339C3">
        <w:rPr>
          <w:rFonts w:ascii="Times New Roman" w:hAnsi="Times New Roman"/>
          <w:sz w:val="27"/>
          <w:szCs w:val="27"/>
        </w:rPr>
        <w:t xml:space="preserve">Будаков А.И. </w:t>
      </w:r>
      <w:r w:rsidRPr="00E82FFB">
        <w:rPr>
          <w:rFonts w:ascii="Times New Roman" w:hAnsi="Times New Roman"/>
          <w:sz w:val="27"/>
          <w:szCs w:val="27"/>
        </w:rPr>
        <w:t xml:space="preserve"> ранее не судим, на учете у врача-психиат</w:t>
      </w:r>
      <w:r w:rsidRPr="00E82FFB">
        <w:rPr>
          <w:rFonts w:ascii="Times New Roman" w:hAnsi="Times New Roman"/>
          <w:sz w:val="27"/>
          <w:szCs w:val="27"/>
        </w:rPr>
        <w:t xml:space="preserve">ра, врача-нарколога не состоит, по месту жительства характеризуется удовлетворительно, обвиняется в </w:t>
      </w:r>
      <w:r w:rsidRPr="00E82FFB">
        <w:rPr>
          <w:rFonts w:ascii="Times New Roman" w:hAnsi="Times New Roman"/>
          <w:sz w:val="27"/>
          <w:szCs w:val="27"/>
        </w:rPr>
        <w:t>совершении преступления небольшой тяжести, загладил причиненный преступлением потерпевшему вред, против прекращения уголовного дела в связи с примирением ст</w:t>
      </w:r>
      <w:r w:rsidRPr="00E82FFB">
        <w:rPr>
          <w:rFonts w:ascii="Times New Roman" w:hAnsi="Times New Roman"/>
          <w:sz w:val="27"/>
          <w:szCs w:val="27"/>
        </w:rPr>
        <w:t>орон не возражал, е</w:t>
      </w:r>
      <w:r w:rsidR="004339C3">
        <w:rPr>
          <w:rFonts w:ascii="Times New Roman" w:hAnsi="Times New Roman"/>
          <w:sz w:val="27"/>
          <w:szCs w:val="27"/>
        </w:rPr>
        <w:t>му</w:t>
      </w:r>
      <w:r w:rsidRPr="00E82FFB">
        <w:rPr>
          <w:rFonts w:ascii="Times New Roman" w:hAnsi="Times New Roman"/>
          <w:sz w:val="27"/>
          <w:szCs w:val="27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4339C3" w:rsidR="004339C3">
        <w:rPr>
          <w:rFonts w:ascii="Times New Roman" w:hAnsi="Times New Roman"/>
          <w:sz w:val="27"/>
          <w:szCs w:val="27"/>
        </w:rPr>
        <w:t>Будаков</w:t>
      </w:r>
      <w:r w:rsidR="004339C3">
        <w:rPr>
          <w:rFonts w:ascii="Times New Roman" w:hAnsi="Times New Roman"/>
          <w:sz w:val="27"/>
          <w:szCs w:val="27"/>
        </w:rPr>
        <w:t>а</w:t>
      </w:r>
      <w:r w:rsidRPr="004339C3" w:rsidR="004339C3">
        <w:rPr>
          <w:rFonts w:ascii="Times New Roman" w:hAnsi="Times New Roman"/>
          <w:sz w:val="27"/>
          <w:szCs w:val="27"/>
        </w:rPr>
        <w:t xml:space="preserve"> А.И. </w:t>
      </w:r>
      <w:r w:rsidRPr="00E82FFB">
        <w:rPr>
          <w:rFonts w:ascii="Times New Roman" w:hAnsi="Times New Roman"/>
          <w:sz w:val="27"/>
          <w:szCs w:val="27"/>
        </w:rPr>
        <w:t>в силу ст. 25 Уголовно-процессуального кодекса Российско</w:t>
      </w:r>
      <w:r w:rsidRPr="00E82FFB">
        <w:rPr>
          <w:rFonts w:ascii="Times New Roman" w:hAnsi="Times New Roman"/>
          <w:sz w:val="27"/>
          <w:szCs w:val="27"/>
        </w:rPr>
        <w:t xml:space="preserve">й Федерации, в связи с примирением сторон, с освобождением </w:t>
      </w:r>
      <w:r w:rsidRPr="004339C3" w:rsidR="004339C3">
        <w:rPr>
          <w:rFonts w:ascii="Times New Roman" w:hAnsi="Times New Roman"/>
          <w:sz w:val="27"/>
          <w:szCs w:val="27"/>
        </w:rPr>
        <w:t>Будаков</w:t>
      </w:r>
      <w:r w:rsidR="004339C3">
        <w:rPr>
          <w:rFonts w:ascii="Times New Roman" w:hAnsi="Times New Roman"/>
          <w:sz w:val="27"/>
          <w:szCs w:val="27"/>
        </w:rPr>
        <w:t>а</w:t>
      </w:r>
      <w:r w:rsidRPr="004339C3" w:rsidR="004339C3">
        <w:rPr>
          <w:rFonts w:ascii="Times New Roman" w:hAnsi="Times New Roman"/>
          <w:sz w:val="27"/>
          <w:szCs w:val="27"/>
        </w:rPr>
        <w:t xml:space="preserve"> А.И. </w:t>
      </w:r>
      <w:r w:rsidRPr="00E82FFB">
        <w:rPr>
          <w:rFonts w:ascii="Times New Roman" w:hAnsi="Times New Roman"/>
          <w:sz w:val="27"/>
          <w:szCs w:val="27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Оснований для прекращения уголовно</w:t>
      </w:r>
      <w:r w:rsidRPr="00E82FFB">
        <w:rPr>
          <w:rFonts w:ascii="Times New Roman" w:hAnsi="Times New Roman"/>
          <w:sz w:val="27"/>
          <w:szCs w:val="27"/>
        </w:rPr>
        <w:t>го дела по иным основаниям по делу не установлено.</w:t>
      </w:r>
    </w:p>
    <w:p w:rsidR="008B7EA9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8B7EA9">
        <w:rPr>
          <w:rFonts w:ascii="Times New Roman" w:hAnsi="Times New Roman"/>
          <w:sz w:val="27"/>
          <w:szCs w:val="27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Процессуальные издержки подлежат возмещению за счет средств фе</w:t>
      </w:r>
      <w:r w:rsidRPr="00E82FFB">
        <w:rPr>
          <w:rFonts w:ascii="Times New Roman" w:hAnsi="Times New Roman"/>
          <w:sz w:val="27"/>
          <w:szCs w:val="27"/>
        </w:rPr>
        <w:t>дерального бюджета.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Руководствуясь ст.76 Уголовного кодекса Российской Федерации, ст.ст. 25, 254 Уголовно-процессуального кодекса Российской Федерации, суд -</w:t>
      </w:r>
    </w:p>
    <w:p w:rsidR="00E82FFB" w:rsidRPr="00E82FFB" w:rsidP="00385194">
      <w:pPr>
        <w:spacing w:after="0" w:line="240" w:lineRule="auto"/>
        <w:ind w:right="-1" w:firstLine="851"/>
        <w:jc w:val="center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ПОСТАНОВИЛ: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 xml:space="preserve">Уголовное дело в отношении </w:t>
      </w:r>
      <w:r w:rsidRPr="004339C3" w:rsidR="004339C3">
        <w:rPr>
          <w:rFonts w:ascii="Times New Roman" w:hAnsi="Times New Roman"/>
          <w:sz w:val="27"/>
          <w:szCs w:val="27"/>
        </w:rPr>
        <w:t>Будакова</w:t>
      </w:r>
      <w:r w:rsidRPr="004339C3" w:rsidR="004339C3">
        <w:rPr>
          <w:rFonts w:ascii="Times New Roman" w:hAnsi="Times New Roman"/>
          <w:sz w:val="27"/>
          <w:szCs w:val="27"/>
        </w:rPr>
        <w:t xml:space="preserve"> </w:t>
      </w:r>
      <w:r w:rsidR="00BF557B">
        <w:rPr>
          <w:rFonts w:ascii="Times New Roman" w:hAnsi="Times New Roman"/>
          <w:sz w:val="27"/>
          <w:szCs w:val="27"/>
        </w:rPr>
        <w:t>А.И.</w:t>
      </w:r>
      <w:r w:rsidRPr="00E82FFB">
        <w:rPr>
          <w:rFonts w:ascii="Times New Roman" w:hAnsi="Times New Roman"/>
          <w:sz w:val="27"/>
          <w:szCs w:val="27"/>
        </w:rPr>
        <w:t>, обвиняемо</w:t>
      </w:r>
      <w:r w:rsidR="004339C3">
        <w:rPr>
          <w:rFonts w:ascii="Times New Roman" w:hAnsi="Times New Roman"/>
          <w:sz w:val="27"/>
          <w:szCs w:val="27"/>
        </w:rPr>
        <w:t>го</w:t>
      </w:r>
      <w:r w:rsidRPr="00E82FFB">
        <w:rPr>
          <w:rFonts w:ascii="Times New Roman" w:hAnsi="Times New Roman"/>
          <w:sz w:val="27"/>
          <w:szCs w:val="27"/>
        </w:rPr>
        <w:t xml:space="preserve"> в совершении престу</w:t>
      </w:r>
      <w:r w:rsidRPr="00E82FFB">
        <w:rPr>
          <w:rFonts w:ascii="Times New Roman" w:hAnsi="Times New Roman"/>
          <w:sz w:val="27"/>
          <w:szCs w:val="27"/>
        </w:rPr>
        <w:t xml:space="preserve">пления, предусмотренного  </w:t>
      </w:r>
      <w:r w:rsidRPr="004339C3" w:rsidR="004339C3">
        <w:rPr>
          <w:rFonts w:ascii="Times New Roman" w:hAnsi="Times New Roman"/>
          <w:sz w:val="27"/>
          <w:szCs w:val="27"/>
        </w:rPr>
        <w:t>п. «в» ч. 2 ст. 115  Уголовного кодекса Российской Федерации</w:t>
      </w:r>
      <w:r w:rsidRPr="00E82FFB">
        <w:rPr>
          <w:rFonts w:ascii="Times New Roman" w:hAnsi="Times New Roman"/>
          <w:sz w:val="27"/>
          <w:szCs w:val="27"/>
        </w:rPr>
        <w:t>, прекратить на основании ст. 25 Уголовно-процессуального кодекса Российской Федерации в связи с примирением сторон.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 xml:space="preserve">На основании ст. 76 Уголовного кодекса Российской Федерации </w:t>
      </w:r>
      <w:r w:rsidRPr="004339C3" w:rsidR="004339C3">
        <w:rPr>
          <w:rFonts w:ascii="Times New Roman" w:hAnsi="Times New Roman"/>
          <w:sz w:val="27"/>
          <w:szCs w:val="27"/>
        </w:rPr>
        <w:t>Будакова</w:t>
      </w:r>
      <w:r w:rsidRPr="004339C3" w:rsidR="004339C3">
        <w:rPr>
          <w:rFonts w:ascii="Times New Roman" w:hAnsi="Times New Roman"/>
          <w:sz w:val="27"/>
          <w:szCs w:val="27"/>
        </w:rPr>
        <w:t xml:space="preserve"> </w:t>
      </w:r>
      <w:r w:rsidR="00BF557B">
        <w:rPr>
          <w:rFonts w:ascii="Times New Roman" w:hAnsi="Times New Roman"/>
          <w:sz w:val="27"/>
          <w:szCs w:val="27"/>
        </w:rPr>
        <w:t>А.И.</w:t>
      </w:r>
      <w:r w:rsidRPr="004339C3" w:rsidR="004339C3">
        <w:rPr>
          <w:rFonts w:ascii="Times New Roman" w:hAnsi="Times New Roman"/>
          <w:sz w:val="27"/>
          <w:szCs w:val="27"/>
        </w:rPr>
        <w:t xml:space="preserve"> </w:t>
      </w:r>
      <w:r w:rsidRPr="00E82FFB">
        <w:rPr>
          <w:rFonts w:ascii="Times New Roman" w:hAnsi="Times New Roman"/>
          <w:sz w:val="27"/>
          <w:szCs w:val="27"/>
        </w:rPr>
        <w:t xml:space="preserve">освободить от уголовной ответственности. 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 xml:space="preserve">Меру </w:t>
      </w:r>
      <w:r w:rsidR="004339C3">
        <w:rPr>
          <w:rFonts w:ascii="Times New Roman" w:hAnsi="Times New Roman"/>
          <w:sz w:val="27"/>
          <w:szCs w:val="27"/>
        </w:rPr>
        <w:t>пресечения в виде подписки о невыезде и надлежащем поведений</w:t>
      </w:r>
      <w:r w:rsidRPr="00E82FFB">
        <w:rPr>
          <w:rFonts w:ascii="Times New Roman" w:hAnsi="Times New Roman"/>
          <w:sz w:val="27"/>
          <w:szCs w:val="27"/>
        </w:rPr>
        <w:t xml:space="preserve">, избранную </w:t>
      </w:r>
      <w:r w:rsidRPr="004339C3" w:rsidR="004339C3">
        <w:rPr>
          <w:rFonts w:ascii="Times New Roman" w:hAnsi="Times New Roman"/>
          <w:sz w:val="27"/>
          <w:szCs w:val="27"/>
        </w:rPr>
        <w:t>Будаков</w:t>
      </w:r>
      <w:r w:rsidR="004339C3">
        <w:rPr>
          <w:rFonts w:ascii="Times New Roman" w:hAnsi="Times New Roman"/>
          <w:sz w:val="27"/>
          <w:szCs w:val="27"/>
        </w:rPr>
        <w:t>у</w:t>
      </w:r>
      <w:r w:rsidRPr="004339C3" w:rsidR="004339C3">
        <w:rPr>
          <w:rFonts w:ascii="Times New Roman" w:hAnsi="Times New Roman"/>
          <w:sz w:val="27"/>
          <w:szCs w:val="27"/>
        </w:rPr>
        <w:t xml:space="preserve"> </w:t>
      </w:r>
      <w:r w:rsidR="00BF557B">
        <w:rPr>
          <w:rFonts w:ascii="Times New Roman" w:hAnsi="Times New Roman"/>
          <w:sz w:val="27"/>
          <w:szCs w:val="27"/>
        </w:rPr>
        <w:t>А.И.</w:t>
      </w:r>
      <w:r w:rsidRPr="00E82FFB">
        <w:rPr>
          <w:rFonts w:ascii="Times New Roman" w:hAnsi="Times New Roman"/>
          <w:sz w:val="27"/>
          <w:szCs w:val="27"/>
        </w:rPr>
        <w:t xml:space="preserve">–  отменить. </w:t>
      </w:r>
    </w:p>
    <w:p w:rsidR="008B7EA9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8B7EA9">
        <w:rPr>
          <w:rFonts w:ascii="Times New Roman" w:hAnsi="Times New Roman"/>
          <w:sz w:val="27"/>
          <w:szCs w:val="27"/>
        </w:rPr>
        <w:t>Вещественн</w:t>
      </w:r>
      <w:r w:rsidRPr="008B7EA9">
        <w:rPr>
          <w:rFonts w:ascii="Times New Roman" w:hAnsi="Times New Roman"/>
          <w:sz w:val="27"/>
          <w:szCs w:val="27"/>
        </w:rPr>
        <w:t>ыми доказательствами надлежит распорядиться в соответствии со ст. 81 Уголовно-процессуального кодекса Российской Федерации: детский самокат «</w:t>
      </w:r>
      <w:r w:rsidR="00BF557B">
        <w:rPr>
          <w:sz w:val="27"/>
          <w:szCs w:val="27"/>
        </w:rPr>
        <w:t>«данные изъяты</w:t>
      </w:r>
      <w:r w:rsidRPr="008B7EA9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помещенный в камеру хранения УМВД России по г. Симферополю, </w:t>
      </w:r>
      <w:r w:rsidRPr="008B7EA9">
        <w:rPr>
          <w:rFonts w:ascii="Times New Roman" w:hAnsi="Times New Roman"/>
          <w:sz w:val="27"/>
          <w:szCs w:val="27"/>
        </w:rPr>
        <w:t>после вступления постановлени</w:t>
      </w:r>
      <w:r w:rsidRPr="008B7EA9">
        <w:rPr>
          <w:rFonts w:ascii="Times New Roman" w:hAnsi="Times New Roman"/>
          <w:sz w:val="27"/>
          <w:szCs w:val="27"/>
        </w:rPr>
        <w:t xml:space="preserve">я в законную силу </w:t>
      </w:r>
      <w:r>
        <w:rPr>
          <w:rFonts w:ascii="Times New Roman" w:hAnsi="Times New Roman"/>
          <w:sz w:val="27"/>
          <w:szCs w:val="27"/>
        </w:rPr>
        <w:t>передать</w:t>
      </w:r>
      <w:r w:rsidRPr="008B7EA9">
        <w:rPr>
          <w:rFonts w:ascii="Times New Roman" w:hAnsi="Times New Roman"/>
          <w:sz w:val="27"/>
          <w:szCs w:val="27"/>
        </w:rPr>
        <w:t xml:space="preserve"> законному владельцу по принадлежности. 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Понесенные по делу процессуальные издержки подлежат возмещению за счет средств федерального бюджета.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Постановление может быть обжаловано в Центральный  районный суд города Симферополя Респу</w:t>
      </w:r>
      <w:r w:rsidRPr="00E82FFB">
        <w:rPr>
          <w:rFonts w:ascii="Times New Roman" w:hAnsi="Times New Roman"/>
          <w:sz w:val="27"/>
          <w:szCs w:val="27"/>
        </w:rPr>
        <w:t>блики Крым через мирового судью судебного участка №17 Центрального судебного района города Симферополь (</w:t>
      </w:r>
      <w:r w:rsidRPr="004339C3" w:rsidR="004339C3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E82FFB">
        <w:rPr>
          <w:rFonts w:ascii="Times New Roman" w:hAnsi="Times New Roman"/>
          <w:sz w:val="27"/>
          <w:szCs w:val="27"/>
        </w:rPr>
        <w:t>) Республики Крым в течение 15 суток со дня его вынесения.</w:t>
      </w:r>
    </w:p>
    <w:p w:rsidR="00E82FFB" w:rsidRPr="00E82FFB" w:rsidP="00E82FF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EA773B" w:rsidRPr="00375162" w:rsidP="0037516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82FFB">
        <w:rPr>
          <w:rFonts w:ascii="Times New Roman" w:hAnsi="Times New Roman"/>
          <w:sz w:val="27"/>
          <w:szCs w:val="27"/>
        </w:rPr>
        <w:t>Мировой судья                                                   А.Л. Тоскина</w:t>
      </w:r>
    </w:p>
    <w:sectPr w:rsidSect="004339C3">
      <w:footerReference w:type="default" r:id="rId4"/>
      <w:pgSz w:w="11906" w:h="16838"/>
      <w:pgMar w:top="709" w:right="850" w:bottom="568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57B">
          <w:rPr>
            <w:noProof/>
          </w:rPr>
          <w:t>2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AA"/>
    <w:rsid w:val="000213CB"/>
    <w:rsid w:val="00083A29"/>
    <w:rsid w:val="00231EA4"/>
    <w:rsid w:val="00234ED2"/>
    <w:rsid w:val="002F57D0"/>
    <w:rsid w:val="00327567"/>
    <w:rsid w:val="00375162"/>
    <w:rsid w:val="00385194"/>
    <w:rsid w:val="003F6F38"/>
    <w:rsid w:val="00416315"/>
    <w:rsid w:val="004339C3"/>
    <w:rsid w:val="00480FB5"/>
    <w:rsid w:val="004907AA"/>
    <w:rsid w:val="00493CF1"/>
    <w:rsid w:val="00496AD8"/>
    <w:rsid w:val="004A00A8"/>
    <w:rsid w:val="004A3A2A"/>
    <w:rsid w:val="00557510"/>
    <w:rsid w:val="005C1F09"/>
    <w:rsid w:val="005E144E"/>
    <w:rsid w:val="00685685"/>
    <w:rsid w:val="0070249B"/>
    <w:rsid w:val="008B7EA9"/>
    <w:rsid w:val="00944850"/>
    <w:rsid w:val="009C0EF9"/>
    <w:rsid w:val="009D18FD"/>
    <w:rsid w:val="009F1A98"/>
    <w:rsid w:val="00A213B0"/>
    <w:rsid w:val="00B5017E"/>
    <w:rsid w:val="00BA1459"/>
    <w:rsid w:val="00BF2B5B"/>
    <w:rsid w:val="00BF557B"/>
    <w:rsid w:val="00C87EFF"/>
    <w:rsid w:val="00CA559F"/>
    <w:rsid w:val="00D25025"/>
    <w:rsid w:val="00DA4B4B"/>
    <w:rsid w:val="00E51B48"/>
    <w:rsid w:val="00E82FFB"/>
    <w:rsid w:val="00EA773B"/>
    <w:rsid w:val="00F05854"/>
    <w:rsid w:val="00F90EBA"/>
    <w:rsid w:val="00FD6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9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907A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D2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50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