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26F8" w:rsidRPr="00472B01" w:rsidP="007B26F8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18"/>
          <w:szCs w:val="18"/>
        </w:rPr>
      </w:pPr>
      <w:r w:rsidRPr="00472B01">
        <w:rPr>
          <w:rFonts w:ascii="Times New Roman" w:eastAsia="Times New Roman" w:hAnsi="Times New Roman"/>
          <w:sz w:val="18"/>
          <w:szCs w:val="18"/>
        </w:rPr>
        <w:t>Дело №01-0020/17/2022</w:t>
      </w:r>
    </w:p>
    <w:p w:rsidR="007B26F8" w:rsidRPr="00472B01" w:rsidP="007B26F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</w:rPr>
      </w:pPr>
      <w:r w:rsidRPr="00472B01">
        <w:rPr>
          <w:rFonts w:ascii="Times New Roman" w:eastAsia="Times New Roman" w:hAnsi="Times New Roman"/>
          <w:sz w:val="18"/>
          <w:szCs w:val="18"/>
        </w:rPr>
        <w:t>ПОСТАНОВЛЕНИЕ</w:t>
      </w:r>
    </w:p>
    <w:p w:rsidR="007B26F8" w:rsidRPr="00472B01" w:rsidP="007B26F8">
      <w:pPr>
        <w:spacing w:after="0" w:line="240" w:lineRule="auto"/>
        <w:ind w:right="-1" w:firstLine="851"/>
        <w:rPr>
          <w:rFonts w:ascii="Times New Roman" w:eastAsia="Times New Roman" w:hAnsi="Times New Roman"/>
          <w:sz w:val="18"/>
          <w:szCs w:val="18"/>
        </w:rPr>
      </w:pPr>
      <w:r w:rsidRPr="00472B01">
        <w:rPr>
          <w:rFonts w:ascii="Times New Roman" w:eastAsia="Times New Roman" w:hAnsi="Times New Roman"/>
          <w:sz w:val="18"/>
          <w:szCs w:val="18"/>
        </w:rPr>
        <w:t>19 сентября 2022 года                                                          г. Симферополь</w:t>
      </w:r>
    </w:p>
    <w:p w:rsidR="007B26F8" w:rsidRPr="00472B01" w:rsidP="007B26F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</w:p>
    <w:p w:rsidR="007B26F8" w:rsidRPr="00472B01" w:rsidP="007B26F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72B01">
        <w:rPr>
          <w:rFonts w:ascii="Times New Roman" w:eastAsia="Times New Roman" w:hAnsi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7B26F8" w:rsidRPr="00472B01" w:rsidP="007B26F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72B01">
        <w:rPr>
          <w:rFonts w:ascii="Times New Roman" w:eastAsia="Times New Roman" w:hAnsi="Times New Roman"/>
          <w:sz w:val="18"/>
          <w:szCs w:val="18"/>
        </w:rPr>
        <w:t>при ведении протокола судебного заседания и аудиопротоколирования помощником Музаффаровой Д</w:t>
      </w:r>
      <w:r w:rsidRPr="00472B01">
        <w:rPr>
          <w:rFonts w:ascii="Times New Roman" w:eastAsia="Times New Roman" w:hAnsi="Times New Roman"/>
          <w:sz w:val="18"/>
          <w:szCs w:val="18"/>
        </w:rPr>
        <w:t>.М.,</w:t>
      </w:r>
    </w:p>
    <w:p w:rsidR="007B26F8" w:rsidRPr="00472B01" w:rsidP="007B26F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72B01">
        <w:rPr>
          <w:rFonts w:ascii="Times New Roman" w:eastAsia="Times New Roman" w:hAnsi="Times New Roman"/>
          <w:sz w:val="18"/>
          <w:szCs w:val="18"/>
        </w:rPr>
        <w:t xml:space="preserve">с участием государственного обвинителя – помощника прокурора Центрального района г. Симферополя Республики Крым </w:t>
      </w:r>
      <w:r w:rsidRPr="00472B01" w:rsidR="008D1011">
        <w:rPr>
          <w:rFonts w:ascii="Times New Roman" w:eastAsia="Times New Roman" w:hAnsi="Times New Roman"/>
          <w:sz w:val="18"/>
          <w:szCs w:val="18"/>
        </w:rPr>
        <w:t>Голинач С.О.</w:t>
      </w:r>
      <w:r w:rsidRPr="00472B01">
        <w:rPr>
          <w:rFonts w:ascii="Times New Roman" w:eastAsia="Times New Roman" w:hAnsi="Times New Roman"/>
          <w:sz w:val="18"/>
          <w:szCs w:val="18"/>
        </w:rPr>
        <w:t>,</w:t>
      </w:r>
    </w:p>
    <w:p w:rsidR="007B26F8" w:rsidRPr="00472B01" w:rsidP="007B26F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72B01">
        <w:rPr>
          <w:rFonts w:ascii="Times New Roman" w:eastAsia="Times New Roman" w:hAnsi="Times New Roman"/>
          <w:sz w:val="18"/>
          <w:szCs w:val="18"/>
        </w:rPr>
        <w:t xml:space="preserve">потерпевшего – </w:t>
      </w:r>
      <w:r w:rsidRPr="00472B01">
        <w:rPr>
          <w:rFonts w:ascii="Times New Roman" w:eastAsia="Times New Roman" w:hAnsi="Times New Roman"/>
          <w:sz w:val="18"/>
          <w:szCs w:val="18"/>
        </w:rPr>
        <w:t>Германа Б.С.</w:t>
      </w:r>
      <w:r w:rsidRPr="00472B01">
        <w:rPr>
          <w:rFonts w:ascii="Times New Roman" w:eastAsia="Times New Roman" w:hAnsi="Times New Roman"/>
          <w:sz w:val="18"/>
          <w:szCs w:val="18"/>
        </w:rPr>
        <w:t>,</w:t>
      </w:r>
    </w:p>
    <w:p w:rsidR="007B26F8" w:rsidRPr="00472B01" w:rsidP="007B26F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72B01">
        <w:rPr>
          <w:rFonts w:ascii="Times New Roman" w:eastAsia="Times New Roman" w:hAnsi="Times New Roman"/>
          <w:sz w:val="18"/>
          <w:szCs w:val="18"/>
        </w:rPr>
        <w:t xml:space="preserve">подсудимого Гусейнова К.Р. и его защитника – адвоката Фирсовой И.А.,       </w:t>
      </w:r>
    </w:p>
    <w:p w:rsidR="007B26F8" w:rsidRPr="00472B01" w:rsidP="007B26F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72B01">
        <w:rPr>
          <w:rFonts w:ascii="Times New Roman" w:eastAsia="Times New Roman" w:hAnsi="Times New Roman"/>
          <w:sz w:val="18"/>
          <w:szCs w:val="18"/>
        </w:rPr>
        <w:t>рассмотрев в открыто</w:t>
      </w:r>
      <w:r w:rsidRPr="00472B01">
        <w:rPr>
          <w:rFonts w:ascii="Times New Roman" w:eastAsia="Times New Roman" w:hAnsi="Times New Roman"/>
          <w:sz w:val="18"/>
          <w:szCs w:val="18"/>
        </w:rPr>
        <w:t>м судебном заседании в особом порядке  уголовное дело  по обвинению:</w:t>
      </w:r>
    </w:p>
    <w:p w:rsidR="007B26F8" w:rsidRPr="00472B01" w:rsidP="007B26F8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18"/>
          <w:szCs w:val="18"/>
        </w:rPr>
      </w:pPr>
      <w:r w:rsidRPr="00472B01">
        <w:rPr>
          <w:rFonts w:ascii="Times New Roman" w:eastAsia="Times New Roman" w:hAnsi="Times New Roman"/>
          <w:sz w:val="18"/>
          <w:szCs w:val="18"/>
        </w:rPr>
        <w:t>Гусейнова К</w:t>
      </w:r>
      <w:r w:rsidRPr="00472B01" w:rsidR="00472B01">
        <w:rPr>
          <w:rFonts w:ascii="Times New Roman" w:eastAsia="Times New Roman" w:hAnsi="Times New Roman"/>
          <w:sz w:val="18"/>
          <w:szCs w:val="18"/>
        </w:rPr>
        <w:t>.</w:t>
      </w:r>
      <w:r w:rsidRPr="00472B01">
        <w:rPr>
          <w:rFonts w:ascii="Times New Roman" w:eastAsia="Times New Roman" w:hAnsi="Times New Roman"/>
          <w:sz w:val="18"/>
          <w:szCs w:val="18"/>
        </w:rPr>
        <w:t>Р</w:t>
      </w:r>
      <w:r w:rsidRPr="00472B01" w:rsidR="00472B01">
        <w:rPr>
          <w:rFonts w:ascii="Times New Roman" w:eastAsia="Times New Roman" w:hAnsi="Times New Roman"/>
          <w:sz w:val="18"/>
          <w:szCs w:val="18"/>
        </w:rPr>
        <w:t>.</w:t>
      </w:r>
      <w:r w:rsidRPr="00472B01">
        <w:rPr>
          <w:rFonts w:ascii="Times New Roman" w:eastAsia="Times New Roman" w:hAnsi="Times New Roman"/>
          <w:sz w:val="18"/>
          <w:szCs w:val="18"/>
        </w:rPr>
        <w:t xml:space="preserve">, </w:t>
      </w:r>
      <w:r w:rsidRPr="00472B01" w:rsidR="00472B01">
        <w:rPr>
          <w:rFonts w:ascii="Times New Roman" w:eastAsia="Times New Roman" w:hAnsi="Times New Roman"/>
          <w:sz w:val="18"/>
          <w:szCs w:val="18"/>
        </w:rPr>
        <w:t>«данные изъяты»</w:t>
      </w:r>
    </w:p>
    <w:p w:rsidR="007B26F8" w:rsidRPr="00472B01" w:rsidP="007B26F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72B01">
        <w:rPr>
          <w:rFonts w:ascii="Times New Roman" w:eastAsia="Times New Roman" w:hAnsi="Times New Roman"/>
          <w:sz w:val="18"/>
          <w:szCs w:val="18"/>
        </w:rPr>
        <w:t>в совершении преступления, предусмотренного п. «а» ч. 2 ст. 115 Уголовного</w:t>
      </w:r>
      <w:r w:rsidRPr="00472B01">
        <w:rPr>
          <w:rFonts w:ascii="Times New Roman" w:eastAsia="Times New Roman" w:hAnsi="Times New Roman"/>
          <w:sz w:val="18"/>
          <w:szCs w:val="18"/>
        </w:rPr>
        <w:t xml:space="preserve"> кодекса Российской Федерации,</w:t>
      </w:r>
    </w:p>
    <w:p w:rsidR="007B26F8" w:rsidRPr="00472B01" w:rsidP="007B26F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</w:rPr>
      </w:pPr>
      <w:r w:rsidRPr="00472B01">
        <w:rPr>
          <w:rFonts w:ascii="Times New Roman" w:eastAsia="Times New Roman" w:hAnsi="Times New Roman"/>
          <w:sz w:val="18"/>
          <w:szCs w:val="18"/>
        </w:rPr>
        <w:t>УСТАНОВИЛ:</w:t>
      </w:r>
    </w:p>
    <w:p w:rsidR="007B26F8" w:rsidRPr="00472B01" w:rsidP="007B26F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72B01">
        <w:rPr>
          <w:rFonts w:ascii="Times New Roman" w:eastAsia="Times New Roman" w:hAnsi="Times New Roman"/>
          <w:sz w:val="18"/>
          <w:szCs w:val="18"/>
        </w:rPr>
        <w:t>Гусейнов К</w:t>
      </w:r>
      <w:r w:rsidRPr="00472B01" w:rsidR="00472B01">
        <w:rPr>
          <w:rFonts w:ascii="Times New Roman" w:eastAsia="Times New Roman" w:hAnsi="Times New Roman"/>
          <w:sz w:val="18"/>
          <w:szCs w:val="18"/>
        </w:rPr>
        <w:t>.</w:t>
      </w:r>
      <w:r w:rsidRPr="00472B01">
        <w:rPr>
          <w:rFonts w:ascii="Times New Roman" w:eastAsia="Times New Roman" w:hAnsi="Times New Roman"/>
          <w:sz w:val="18"/>
          <w:szCs w:val="18"/>
        </w:rPr>
        <w:t>Р</w:t>
      </w:r>
      <w:r w:rsidRPr="00472B01" w:rsidR="00472B01">
        <w:rPr>
          <w:rFonts w:ascii="Times New Roman" w:eastAsia="Times New Roman" w:hAnsi="Times New Roman"/>
          <w:sz w:val="18"/>
          <w:szCs w:val="18"/>
        </w:rPr>
        <w:t>.</w:t>
      </w:r>
      <w:r w:rsidRPr="00472B01">
        <w:rPr>
          <w:rFonts w:ascii="Times New Roman" w:eastAsia="Times New Roman" w:hAnsi="Times New Roman"/>
          <w:sz w:val="18"/>
          <w:szCs w:val="18"/>
        </w:rPr>
        <w:t xml:space="preserve">, </w:t>
      </w:r>
      <w:r w:rsidRPr="00472B01" w:rsidR="00472B01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472B01">
        <w:rPr>
          <w:rFonts w:ascii="Times New Roman" w:eastAsia="Times New Roman" w:hAnsi="Times New Roman"/>
          <w:sz w:val="18"/>
          <w:szCs w:val="18"/>
        </w:rPr>
        <w:t xml:space="preserve">года рождения, органом предварительного расследования обвиняется </w:t>
      </w:r>
      <w:r w:rsidRPr="00472B01" w:rsidR="00F47A5F">
        <w:rPr>
          <w:rFonts w:ascii="Times New Roman" w:eastAsia="Times New Roman" w:hAnsi="Times New Roman"/>
          <w:sz w:val="18"/>
          <w:szCs w:val="18"/>
        </w:rPr>
        <w:t xml:space="preserve">в </w:t>
      </w:r>
      <w:r w:rsidRPr="00472B01">
        <w:rPr>
          <w:rFonts w:ascii="Times New Roman" w:eastAsia="Times New Roman" w:hAnsi="Times New Roman"/>
          <w:sz w:val="18"/>
          <w:szCs w:val="18"/>
        </w:rPr>
        <w:t>умышленно</w:t>
      </w:r>
      <w:r w:rsidRPr="00472B01">
        <w:rPr>
          <w:rFonts w:ascii="Times New Roman" w:eastAsia="Times New Roman" w:hAnsi="Times New Roman"/>
          <w:sz w:val="18"/>
          <w:szCs w:val="18"/>
        </w:rPr>
        <w:t>м</w:t>
      </w:r>
      <w:r w:rsidRPr="00472B01">
        <w:rPr>
          <w:rFonts w:ascii="Times New Roman" w:eastAsia="Times New Roman" w:hAnsi="Times New Roman"/>
          <w:sz w:val="18"/>
          <w:szCs w:val="18"/>
        </w:rPr>
        <w:t xml:space="preserve"> причинени</w:t>
      </w:r>
      <w:r w:rsidRPr="00472B01">
        <w:rPr>
          <w:rFonts w:ascii="Times New Roman" w:eastAsia="Times New Roman" w:hAnsi="Times New Roman"/>
          <w:sz w:val="18"/>
          <w:szCs w:val="18"/>
        </w:rPr>
        <w:t>и</w:t>
      </w:r>
      <w:r w:rsidRPr="00472B01">
        <w:rPr>
          <w:rFonts w:ascii="Times New Roman" w:eastAsia="Times New Roman" w:hAnsi="Times New Roman"/>
          <w:sz w:val="18"/>
          <w:szCs w:val="18"/>
        </w:rPr>
        <w:t xml:space="preserve"> легкого вреда здоровью, вызвавшего кратковременное расстройство здоровья, из хулигански</w:t>
      </w:r>
      <w:r w:rsidRPr="00472B01">
        <w:rPr>
          <w:rFonts w:ascii="Times New Roman" w:eastAsia="Times New Roman" w:hAnsi="Times New Roman"/>
          <w:sz w:val="18"/>
          <w:szCs w:val="18"/>
        </w:rPr>
        <w:t>х побуждений, при следующих обстоятельствах.</w:t>
      </w:r>
    </w:p>
    <w:p w:rsidR="007B26F8" w:rsidRPr="00472B01" w:rsidP="007B26F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72B01">
        <w:rPr>
          <w:rFonts w:ascii="Times New Roman" w:eastAsia="Times New Roman" w:hAnsi="Times New Roman"/>
          <w:sz w:val="18"/>
          <w:szCs w:val="18"/>
        </w:rPr>
        <w:t xml:space="preserve">Гусейнов К.Р. </w:t>
      </w:r>
      <w:r w:rsidRPr="00472B01" w:rsidR="00472B01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472B01">
        <w:rPr>
          <w:rFonts w:ascii="Times New Roman" w:eastAsia="Times New Roman" w:hAnsi="Times New Roman"/>
          <w:sz w:val="18"/>
          <w:szCs w:val="18"/>
        </w:rPr>
        <w:t xml:space="preserve">минут, </w:t>
      </w:r>
      <w:r w:rsidRPr="00472B01" w:rsidR="008D1011">
        <w:rPr>
          <w:rFonts w:ascii="Times New Roman" w:eastAsia="Times New Roman" w:hAnsi="Times New Roman"/>
          <w:sz w:val="18"/>
          <w:szCs w:val="18"/>
        </w:rPr>
        <w:t xml:space="preserve">осознавая, что находится в общественном месте, а именно: </w:t>
      </w:r>
      <w:r w:rsidRPr="00472B01">
        <w:rPr>
          <w:rFonts w:ascii="Times New Roman" w:eastAsia="Times New Roman" w:hAnsi="Times New Roman"/>
          <w:sz w:val="18"/>
          <w:szCs w:val="18"/>
        </w:rPr>
        <w:t xml:space="preserve">на территории парковки Торгового центра </w:t>
      </w:r>
      <w:r w:rsidRPr="00472B01" w:rsidR="00472B01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472B01">
        <w:rPr>
          <w:rFonts w:ascii="Times New Roman" w:eastAsia="Times New Roman" w:hAnsi="Times New Roman"/>
          <w:sz w:val="18"/>
          <w:szCs w:val="18"/>
        </w:rPr>
        <w:t xml:space="preserve">, </w:t>
      </w:r>
      <w:r w:rsidRPr="00472B01" w:rsidR="008D1011">
        <w:rPr>
          <w:rFonts w:ascii="Times New Roman" w:eastAsia="Times New Roman" w:hAnsi="Times New Roman"/>
          <w:sz w:val="18"/>
          <w:szCs w:val="18"/>
        </w:rPr>
        <w:t xml:space="preserve">пренебрегая правилами поведения в общественных местах, </w:t>
      </w:r>
      <w:r w:rsidRPr="00472B01">
        <w:rPr>
          <w:rFonts w:ascii="Times New Roman" w:eastAsia="Times New Roman" w:hAnsi="Times New Roman"/>
          <w:sz w:val="18"/>
          <w:szCs w:val="18"/>
        </w:rPr>
        <w:t xml:space="preserve">используя незначительный и надуманный повод, демонстрируя противоправный характер своих действий, подошел на близкое расстояние к ранее ему незнакомому </w:t>
      </w:r>
      <w:r w:rsidRPr="00472B01" w:rsidR="00472B01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472B01">
        <w:rPr>
          <w:rFonts w:ascii="Times New Roman" w:eastAsia="Times New Roman" w:hAnsi="Times New Roman"/>
          <w:sz w:val="18"/>
          <w:szCs w:val="18"/>
        </w:rPr>
        <w:t xml:space="preserve">года рождения, </w:t>
      </w:r>
      <w:r w:rsidRPr="00472B01">
        <w:rPr>
          <w:rFonts w:ascii="Times New Roman" w:eastAsia="Times New Roman" w:hAnsi="Times New Roman"/>
          <w:sz w:val="18"/>
          <w:szCs w:val="18"/>
        </w:rPr>
        <w:t>и беспричинно, будучи агрессивным и озлобленным, желая привлечь к себе внимание</w:t>
      </w:r>
      <w:r w:rsidRPr="00472B01">
        <w:rPr>
          <w:rFonts w:ascii="Times New Roman" w:eastAsia="Times New Roman" w:hAnsi="Times New Roman"/>
          <w:sz w:val="18"/>
          <w:szCs w:val="18"/>
        </w:rPr>
        <w:t xml:space="preserve">, сопровождая свои действия грубой нецензурной бранью, действуя из хулиганских побуждений, </w:t>
      </w:r>
      <w:r w:rsidRPr="00472B01" w:rsidR="008D1011">
        <w:rPr>
          <w:rFonts w:ascii="Times New Roman" w:eastAsia="Times New Roman" w:hAnsi="Times New Roman"/>
          <w:sz w:val="18"/>
          <w:szCs w:val="18"/>
        </w:rPr>
        <w:t xml:space="preserve">осознавая, что своими умышленными действиями грубо нарушает общественный порядок, и выражает явное неуважение к обществу, осознавая противоправность своих действий, </w:t>
      </w:r>
      <w:r w:rsidRPr="00472B01">
        <w:rPr>
          <w:rFonts w:ascii="Times New Roman" w:eastAsia="Times New Roman" w:hAnsi="Times New Roman"/>
          <w:sz w:val="18"/>
          <w:szCs w:val="18"/>
        </w:rPr>
        <w:t xml:space="preserve">умышленно нанес </w:t>
      </w:r>
      <w:r w:rsidRPr="00472B01" w:rsidR="008D1011">
        <w:rPr>
          <w:rFonts w:ascii="Times New Roman" w:eastAsia="Times New Roman" w:hAnsi="Times New Roman"/>
          <w:sz w:val="18"/>
          <w:szCs w:val="18"/>
        </w:rPr>
        <w:t xml:space="preserve">потерпевшему </w:t>
      </w:r>
      <w:r w:rsidRPr="00472B01">
        <w:rPr>
          <w:rFonts w:ascii="Times New Roman" w:eastAsia="Times New Roman" w:hAnsi="Times New Roman"/>
          <w:sz w:val="18"/>
          <w:szCs w:val="18"/>
        </w:rPr>
        <w:t xml:space="preserve">кулаком своей правой руки один удар в область левой надбровной дуги. </w:t>
      </w:r>
      <w:r w:rsidRPr="00472B01">
        <w:rPr>
          <w:rFonts w:ascii="Times New Roman" w:eastAsia="Times New Roman" w:hAnsi="Times New Roman"/>
          <w:sz w:val="18"/>
          <w:szCs w:val="18"/>
        </w:rPr>
        <w:t xml:space="preserve">В результате действий </w:t>
      </w:r>
      <w:r w:rsidRPr="00472B01" w:rsidR="00472B01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472B01">
        <w:rPr>
          <w:rFonts w:ascii="Times New Roman" w:eastAsia="Times New Roman" w:hAnsi="Times New Roman"/>
          <w:sz w:val="18"/>
          <w:szCs w:val="18"/>
        </w:rPr>
        <w:t>потерпевшему Герману Б.С. согласно заключе</w:t>
      </w:r>
      <w:r w:rsidRPr="00472B01">
        <w:rPr>
          <w:rFonts w:ascii="Times New Roman" w:eastAsia="Times New Roman" w:hAnsi="Times New Roman"/>
          <w:sz w:val="18"/>
          <w:szCs w:val="18"/>
        </w:rPr>
        <w:t>ния эксперта № 935 от 28.04.2022 причинены повреждения: две ушибленные раны левой надбровной дуги (проведена первичная хирургическая обработка ран), данные повреждения могли образоваться в результате не менее одного травматического воздействия твердым тупы</w:t>
      </w:r>
      <w:r w:rsidRPr="00472B01">
        <w:rPr>
          <w:rFonts w:ascii="Times New Roman" w:eastAsia="Times New Roman" w:hAnsi="Times New Roman"/>
          <w:sz w:val="18"/>
          <w:szCs w:val="18"/>
        </w:rPr>
        <w:t>м предметом или при соударении с таковым</w:t>
      </w:r>
      <w:r w:rsidRPr="00472B01" w:rsidR="008D1011">
        <w:rPr>
          <w:rFonts w:ascii="Times New Roman" w:eastAsia="Times New Roman" w:hAnsi="Times New Roman"/>
          <w:sz w:val="18"/>
          <w:szCs w:val="18"/>
        </w:rPr>
        <w:t>,</w:t>
      </w:r>
      <w:r w:rsidRPr="00472B01">
        <w:rPr>
          <w:rFonts w:ascii="Times New Roman" w:eastAsia="Times New Roman" w:hAnsi="Times New Roman"/>
          <w:sz w:val="18"/>
          <w:szCs w:val="18"/>
        </w:rPr>
        <w:t xml:space="preserve"> могли образоваться в срок указанный подэкспертным</w:t>
      </w:r>
      <w:r w:rsidRPr="00472B01" w:rsidR="008D1011">
        <w:rPr>
          <w:rFonts w:ascii="Times New Roman" w:eastAsia="Times New Roman" w:hAnsi="Times New Roman"/>
          <w:sz w:val="18"/>
          <w:szCs w:val="18"/>
        </w:rPr>
        <w:t xml:space="preserve">, </w:t>
      </w:r>
      <w:r w:rsidRPr="00472B01">
        <w:rPr>
          <w:rFonts w:ascii="Times New Roman" w:eastAsia="Times New Roman" w:hAnsi="Times New Roman"/>
          <w:sz w:val="18"/>
          <w:szCs w:val="18"/>
        </w:rPr>
        <w:t>согласно п. 8.1 Медицинских критериев определения степени</w:t>
      </w:r>
      <w:r w:rsidRPr="00472B01">
        <w:rPr>
          <w:rFonts w:ascii="Times New Roman" w:eastAsia="Times New Roman" w:hAnsi="Times New Roman"/>
          <w:sz w:val="18"/>
          <w:szCs w:val="18"/>
        </w:rPr>
        <w:t xml:space="preserve"> </w:t>
      </w:r>
      <w:r w:rsidRPr="00472B01">
        <w:rPr>
          <w:rFonts w:ascii="Times New Roman" w:eastAsia="Times New Roman" w:hAnsi="Times New Roman"/>
          <w:sz w:val="18"/>
          <w:szCs w:val="18"/>
        </w:rPr>
        <w:t>тяжести вреда причиненного здоровью человека, утверждённых Приказом Министерства здравоохранения и социал</w:t>
      </w:r>
      <w:r w:rsidRPr="00472B01">
        <w:rPr>
          <w:rFonts w:ascii="Times New Roman" w:eastAsia="Times New Roman" w:hAnsi="Times New Roman"/>
          <w:sz w:val="18"/>
          <w:szCs w:val="18"/>
        </w:rPr>
        <w:t>ьного развития Российской Федерации №194н от 24.04.2008 и п. 4 в Правил определения степени тяжести вреда, причиненного здоровью человека, утвержденные Постановлением Правительства Российской Федерации №522 от 17.08.2007</w:t>
      </w:r>
      <w:r w:rsidRPr="00472B01" w:rsidR="008D1011">
        <w:rPr>
          <w:rFonts w:ascii="Times New Roman" w:eastAsia="Times New Roman" w:hAnsi="Times New Roman"/>
          <w:sz w:val="18"/>
          <w:szCs w:val="18"/>
        </w:rPr>
        <w:t>,</w:t>
      </w:r>
      <w:r w:rsidRPr="00472B01">
        <w:rPr>
          <w:rFonts w:ascii="Times New Roman" w:eastAsia="Times New Roman" w:hAnsi="Times New Roman"/>
          <w:sz w:val="18"/>
          <w:szCs w:val="18"/>
        </w:rPr>
        <w:t xml:space="preserve"> расцениваются, как причинившие лег</w:t>
      </w:r>
      <w:r w:rsidRPr="00472B01">
        <w:rPr>
          <w:rFonts w:ascii="Times New Roman" w:eastAsia="Times New Roman" w:hAnsi="Times New Roman"/>
          <w:sz w:val="18"/>
          <w:szCs w:val="18"/>
        </w:rPr>
        <w:t>кий вред здоровью.</w:t>
      </w:r>
      <w:r w:rsidRPr="00472B01">
        <w:rPr>
          <w:rFonts w:ascii="Times New Roman" w:eastAsia="Times New Roman" w:hAnsi="Times New Roman"/>
          <w:sz w:val="18"/>
          <w:szCs w:val="18"/>
        </w:rPr>
        <w:t xml:space="preserve"> Расположение потерпевшего и нападавшего могло быть любым, при условии доступности анатомической области для нанесения травмирующего воздействия.</w:t>
      </w:r>
    </w:p>
    <w:p w:rsidR="007B26F8" w:rsidRPr="00472B01" w:rsidP="007B26F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472B01">
        <w:rPr>
          <w:rFonts w:ascii="Times New Roman" w:eastAsia="Times New Roman" w:hAnsi="Times New Roman"/>
          <w:color w:val="000000"/>
          <w:sz w:val="18"/>
          <w:szCs w:val="18"/>
        </w:rPr>
        <w:t>Указанные действия Гусейнов</w:t>
      </w:r>
      <w:r w:rsidRPr="00472B01">
        <w:rPr>
          <w:rFonts w:ascii="Times New Roman" w:eastAsia="Times New Roman" w:hAnsi="Times New Roman"/>
          <w:color w:val="000000"/>
          <w:sz w:val="18"/>
          <w:szCs w:val="18"/>
        </w:rPr>
        <w:t>а</w:t>
      </w:r>
      <w:r w:rsidRPr="00472B01">
        <w:rPr>
          <w:rFonts w:ascii="Times New Roman" w:eastAsia="Times New Roman" w:hAnsi="Times New Roman"/>
          <w:color w:val="000000"/>
          <w:sz w:val="18"/>
          <w:szCs w:val="18"/>
        </w:rPr>
        <w:t xml:space="preserve"> К.Р. квалифицированы органом предварительного расследования по признакам состава преступления, предусмотренного п. «а» ч. 2 ст. 115 Уголовного кодекса Российской Федерации.</w:t>
      </w:r>
    </w:p>
    <w:p w:rsidR="007B26F8" w:rsidRPr="00472B01" w:rsidP="007B26F8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472B01">
        <w:rPr>
          <w:rFonts w:ascii="Times New Roman" w:hAnsi="Times New Roman"/>
          <w:sz w:val="18"/>
          <w:szCs w:val="18"/>
        </w:rPr>
        <w:t>В ходе рассмотрения уголовного дела в судебном заседании потерпевш</w:t>
      </w:r>
      <w:r w:rsidRPr="00472B01">
        <w:rPr>
          <w:rFonts w:ascii="Times New Roman" w:hAnsi="Times New Roman"/>
          <w:sz w:val="18"/>
          <w:szCs w:val="18"/>
        </w:rPr>
        <w:t>ий</w:t>
      </w:r>
      <w:r w:rsidRPr="00472B01">
        <w:rPr>
          <w:rFonts w:ascii="Times New Roman" w:hAnsi="Times New Roman"/>
          <w:sz w:val="18"/>
          <w:szCs w:val="18"/>
        </w:rPr>
        <w:t xml:space="preserve"> заявил ходата</w:t>
      </w:r>
      <w:r w:rsidRPr="00472B01">
        <w:rPr>
          <w:rFonts w:ascii="Times New Roman" w:hAnsi="Times New Roman"/>
          <w:sz w:val="18"/>
          <w:szCs w:val="18"/>
        </w:rPr>
        <w:t>йство о прекращении уголовного дела в отношении подсудимо</w:t>
      </w:r>
      <w:r w:rsidRPr="00472B01">
        <w:rPr>
          <w:rFonts w:ascii="Times New Roman" w:hAnsi="Times New Roman"/>
          <w:sz w:val="18"/>
          <w:szCs w:val="18"/>
        </w:rPr>
        <w:t>го</w:t>
      </w:r>
      <w:r w:rsidRPr="00472B01">
        <w:rPr>
          <w:rFonts w:ascii="Times New Roman" w:hAnsi="Times New Roman"/>
          <w:sz w:val="18"/>
          <w:szCs w:val="18"/>
        </w:rPr>
        <w:t xml:space="preserve"> в соответствии со ст. 25 Уголовно-процессуального кодекса Российской Федерации и ст. 76 Уголовного кодекса Российской Федерации в связи с примирением сторон и заглаживанием подсудим</w:t>
      </w:r>
      <w:r w:rsidRPr="00472B01">
        <w:rPr>
          <w:rFonts w:ascii="Times New Roman" w:hAnsi="Times New Roman"/>
          <w:sz w:val="18"/>
          <w:szCs w:val="18"/>
        </w:rPr>
        <w:t>ым</w:t>
      </w:r>
      <w:r w:rsidRPr="00472B01">
        <w:rPr>
          <w:rFonts w:ascii="Times New Roman" w:hAnsi="Times New Roman"/>
          <w:sz w:val="18"/>
          <w:szCs w:val="18"/>
        </w:rPr>
        <w:t xml:space="preserve"> причиненного</w:t>
      </w:r>
      <w:r w:rsidRPr="00472B01">
        <w:rPr>
          <w:rFonts w:ascii="Times New Roman" w:hAnsi="Times New Roman"/>
          <w:sz w:val="18"/>
          <w:szCs w:val="18"/>
        </w:rPr>
        <w:t xml:space="preserve"> потерпевше</w:t>
      </w:r>
      <w:r w:rsidRPr="00472B01">
        <w:rPr>
          <w:rFonts w:ascii="Times New Roman" w:hAnsi="Times New Roman"/>
          <w:sz w:val="18"/>
          <w:szCs w:val="18"/>
        </w:rPr>
        <w:t>му</w:t>
      </w:r>
      <w:r w:rsidRPr="00472B01">
        <w:rPr>
          <w:rFonts w:ascii="Times New Roman" w:hAnsi="Times New Roman"/>
          <w:sz w:val="18"/>
          <w:szCs w:val="18"/>
        </w:rPr>
        <w:t xml:space="preserve"> вреда. </w:t>
      </w:r>
      <w:r w:rsidRPr="00472B01">
        <w:rPr>
          <w:rFonts w:ascii="Times New Roman" w:hAnsi="Times New Roman"/>
          <w:sz w:val="18"/>
          <w:szCs w:val="18"/>
        </w:rPr>
        <w:t>Подсудим</w:t>
      </w:r>
      <w:r w:rsidRPr="00472B01">
        <w:rPr>
          <w:rFonts w:ascii="Times New Roman" w:hAnsi="Times New Roman"/>
          <w:sz w:val="18"/>
          <w:szCs w:val="18"/>
        </w:rPr>
        <w:t>ый</w:t>
      </w:r>
      <w:r w:rsidRPr="00472B01">
        <w:rPr>
          <w:rFonts w:ascii="Times New Roman" w:hAnsi="Times New Roman"/>
          <w:sz w:val="18"/>
          <w:szCs w:val="18"/>
        </w:rPr>
        <w:t xml:space="preserve"> ходатайство потерпевше</w:t>
      </w:r>
      <w:r w:rsidRPr="00472B01">
        <w:rPr>
          <w:rFonts w:ascii="Times New Roman" w:hAnsi="Times New Roman"/>
          <w:sz w:val="18"/>
          <w:szCs w:val="18"/>
        </w:rPr>
        <w:t>го</w:t>
      </w:r>
      <w:r w:rsidRPr="00472B01">
        <w:rPr>
          <w:sz w:val="18"/>
          <w:szCs w:val="18"/>
        </w:rPr>
        <w:t xml:space="preserve"> </w:t>
      </w:r>
      <w:r w:rsidRPr="00472B01">
        <w:rPr>
          <w:rFonts w:ascii="Times New Roman" w:hAnsi="Times New Roman"/>
          <w:sz w:val="18"/>
          <w:szCs w:val="18"/>
        </w:rPr>
        <w:t>поддержал, просил прекратить уголовное дело в связи с примирением сторон и заглаживанием причиненного вреда, указав, что вину в совершении преступления он признает, в содеянном чистосердечно раскаива</w:t>
      </w:r>
      <w:r w:rsidRPr="00472B01">
        <w:rPr>
          <w:rFonts w:ascii="Times New Roman" w:hAnsi="Times New Roman"/>
          <w:sz w:val="18"/>
          <w:szCs w:val="18"/>
        </w:rPr>
        <w:t xml:space="preserve">ется, обстоятельства, установленные в ходе предварительного расследования, не оспаривает, </w:t>
      </w:r>
      <w:r w:rsidRPr="00472B01">
        <w:rPr>
          <w:rFonts w:ascii="Times New Roman" w:hAnsi="Times New Roman"/>
          <w:sz w:val="18"/>
          <w:szCs w:val="18"/>
        </w:rPr>
        <w:t xml:space="preserve">вред, причиненный преступлением потерпевшему им заглажен, они примирились, </w:t>
      </w:r>
      <w:r w:rsidRPr="00472B01">
        <w:rPr>
          <w:rFonts w:ascii="Times New Roman" w:hAnsi="Times New Roman"/>
          <w:sz w:val="18"/>
          <w:szCs w:val="18"/>
        </w:rPr>
        <w:t>е</w:t>
      </w:r>
      <w:r w:rsidRPr="00472B01">
        <w:rPr>
          <w:rFonts w:ascii="Times New Roman" w:hAnsi="Times New Roman"/>
          <w:sz w:val="18"/>
          <w:szCs w:val="18"/>
        </w:rPr>
        <w:t>му</w:t>
      </w:r>
      <w:r w:rsidRPr="00472B01">
        <w:rPr>
          <w:rFonts w:ascii="Times New Roman" w:hAnsi="Times New Roman"/>
          <w:sz w:val="18"/>
          <w:szCs w:val="18"/>
        </w:rPr>
        <w:t xml:space="preserve"> понятно основание и последствия прекращения уголовного дела в связи с примирением сторо</w:t>
      </w:r>
      <w:r w:rsidRPr="00472B01">
        <w:rPr>
          <w:rFonts w:ascii="Times New Roman" w:hAnsi="Times New Roman"/>
          <w:sz w:val="18"/>
          <w:szCs w:val="18"/>
        </w:rPr>
        <w:t>н, которое не</w:t>
      </w:r>
      <w:r w:rsidRPr="00472B01">
        <w:rPr>
          <w:rFonts w:ascii="Times New Roman" w:hAnsi="Times New Roman"/>
          <w:sz w:val="18"/>
          <w:szCs w:val="18"/>
        </w:rPr>
        <w:t xml:space="preserve"> является реабилитирующим.</w:t>
      </w:r>
    </w:p>
    <w:p w:rsidR="007B26F8" w:rsidRPr="00472B01" w:rsidP="007B26F8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472B01">
        <w:rPr>
          <w:rFonts w:ascii="Times New Roman" w:hAnsi="Times New Roman"/>
          <w:sz w:val="18"/>
          <w:szCs w:val="18"/>
        </w:rPr>
        <w:t>Защитник просил</w:t>
      </w:r>
      <w:r w:rsidRPr="00472B01" w:rsidR="008D1011">
        <w:rPr>
          <w:rFonts w:ascii="Times New Roman" w:hAnsi="Times New Roman"/>
          <w:sz w:val="18"/>
          <w:szCs w:val="18"/>
        </w:rPr>
        <w:t>а</w:t>
      </w:r>
      <w:r w:rsidRPr="00472B01">
        <w:rPr>
          <w:rFonts w:ascii="Times New Roman" w:hAnsi="Times New Roman"/>
          <w:sz w:val="18"/>
          <w:szCs w:val="18"/>
        </w:rPr>
        <w:t xml:space="preserve"> заявленное ходатайство потерпевше</w:t>
      </w:r>
      <w:r w:rsidRPr="00472B01">
        <w:rPr>
          <w:rFonts w:ascii="Times New Roman" w:hAnsi="Times New Roman"/>
          <w:sz w:val="18"/>
          <w:szCs w:val="18"/>
        </w:rPr>
        <w:t>го</w:t>
      </w:r>
      <w:r w:rsidRPr="00472B01">
        <w:rPr>
          <w:rFonts w:ascii="Times New Roman" w:hAnsi="Times New Roman"/>
          <w:sz w:val="18"/>
          <w:szCs w:val="18"/>
        </w:rPr>
        <w:t xml:space="preserve"> удовлетворить, производство по уголовному делу прекратить в связи с примирением сторон.</w:t>
      </w:r>
    </w:p>
    <w:p w:rsidR="007B26F8" w:rsidRPr="00472B01" w:rsidP="007B26F8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472B01">
        <w:rPr>
          <w:rFonts w:ascii="Times New Roman" w:hAnsi="Times New Roman"/>
          <w:sz w:val="18"/>
          <w:szCs w:val="18"/>
        </w:rPr>
        <w:t xml:space="preserve">Государственный обвинитель не возражал против удовлетворения ходатайства </w:t>
      </w:r>
      <w:r w:rsidRPr="00472B01">
        <w:rPr>
          <w:rFonts w:ascii="Times New Roman" w:hAnsi="Times New Roman"/>
          <w:sz w:val="18"/>
          <w:szCs w:val="18"/>
        </w:rPr>
        <w:t>потерпевш</w:t>
      </w:r>
      <w:r w:rsidRPr="00472B01">
        <w:rPr>
          <w:rFonts w:ascii="Times New Roman" w:hAnsi="Times New Roman"/>
          <w:sz w:val="18"/>
          <w:szCs w:val="18"/>
        </w:rPr>
        <w:t>его</w:t>
      </w:r>
      <w:r w:rsidRPr="00472B01">
        <w:rPr>
          <w:rFonts w:ascii="Times New Roman" w:hAnsi="Times New Roman"/>
          <w:sz w:val="18"/>
          <w:szCs w:val="18"/>
        </w:rPr>
        <w:t xml:space="preserve"> и прекращения уголовного дела в связи с примирением сторон.</w:t>
      </w:r>
    </w:p>
    <w:p w:rsidR="007B26F8" w:rsidRPr="00472B01" w:rsidP="007B26F8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472B01">
        <w:rPr>
          <w:rFonts w:ascii="Times New Roman" w:hAnsi="Times New Roman"/>
          <w:sz w:val="18"/>
          <w:szCs w:val="18"/>
        </w:rPr>
        <w:t>Выслушав участников процесса, обозрев материалы дела, суд приходит к следующему.</w:t>
      </w:r>
    </w:p>
    <w:p w:rsidR="007B26F8" w:rsidRPr="00472B01" w:rsidP="007B26F8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472B01">
        <w:rPr>
          <w:rFonts w:ascii="Times New Roman" w:hAnsi="Times New Roman"/>
          <w:sz w:val="18"/>
          <w:szCs w:val="18"/>
        </w:rPr>
        <w:t>В соответствии со ст. 25 Уголовно-процессуального кодекса Российской Федерации, суд вправе на основани</w:t>
      </w:r>
      <w:r w:rsidRPr="00472B01">
        <w:rPr>
          <w:rFonts w:ascii="Times New Roman" w:hAnsi="Times New Roman"/>
          <w:sz w:val="18"/>
          <w:szCs w:val="18"/>
        </w:rPr>
        <w:t>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Уголовного кодекса Российской Федерации.</w:t>
      </w:r>
    </w:p>
    <w:p w:rsidR="007B26F8" w:rsidRPr="00472B01" w:rsidP="007B26F8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472B01">
        <w:rPr>
          <w:rFonts w:ascii="Times New Roman" w:hAnsi="Times New Roman"/>
          <w:sz w:val="18"/>
          <w:szCs w:val="18"/>
        </w:rPr>
        <w:t>В силу ст. 76 Уголовного кодекса Российской</w:t>
      </w:r>
      <w:r w:rsidRPr="00472B01">
        <w:rPr>
          <w:rFonts w:ascii="Times New Roman" w:hAnsi="Times New Roman"/>
          <w:sz w:val="18"/>
          <w:szCs w:val="18"/>
        </w:rPr>
        <w:t xml:space="preserve"> Федерации,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7B26F8" w:rsidRPr="00472B01" w:rsidP="007B26F8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472B01">
        <w:rPr>
          <w:rFonts w:ascii="Times New Roman" w:hAnsi="Times New Roman"/>
          <w:sz w:val="18"/>
          <w:szCs w:val="18"/>
        </w:rPr>
        <w:t>Судом установлено, что Гусейнов К.Р. обвиня</w:t>
      </w:r>
      <w:r w:rsidRPr="00472B01">
        <w:rPr>
          <w:rFonts w:ascii="Times New Roman" w:hAnsi="Times New Roman"/>
          <w:sz w:val="18"/>
          <w:szCs w:val="18"/>
        </w:rPr>
        <w:t>ется в совершении преступления, предусмотренного п. «а» ч. 2 ст. 115 Уголовного кодекса Российской Федерации, относящегося к преступным деяниям небольшой тяжести, ранее не судим.</w:t>
      </w:r>
    </w:p>
    <w:p w:rsidR="007B26F8" w:rsidRPr="00472B01" w:rsidP="007B26F8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472B01">
        <w:rPr>
          <w:rFonts w:ascii="Times New Roman" w:hAnsi="Times New Roman"/>
          <w:sz w:val="18"/>
          <w:szCs w:val="18"/>
        </w:rPr>
        <w:t>Согласно п. 9 Постановление Пленума Верховного Суда Российской Федерации от 2</w:t>
      </w:r>
      <w:r w:rsidRPr="00472B01">
        <w:rPr>
          <w:rFonts w:ascii="Times New Roman" w:hAnsi="Times New Roman"/>
          <w:sz w:val="18"/>
          <w:szCs w:val="18"/>
        </w:rPr>
        <w:t xml:space="preserve">7.06.2013 №19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уголовной ответственности в связи с примирением с потерпевшим возможно </w:t>
      </w:r>
      <w:r w:rsidRPr="00472B01">
        <w:rPr>
          <w:rFonts w:ascii="Times New Roman" w:hAnsi="Times New Roman"/>
          <w:sz w:val="18"/>
          <w:szCs w:val="18"/>
        </w:rPr>
        <w:t>при выполнении двух условий: примирения лица, совершившего преступление, с потерпевшим и заглаживания причиненного ему вреда.</w:t>
      </w:r>
      <w:r w:rsidRPr="00472B01">
        <w:rPr>
          <w:rFonts w:ascii="Times New Roman" w:hAnsi="Times New Roman"/>
          <w:sz w:val="18"/>
          <w:szCs w:val="18"/>
        </w:rPr>
        <w:t xml:space="preserve"> </w:t>
      </w:r>
      <w:r w:rsidRPr="00472B01">
        <w:rPr>
          <w:rFonts w:ascii="Times New Roman" w:hAnsi="Times New Roman"/>
          <w:sz w:val="18"/>
          <w:szCs w:val="18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</w:t>
      </w:r>
      <w:r w:rsidRPr="00472B01">
        <w:rPr>
          <w:rFonts w:ascii="Times New Roman" w:hAnsi="Times New Roman"/>
          <w:sz w:val="18"/>
          <w:szCs w:val="18"/>
        </w:rPr>
        <w:t>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</w:t>
      </w:r>
      <w:r w:rsidRPr="00472B01">
        <w:rPr>
          <w:rFonts w:ascii="Times New Roman" w:hAnsi="Times New Roman"/>
          <w:sz w:val="18"/>
          <w:szCs w:val="18"/>
        </w:rPr>
        <w:t>ния с потерпевшим, личность совершившего преступление, обстоятельства, смягчающие и отягчающие наказание.</w:t>
      </w:r>
    </w:p>
    <w:p w:rsidR="007B26F8" w:rsidRPr="00472B01" w:rsidP="007B26F8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472B01">
        <w:rPr>
          <w:rFonts w:ascii="Times New Roman" w:hAnsi="Times New Roman"/>
          <w:sz w:val="18"/>
          <w:szCs w:val="18"/>
        </w:rPr>
        <w:t>В п. 10 данного Постановления также указано, что под заглаживанием вреда для целей статьи 76 УК РФ следует понимать возмещение ущерба, а также иные ме</w:t>
      </w:r>
      <w:r w:rsidRPr="00472B01">
        <w:rPr>
          <w:rFonts w:ascii="Times New Roman" w:hAnsi="Times New Roman"/>
          <w:sz w:val="18"/>
          <w:szCs w:val="18"/>
        </w:rPr>
        <w:t>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7B26F8" w:rsidRPr="00472B01" w:rsidP="007B26F8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472B01">
        <w:rPr>
          <w:rFonts w:ascii="Times New Roman" w:hAnsi="Times New Roman"/>
          <w:sz w:val="18"/>
          <w:szCs w:val="18"/>
        </w:rPr>
        <w:t xml:space="preserve">Из положений уголовного закона в их системном единстве следует, что под заглаживанием вреда, причиненного преступлением, понимается имущественная, в том числе денежная, компенсация морального вреда, оказание какой-либо помощи потерпевшему, принесение ему </w:t>
      </w:r>
      <w:r w:rsidRPr="00472B01">
        <w:rPr>
          <w:rFonts w:ascii="Times New Roman" w:hAnsi="Times New Roman"/>
          <w:sz w:val="18"/>
          <w:szCs w:val="18"/>
        </w:rPr>
        <w:t xml:space="preserve">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 </w:t>
      </w:r>
    </w:p>
    <w:p w:rsidR="007B26F8" w:rsidRPr="00472B01" w:rsidP="007B26F8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472B01">
        <w:rPr>
          <w:rFonts w:ascii="Times New Roman" w:hAnsi="Times New Roman"/>
          <w:sz w:val="18"/>
          <w:szCs w:val="18"/>
        </w:rPr>
        <w:t>Материалы дела свидетельствуют, что причиненный потерпевше</w:t>
      </w:r>
      <w:r w:rsidRPr="00472B01">
        <w:rPr>
          <w:rFonts w:ascii="Times New Roman" w:hAnsi="Times New Roman"/>
          <w:sz w:val="18"/>
          <w:szCs w:val="18"/>
        </w:rPr>
        <w:t>му</w:t>
      </w:r>
      <w:r w:rsidRPr="00472B01">
        <w:rPr>
          <w:rFonts w:ascii="Times New Roman" w:hAnsi="Times New Roman"/>
          <w:sz w:val="18"/>
          <w:szCs w:val="18"/>
        </w:rPr>
        <w:t xml:space="preserve"> вред подсудим</w:t>
      </w:r>
      <w:r w:rsidRPr="00472B01">
        <w:rPr>
          <w:rFonts w:ascii="Times New Roman" w:hAnsi="Times New Roman"/>
          <w:sz w:val="18"/>
          <w:szCs w:val="18"/>
        </w:rPr>
        <w:t>ым</w:t>
      </w:r>
      <w:r w:rsidRPr="00472B01">
        <w:rPr>
          <w:rFonts w:ascii="Times New Roman" w:hAnsi="Times New Roman"/>
          <w:sz w:val="18"/>
          <w:szCs w:val="18"/>
        </w:rPr>
        <w:t xml:space="preserve"> заглажен, что подтверждается ходатайством потерпевше</w:t>
      </w:r>
      <w:r w:rsidRPr="00472B01">
        <w:rPr>
          <w:rFonts w:ascii="Times New Roman" w:hAnsi="Times New Roman"/>
          <w:sz w:val="18"/>
          <w:szCs w:val="18"/>
        </w:rPr>
        <w:t>го</w:t>
      </w:r>
      <w:r w:rsidRPr="00472B01">
        <w:rPr>
          <w:rFonts w:ascii="Times New Roman" w:hAnsi="Times New Roman"/>
          <w:sz w:val="18"/>
          <w:szCs w:val="18"/>
        </w:rPr>
        <w:t>, а также пояснениями, данными потерпевш</w:t>
      </w:r>
      <w:r w:rsidRPr="00472B01">
        <w:rPr>
          <w:rFonts w:ascii="Times New Roman" w:hAnsi="Times New Roman"/>
          <w:sz w:val="18"/>
          <w:szCs w:val="18"/>
        </w:rPr>
        <w:t>им</w:t>
      </w:r>
      <w:r w:rsidRPr="00472B01">
        <w:rPr>
          <w:rFonts w:ascii="Times New Roman" w:hAnsi="Times New Roman"/>
          <w:sz w:val="18"/>
          <w:szCs w:val="18"/>
        </w:rPr>
        <w:t xml:space="preserve"> в судебном заседании, котор</w:t>
      </w:r>
      <w:r w:rsidRPr="00472B01">
        <w:rPr>
          <w:rFonts w:ascii="Times New Roman" w:hAnsi="Times New Roman"/>
          <w:sz w:val="18"/>
          <w:szCs w:val="18"/>
        </w:rPr>
        <w:t>ый</w:t>
      </w:r>
      <w:r w:rsidRPr="00472B01">
        <w:rPr>
          <w:rFonts w:ascii="Times New Roman" w:hAnsi="Times New Roman"/>
          <w:sz w:val="18"/>
          <w:szCs w:val="18"/>
        </w:rPr>
        <w:t xml:space="preserve"> пояснил, что </w:t>
      </w:r>
      <w:r w:rsidRPr="00472B01">
        <w:rPr>
          <w:rFonts w:ascii="Times New Roman" w:hAnsi="Times New Roman"/>
          <w:sz w:val="18"/>
          <w:szCs w:val="18"/>
        </w:rPr>
        <w:t>причиненный преступлением вред</w:t>
      </w:r>
      <w:r w:rsidRPr="00472B01">
        <w:rPr>
          <w:rFonts w:ascii="Times New Roman" w:hAnsi="Times New Roman"/>
          <w:sz w:val="18"/>
          <w:szCs w:val="18"/>
        </w:rPr>
        <w:t xml:space="preserve"> подсудим</w:t>
      </w:r>
      <w:r w:rsidRPr="00472B01">
        <w:rPr>
          <w:rFonts w:ascii="Times New Roman" w:hAnsi="Times New Roman"/>
          <w:sz w:val="18"/>
          <w:szCs w:val="18"/>
        </w:rPr>
        <w:t>ым</w:t>
      </w:r>
      <w:r w:rsidRPr="00472B01">
        <w:rPr>
          <w:rFonts w:ascii="Times New Roman" w:hAnsi="Times New Roman"/>
          <w:sz w:val="18"/>
          <w:szCs w:val="18"/>
        </w:rPr>
        <w:t xml:space="preserve"> </w:t>
      </w:r>
      <w:r w:rsidRPr="00472B01">
        <w:rPr>
          <w:rFonts w:ascii="Times New Roman" w:hAnsi="Times New Roman"/>
          <w:sz w:val="18"/>
          <w:szCs w:val="18"/>
        </w:rPr>
        <w:t>заглажен</w:t>
      </w:r>
      <w:r w:rsidRPr="00472B01">
        <w:rPr>
          <w:rFonts w:ascii="Times New Roman" w:hAnsi="Times New Roman"/>
          <w:sz w:val="18"/>
          <w:szCs w:val="18"/>
        </w:rPr>
        <w:t>,</w:t>
      </w:r>
      <w:r w:rsidRPr="00472B01" w:rsidR="008D1011">
        <w:rPr>
          <w:rFonts w:ascii="Times New Roman" w:hAnsi="Times New Roman"/>
          <w:sz w:val="18"/>
          <w:szCs w:val="18"/>
        </w:rPr>
        <w:t xml:space="preserve"> подсудимым компенсирован моральный вред, причиненный преступлением, в сумме 50000 рублей,</w:t>
      </w:r>
      <w:r w:rsidRPr="00472B01">
        <w:rPr>
          <w:rFonts w:ascii="Times New Roman" w:hAnsi="Times New Roman"/>
          <w:sz w:val="18"/>
          <w:szCs w:val="18"/>
        </w:rPr>
        <w:t xml:space="preserve"> последн</w:t>
      </w:r>
      <w:r w:rsidRPr="00472B01">
        <w:rPr>
          <w:rFonts w:ascii="Times New Roman" w:hAnsi="Times New Roman"/>
          <w:sz w:val="18"/>
          <w:szCs w:val="18"/>
        </w:rPr>
        <w:t>ий</w:t>
      </w:r>
      <w:r w:rsidRPr="00472B01">
        <w:rPr>
          <w:rFonts w:ascii="Times New Roman" w:hAnsi="Times New Roman"/>
          <w:sz w:val="18"/>
          <w:szCs w:val="18"/>
        </w:rPr>
        <w:t xml:space="preserve"> </w:t>
      </w:r>
      <w:r w:rsidRPr="00472B01">
        <w:rPr>
          <w:rFonts w:ascii="Times New Roman" w:hAnsi="Times New Roman"/>
          <w:sz w:val="18"/>
          <w:szCs w:val="18"/>
        </w:rPr>
        <w:t>принес ему извинения, которые были приняты потерпевшим</w:t>
      </w:r>
      <w:r w:rsidRPr="00472B01">
        <w:rPr>
          <w:rFonts w:ascii="Times New Roman" w:hAnsi="Times New Roman"/>
          <w:sz w:val="18"/>
          <w:szCs w:val="18"/>
        </w:rPr>
        <w:t xml:space="preserve">, стороны примирились. </w:t>
      </w:r>
    </w:p>
    <w:p w:rsidR="007B26F8" w:rsidRPr="00472B01" w:rsidP="007B26F8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472B01">
        <w:rPr>
          <w:rFonts w:ascii="Times New Roman" w:hAnsi="Times New Roman"/>
          <w:sz w:val="18"/>
          <w:szCs w:val="18"/>
        </w:rPr>
        <w:t>В силу ч. 2 ст. 239 Уголовно-процессуального кодекса Российской Федерации, су</w:t>
      </w:r>
      <w:r w:rsidRPr="00472B01">
        <w:rPr>
          <w:rFonts w:ascii="Times New Roman" w:hAnsi="Times New Roman"/>
          <w:sz w:val="18"/>
          <w:szCs w:val="18"/>
        </w:rPr>
        <w:t xml:space="preserve">дья может также прекратить уголовное дело при наличии оснований, предусмотренных статьями 25 и 28 настоящего Кодекса, по ходатайству одной из сторон. </w:t>
      </w:r>
    </w:p>
    <w:p w:rsidR="007B26F8" w:rsidRPr="00472B01" w:rsidP="007B26F8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472B01">
        <w:rPr>
          <w:rFonts w:ascii="Times New Roman" w:hAnsi="Times New Roman"/>
          <w:sz w:val="18"/>
          <w:szCs w:val="18"/>
        </w:rPr>
        <w:t>Согласно п. 2 ч. 1 ст. 254 Уголовно-процессуального кодекса Российской Федерации, суд прекращает уголовно</w:t>
      </w:r>
      <w:r w:rsidRPr="00472B01">
        <w:rPr>
          <w:rFonts w:ascii="Times New Roman" w:hAnsi="Times New Roman"/>
          <w:sz w:val="18"/>
          <w:szCs w:val="18"/>
        </w:rPr>
        <w:t>е дело в судебном заседании в случаях, предусмотренных статьями 25 и 28 настоящего Кодекса.</w:t>
      </w:r>
    </w:p>
    <w:p w:rsidR="007B26F8" w:rsidRPr="00472B01" w:rsidP="007B26F8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472B01">
        <w:rPr>
          <w:rFonts w:ascii="Times New Roman" w:hAnsi="Times New Roman"/>
          <w:sz w:val="18"/>
          <w:szCs w:val="18"/>
        </w:rPr>
        <w:t>Учитывая положения ст. 25 Уголовно-процессуального кодекса Российской Федерации и ст. 76 Уголовного кодекса Российской Федерации, принимая во внимание установленные</w:t>
      </w:r>
      <w:r w:rsidRPr="00472B01">
        <w:rPr>
          <w:rFonts w:ascii="Times New Roman" w:hAnsi="Times New Roman"/>
          <w:sz w:val="18"/>
          <w:szCs w:val="18"/>
        </w:rPr>
        <w:t xml:space="preserve"> по делу обстоятельства, включая особенности объекта преступного посягательства, наличие свободно выраженного волеизъявления потерпевше</w:t>
      </w:r>
      <w:r w:rsidRPr="00472B01">
        <w:rPr>
          <w:rFonts w:ascii="Times New Roman" w:hAnsi="Times New Roman"/>
          <w:sz w:val="18"/>
          <w:szCs w:val="18"/>
        </w:rPr>
        <w:t>го</w:t>
      </w:r>
      <w:r w:rsidRPr="00472B01">
        <w:rPr>
          <w:rFonts w:ascii="Times New Roman" w:hAnsi="Times New Roman"/>
          <w:sz w:val="18"/>
          <w:szCs w:val="18"/>
        </w:rPr>
        <w:t xml:space="preserve"> в части заглаживания подсудим</w:t>
      </w:r>
      <w:r w:rsidRPr="00472B01">
        <w:rPr>
          <w:rFonts w:ascii="Times New Roman" w:hAnsi="Times New Roman"/>
          <w:sz w:val="18"/>
          <w:szCs w:val="18"/>
        </w:rPr>
        <w:t>ым</w:t>
      </w:r>
      <w:r w:rsidRPr="00472B01">
        <w:rPr>
          <w:rFonts w:ascii="Times New Roman" w:hAnsi="Times New Roman"/>
          <w:sz w:val="18"/>
          <w:szCs w:val="18"/>
        </w:rPr>
        <w:t xml:space="preserve"> причиненного вреда, и примирения с подсудим</w:t>
      </w:r>
      <w:r w:rsidRPr="00472B01">
        <w:rPr>
          <w:rFonts w:ascii="Times New Roman" w:hAnsi="Times New Roman"/>
          <w:sz w:val="18"/>
          <w:szCs w:val="18"/>
        </w:rPr>
        <w:t>ым</w:t>
      </w:r>
      <w:r w:rsidRPr="00472B01">
        <w:rPr>
          <w:rFonts w:ascii="Times New Roman" w:hAnsi="Times New Roman"/>
          <w:sz w:val="18"/>
          <w:szCs w:val="18"/>
        </w:rPr>
        <w:t>,</w:t>
      </w:r>
      <w:r w:rsidRPr="00472B01">
        <w:rPr>
          <w:sz w:val="18"/>
          <w:szCs w:val="18"/>
        </w:rPr>
        <w:t xml:space="preserve"> </w:t>
      </w:r>
      <w:r w:rsidRPr="00472B01">
        <w:rPr>
          <w:rFonts w:ascii="Times New Roman" w:hAnsi="Times New Roman"/>
          <w:sz w:val="18"/>
          <w:szCs w:val="18"/>
        </w:rPr>
        <w:t>изменение степени общественной опасност</w:t>
      </w:r>
      <w:r w:rsidRPr="00472B01">
        <w:rPr>
          <w:rFonts w:ascii="Times New Roman" w:hAnsi="Times New Roman"/>
          <w:sz w:val="18"/>
          <w:szCs w:val="18"/>
        </w:rPr>
        <w:t xml:space="preserve">и лица, </w:t>
      </w:r>
      <w:r w:rsidRPr="00472B01" w:rsidR="007A4ACB">
        <w:rPr>
          <w:rFonts w:ascii="Times New Roman" w:hAnsi="Times New Roman"/>
          <w:sz w:val="18"/>
          <w:szCs w:val="18"/>
        </w:rPr>
        <w:t>обвиняемого в совершении</w:t>
      </w:r>
      <w:r w:rsidRPr="00472B01">
        <w:rPr>
          <w:rFonts w:ascii="Times New Roman" w:hAnsi="Times New Roman"/>
          <w:sz w:val="18"/>
          <w:szCs w:val="18"/>
        </w:rPr>
        <w:t xml:space="preserve"> преступлени</w:t>
      </w:r>
      <w:r w:rsidRPr="00472B01" w:rsidR="007A4ACB">
        <w:rPr>
          <w:rFonts w:ascii="Times New Roman" w:hAnsi="Times New Roman"/>
          <w:sz w:val="18"/>
          <w:szCs w:val="18"/>
        </w:rPr>
        <w:t>я</w:t>
      </w:r>
      <w:r w:rsidRPr="00472B01">
        <w:rPr>
          <w:rFonts w:ascii="Times New Roman" w:hAnsi="Times New Roman"/>
          <w:sz w:val="18"/>
          <w:szCs w:val="18"/>
        </w:rPr>
        <w:t>, после заглаживания вреда и примирения с потерпевш</w:t>
      </w:r>
      <w:r w:rsidRPr="00472B01">
        <w:rPr>
          <w:rFonts w:ascii="Times New Roman" w:hAnsi="Times New Roman"/>
          <w:sz w:val="18"/>
          <w:szCs w:val="18"/>
        </w:rPr>
        <w:t>им</w:t>
      </w:r>
      <w:r w:rsidRPr="00472B01">
        <w:rPr>
          <w:rFonts w:ascii="Times New Roman" w:hAnsi="Times New Roman"/>
          <w:sz w:val="18"/>
          <w:szCs w:val="18"/>
        </w:rPr>
        <w:t>, наличие смягчающих</w:t>
      </w:r>
      <w:r w:rsidRPr="00472B01">
        <w:rPr>
          <w:rFonts w:ascii="Times New Roman" w:hAnsi="Times New Roman"/>
          <w:sz w:val="18"/>
          <w:szCs w:val="18"/>
        </w:rPr>
        <w:t xml:space="preserve"> </w:t>
      </w:r>
      <w:r w:rsidRPr="00472B01">
        <w:rPr>
          <w:rFonts w:ascii="Times New Roman" w:hAnsi="Times New Roman"/>
          <w:sz w:val="18"/>
          <w:szCs w:val="18"/>
        </w:rPr>
        <w:t>наказание обстоятельств: явка с повинной, активное способствование раскрытию и расследованию преступления, признание вины, раскаяние в со</w:t>
      </w:r>
      <w:r w:rsidRPr="00472B01">
        <w:rPr>
          <w:rFonts w:ascii="Times New Roman" w:hAnsi="Times New Roman"/>
          <w:sz w:val="18"/>
          <w:szCs w:val="18"/>
        </w:rPr>
        <w:t xml:space="preserve">деянном, отсутствие отягчающих наказание обстоятельств, то обстоятельство, что </w:t>
      </w:r>
      <w:r w:rsidRPr="00472B01">
        <w:rPr>
          <w:rFonts w:ascii="Times New Roman" w:eastAsia="Times New Roman" w:hAnsi="Times New Roman"/>
          <w:sz w:val="18"/>
          <w:szCs w:val="18"/>
        </w:rPr>
        <w:t xml:space="preserve">Гусейнов К.Р. </w:t>
      </w:r>
      <w:r w:rsidRPr="00472B01">
        <w:rPr>
          <w:rFonts w:ascii="Times New Roman" w:hAnsi="Times New Roman"/>
          <w:sz w:val="18"/>
          <w:szCs w:val="18"/>
        </w:rPr>
        <w:t>ранее не судим, на учете у врача-психиатра, врача-нарколога не состоит, характеризуется положительно, обвиняется в совершении преступления небольшой тяжести, загла</w:t>
      </w:r>
      <w:r w:rsidRPr="00472B01">
        <w:rPr>
          <w:rFonts w:ascii="Times New Roman" w:hAnsi="Times New Roman"/>
          <w:sz w:val="18"/>
          <w:szCs w:val="18"/>
        </w:rPr>
        <w:t>дил причиненный преступлением потерпевше</w:t>
      </w:r>
      <w:r w:rsidRPr="00472B01">
        <w:rPr>
          <w:rFonts w:ascii="Times New Roman" w:hAnsi="Times New Roman"/>
          <w:sz w:val="18"/>
          <w:szCs w:val="18"/>
        </w:rPr>
        <w:t>му</w:t>
      </w:r>
      <w:r w:rsidRPr="00472B01">
        <w:rPr>
          <w:rFonts w:ascii="Times New Roman" w:hAnsi="Times New Roman"/>
          <w:sz w:val="18"/>
          <w:szCs w:val="18"/>
        </w:rPr>
        <w:t xml:space="preserve"> вред, против прекращения уголовного дела в связи с примирением сторон не возражал</w:t>
      </w:r>
      <w:r w:rsidRPr="00472B01">
        <w:rPr>
          <w:rFonts w:ascii="Times New Roman" w:hAnsi="Times New Roman"/>
          <w:sz w:val="18"/>
          <w:szCs w:val="18"/>
        </w:rPr>
        <w:t xml:space="preserve">, </w:t>
      </w:r>
      <w:r w:rsidRPr="00472B01">
        <w:rPr>
          <w:rFonts w:ascii="Times New Roman" w:hAnsi="Times New Roman"/>
          <w:sz w:val="18"/>
          <w:szCs w:val="18"/>
        </w:rPr>
        <w:t>е</w:t>
      </w:r>
      <w:r w:rsidRPr="00472B01">
        <w:rPr>
          <w:rFonts w:ascii="Times New Roman" w:hAnsi="Times New Roman"/>
          <w:sz w:val="18"/>
          <w:szCs w:val="18"/>
        </w:rPr>
        <w:t>му</w:t>
      </w:r>
      <w:r w:rsidRPr="00472B01">
        <w:rPr>
          <w:rFonts w:ascii="Times New Roman" w:hAnsi="Times New Roman"/>
          <w:sz w:val="18"/>
          <w:szCs w:val="18"/>
        </w:rPr>
        <w:t xml:space="preserve"> были разъяснены последствия прекращения уголовного дела по данному основанию, суд приходит к выводу о наличии оснований для пр</w:t>
      </w:r>
      <w:r w:rsidRPr="00472B01">
        <w:rPr>
          <w:rFonts w:ascii="Times New Roman" w:hAnsi="Times New Roman"/>
          <w:sz w:val="18"/>
          <w:szCs w:val="18"/>
        </w:rPr>
        <w:t>екращения уголовного дела в отношении Гусейнов</w:t>
      </w:r>
      <w:r w:rsidRPr="00472B01">
        <w:rPr>
          <w:rFonts w:ascii="Times New Roman" w:hAnsi="Times New Roman"/>
          <w:sz w:val="18"/>
          <w:szCs w:val="18"/>
        </w:rPr>
        <w:t>а</w:t>
      </w:r>
      <w:r w:rsidRPr="00472B01">
        <w:rPr>
          <w:rFonts w:ascii="Times New Roman" w:hAnsi="Times New Roman"/>
          <w:sz w:val="18"/>
          <w:szCs w:val="18"/>
        </w:rPr>
        <w:t xml:space="preserve"> К.Р. в силу ст. 25 Уголовно-процессуального кодекса Российской Федерации, в связи с примирением сторон, с освобождением Гусейнов</w:t>
      </w:r>
      <w:r w:rsidRPr="00472B01">
        <w:rPr>
          <w:rFonts w:ascii="Times New Roman" w:hAnsi="Times New Roman"/>
          <w:sz w:val="18"/>
          <w:szCs w:val="18"/>
        </w:rPr>
        <w:t>а</w:t>
      </w:r>
      <w:r w:rsidRPr="00472B01">
        <w:rPr>
          <w:rFonts w:ascii="Times New Roman" w:hAnsi="Times New Roman"/>
          <w:sz w:val="18"/>
          <w:szCs w:val="18"/>
        </w:rPr>
        <w:t xml:space="preserve"> К.Р. от уголовной ответственности на основании ст. 76 Уголовного кодекса Росси</w:t>
      </w:r>
      <w:r w:rsidRPr="00472B01">
        <w:rPr>
          <w:rFonts w:ascii="Times New Roman" w:hAnsi="Times New Roman"/>
          <w:sz w:val="18"/>
          <w:szCs w:val="18"/>
        </w:rPr>
        <w:t>йской Федерации, поскольку обстоятельств, препятствующих этому, не</w:t>
      </w:r>
      <w:r w:rsidRPr="00472B01">
        <w:rPr>
          <w:rFonts w:ascii="Times New Roman" w:hAnsi="Times New Roman"/>
          <w:sz w:val="18"/>
          <w:szCs w:val="18"/>
        </w:rPr>
        <w:t xml:space="preserve"> имеется.</w:t>
      </w:r>
    </w:p>
    <w:p w:rsidR="007B26F8" w:rsidRPr="00472B01" w:rsidP="007B26F8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472B01">
        <w:rPr>
          <w:rFonts w:ascii="Times New Roman" w:hAnsi="Times New Roman"/>
          <w:sz w:val="18"/>
          <w:szCs w:val="18"/>
        </w:rPr>
        <w:t>Оснований для прекращения уголовного дела по иным основаниям по делу не установлено.</w:t>
      </w:r>
    </w:p>
    <w:p w:rsidR="007B26F8" w:rsidRPr="00472B01" w:rsidP="007B26F8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472B01">
        <w:rPr>
          <w:rFonts w:ascii="Times New Roman" w:hAnsi="Times New Roman"/>
          <w:sz w:val="18"/>
          <w:szCs w:val="18"/>
        </w:rPr>
        <w:t xml:space="preserve">Вещественные доказательства по </w:t>
      </w:r>
      <w:r w:rsidRPr="00472B01">
        <w:rPr>
          <w:rFonts w:ascii="Times New Roman" w:hAnsi="Times New Roman"/>
          <w:sz w:val="18"/>
          <w:szCs w:val="18"/>
        </w:rPr>
        <w:t>уголовному делу отсутствуют</w:t>
      </w:r>
      <w:r w:rsidRPr="00472B01">
        <w:rPr>
          <w:rFonts w:ascii="Times New Roman" w:hAnsi="Times New Roman"/>
          <w:sz w:val="18"/>
          <w:szCs w:val="18"/>
        </w:rPr>
        <w:t xml:space="preserve">. </w:t>
      </w:r>
    </w:p>
    <w:p w:rsidR="007B26F8" w:rsidRPr="00472B01" w:rsidP="007B26F8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472B01">
        <w:rPr>
          <w:rFonts w:ascii="Times New Roman" w:hAnsi="Times New Roman"/>
          <w:sz w:val="18"/>
          <w:szCs w:val="18"/>
        </w:rPr>
        <w:t>Руководствуясь ст.76 Уголовного ко</w:t>
      </w:r>
      <w:r w:rsidRPr="00472B01">
        <w:rPr>
          <w:rFonts w:ascii="Times New Roman" w:hAnsi="Times New Roman"/>
          <w:sz w:val="18"/>
          <w:szCs w:val="18"/>
        </w:rPr>
        <w:t>декса Российской Федерации, ст.ст. 25, 254 Уголовно-процессуального кодекса Российской Федерации, суд -</w:t>
      </w:r>
    </w:p>
    <w:p w:rsidR="007B26F8" w:rsidRPr="00472B01" w:rsidP="007B26F8">
      <w:pPr>
        <w:spacing w:after="0" w:line="240" w:lineRule="auto"/>
        <w:ind w:right="-1"/>
        <w:jc w:val="center"/>
        <w:rPr>
          <w:rFonts w:ascii="Times New Roman" w:hAnsi="Times New Roman"/>
          <w:sz w:val="18"/>
          <w:szCs w:val="18"/>
        </w:rPr>
      </w:pPr>
      <w:r w:rsidRPr="00472B01">
        <w:rPr>
          <w:rFonts w:ascii="Times New Roman" w:hAnsi="Times New Roman"/>
          <w:sz w:val="18"/>
          <w:szCs w:val="18"/>
        </w:rPr>
        <w:t>ПОСТАНОВИЛ:</w:t>
      </w:r>
    </w:p>
    <w:p w:rsidR="007B26F8" w:rsidRPr="00472B01" w:rsidP="007B26F8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472B01">
        <w:rPr>
          <w:rFonts w:ascii="Times New Roman" w:hAnsi="Times New Roman"/>
          <w:sz w:val="18"/>
          <w:szCs w:val="18"/>
        </w:rPr>
        <w:t>Уголовное дело в отношении Гусейнова К</w:t>
      </w:r>
      <w:r w:rsidRPr="00472B01" w:rsidR="00472B01">
        <w:rPr>
          <w:rFonts w:ascii="Times New Roman" w:hAnsi="Times New Roman"/>
          <w:sz w:val="18"/>
          <w:szCs w:val="18"/>
        </w:rPr>
        <w:t>.</w:t>
      </w:r>
      <w:r w:rsidRPr="00472B01">
        <w:rPr>
          <w:rFonts w:ascii="Times New Roman" w:hAnsi="Times New Roman"/>
          <w:sz w:val="18"/>
          <w:szCs w:val="18"/>
        </w:rPr>
        <w:t>, обвиняемо</w:t>
      </w:r>
      <w:r w:rsidRPr="00472B01">
        <w:rPr>
          <w:rFonts w:ascii="Times New Roman" w:hAnsi="Times New Roman"/>
          <w:sz w:val="18"/>
          <w:szCs w:val="18"/>
        </w:rPr>
        <w:t>го</w:t>
      </w:r>
      <w:r w:rsidRPr="00472B01">
        <w:rPr>
          <w:rFonts w:ascii="Times New Roman" w:hAnsi="Times New Roman"/>
          <w:sz w:val="18"/>
          <w:szCs w:val="18"/>
        </w:rPr>
        <w:t xml:space="preserve"> в совершении преступления, предусмотренного  п. «а» ч. 2 ст. 115 Уголовн</w:t>
      </w:r>
      <w:r w:rsidRPr="00472B01">
        <w:rPr>
          <w:rFonts w:ascii="Times New Roman" w:hAnsi="Times New Roman"/>
          <w:sz w:val="18"/>
          <w:szCs w:val="18"/>
        </w:rPr>
        <w:t>ого кодекса Российской Федерации,  прекратить на основании ст. 25 Уголовно-процессуального кодекса Российской Федерации в связи с примирением сторон.</w:t>
      </w:r>
    </w:p>
    <w:p w:rsidR="007B26F8" w:rsidRPr="00472B01" w:rsidP="007B26F8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472B01">
        <w:rPr>
          <w:rFonts w:ascii="Times New Roman" w:hAnsi="Times New Roman"/>
          <w:sz w:val="18"/>
          <w:szCs w:val="18"/>
        </w:rPr>
        <w:t>На основании ст. 76 Уголовного кодекса Российской Федерации Гусейнова К</w:t>
      </w:r>
      <w:r w:rsidRPr="00472B01" w:rsidR="00472B01">
        <w:rPr>
          <w:rFonts w:ascii="Times New Roman" w:hAnsi="Times New Roman"/>
          <w:sz w:val="18"/>
          <w:szCs w:val="18"/>
        </w:rPr>
        <w:t>.</w:t>
      </w:r>
      <w:r w:rsidRPr="00472B01">
        <w:rPr>
          <w:rFonts w:ascii="Times New Roman" w:hAnsi="Times New Roman"/>
          <w:sz w:val="18"/>
          <w:szCs w:val="18"/>
        </w:rPr>
        <w:t>Р</w:t>
      </w:r>
      <w:r w:rsidRPr="00472B01" w:rsidR="00472B01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</w:t>
      </w:r>
      <w:r w:rsidRPr="00472B01">
        <w:rPr>
          <w:rFonts w:ascii="Times New Roman" w:hAnsi="Times New Roman"/>
          <w:sz w:val="18"/>
          <w:szCs w:val="18"/>
        </w:rPr>
        <w:t>освободить от угол</w:t>
      </w:r>
      <w:r w:rsidRPr="00472B01">
        <w:rPr>
          <w:rFonts w:ascii="Times New Roman" w:hAnsi="Times New Roman"/>
          <w:sz w:val="18"/>
          <w:szCs w:val="18"/>
        </w:rPr>
        <w:t xml:space="preserve">овной ответственности. </w:t>
      </w:r>
    </w:p>
    <w:p w:rsidR="007B26F8" w:rsidRPr="00472B01" w:rsidP="007B26F8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472B01">
        <w:rPr>
          <w:rFonts w:ascii="Times New Roman" w:hAnsi="Times New Roman"/>
          <w:sz w:val="18"/>
          <w:szCs w:val="18"/>
        </w:rPr>
        <w:t xml:space="preserve">Меру </w:t>
      </w:r>
      <w:r w:rsidRPr="00472B01" w:rsidR="0071777D">
        <w:rPr>
          <w:rFonts w:ascii="Times New Roman" w:hAnsi="Times New Roman"/>
          <w:sz w:val="18"/>
          <w:szCs w:val="18"/>
        </w:rPr>
        <w:t>процессуального принуждения в виде обязательства о явке</w:t>
      </w:r>
      <w:r w:rsidRPr="00472B01">
        <w:rPr>
          <w:rFonts w:ascii="Times New Roman" w:hAnsi="Times New Roman"/>
          <w:sz w:val="18"/>
          <w:szCs w:val="18"/>
        </w:rPr>
        <w:t xml:space="preserve"> –  отменить.</w:t>
      </w:r>
    </w:p>
    <w:p w:rsidR="007B26F8" w:rsidRPr="00472B01" w:rsidP="007B26F8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472B01">
        <w:rPr>
          <w:rFonts w:ascii="Times New Roman" w:hAnsi="Times New Roman"/>
          <w:sz w:val="18"/>
          <w:szCs w:val="18"/>
        </w:rPr>
        <w:t>Понесенные по делу процессуальные издержки подлежат возмещению за счет средств федерального бюджета.</w:t>
      </w:r>
    </w:p>
    <w:p w:rsidR="007B26F8" w:rsidRPr="00472B01" w:rsidP="007B26F8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472B01">
        <w:rPr>
          <w:rFonts w:ascii="Times New Roman" w:hAnsi="Times New Roman"/>
          <w:sz w:val="18"/>
          <w:szCs w:val="18"/>
        </w:rPr>
        <w:t xml:space="preserve">Постановление может быть обжаловано в Центральный  </w:t>
      </w:r>
      <w:r w:rsidRPr="00472B01">
        <w:rPr>
          <w:rFonts w:ascii="Times New Roman" w:hAnsi="Times New Roman"/>
          <w:sz w:val="18"/>
          <w:szCs w:val="18"/>
        </w:rPr>
        <w:t>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Симферополь) Республики Крым в течение 10 суток со дня его вынесения.</w:t>
      </w:r>
    </w:p>
    <w:p w:rsidR="007B26F8" w:rsidRPr="00472B01" w:rsidP="007B26F8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</w:p>
    <w:p w:rsidR="007B26F8" w:rsidRPr="00472B01" w:rsidP="007B26F8">
      <w:pPr>
        <w:spacing w:after="0" w:line="240" w:lineRule="auto"/>
        <w:ind w:right="-1" w:firstLine="851"/>
        <w:jc w:val="both"/>
        <w:rPr>
          <w:sz w:val="18"/>
          <w:szCs w:val="18"/>
        </w:rPr>
      </w:pPr>
      <w:r w:rsidRPr="00472B01">
        <w:rPr>
          <w:rFonts w:ascii="Times New Roman" w:hAnsi="Times New Roman"/>
          <w:sz w:val="18"/>
          <w:szCs w:val="18"/>
        </w:rPr>
        <w:t xml:space="preserve">Мировой </w:t>
      </w:r>
      <w:r w:rsidRPr="00472B01">
        <w:rPr>
          <w:rFonts w:ascii="Times New Roman" w:hAnsi="Times New Roman"/>
          <w:sz w:val="18"/>
          <w:szCs w:val="18"/>
        </w:rPr>
        <w:t>судья                                                   А.Л. Тоскина</w:t>
      </w:r>
    </w:p>
    <w:p w:rsidR="007B26F8" w:rsidRPr="00472B01" w:rsidP="007B26F8">
      <w:pPr>
        <w:rPr>
          <w:sz w:val="18"/>
          <w:szCs w:val="18"/>
        </w:rPr>
      </w:pPr>
    </w:p>
    <w:p w:rsidR="00920D71" w:rsidRPr="00472B01">
      <w:pPr>
        <w:rPr>
          <w:sz w:val="18"/>
          <w:szCs w:val="18"/>
        </w:rPr>
      </w:pPr>
    </w:p>
    <w:sectPr w:rsidSect="005B2E20">
      <w:footerReference w:type="default" r:id="rId4"/>
      <w:pgSz w:w="11906" w:h="16838"/>
      <w:pgMar w:top="567" w:right="707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F8"/>
    <w:rsid w:val="00022F6E"/>
    <w:rsid w:val="00163A31"/>
    <w:rsid w:val="001B1065"/>
    <w:rsid w:val="002F6077"/>
    <w:rsid w:val="00472B01"/>
    <w:rsid w:val="0071777D"/>
    <w:rsid w:val="007A4ACB"/>
    <w:rsid w:val="007B26F8"/>
    <w:rsid w:val="008D1011"/>
    <w:rsid w:val="00920D71"/>
    <w:rsid w:val="00944850"/>
    <w:rsid w:val="00A42FDF"/>
    <w:rsid w:val="00CD699A"/>
    <w:rsid w:val="00F47A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6F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7B2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7B26F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F47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47A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