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F49" w:rsidRPr="00E14A30" w:rsidP="00114F49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Дело №01-0</w:t>
      </w:r>
      <w:r w:rsidRPr="00E14A30" w:rsidR="00740909">
        <w:rPr>
          <w:rFonts w:ascii="Times New Roman" w:eastAsia="Times New Roman" w:hAnsi="Times New Roman"/>
          <w:sz w:val="18"/>
          <w:szCs w:val="18"/>
        </w:rPr>
        <w:t>0</w:t>
      </w:r>
      <w:r w:rsidRPr="00E14A30">
        <w:rPr>
          <w:rFonts w:ascii="Times New Roman" w:eastAsia="Times New Roman" w:hAnsi="Times New Roman"/>
          <w:sz w:val="18"/>
          <w:szCs w:val="18"/>
        </w:rPr>
        <w:t>22</w:t>
      </w:r>
      <w:r w:rsidRPr="00E14A30">
        <w:rPr>
          <w:rFonts w:ascii="Times New Roman" w:eastAsia="Times New Roman" w:hAnsi="Times New Roman"/>
          <w:sz w:val="18"/>
          <w:szCs w:val="18"/>
        </w:rPr>
        <w:t>/17/20</w:t>
      </w:r>
      <w:r w:rsidRPr="00E14A30">
        <w:rPr>
          <w:rFonts w:ascii="Times New Roman" w:eastAsia="Times New Roman" w:hAnsi="Times New Roman"/>
          <w:sz w:val="18"/>
          <w:szCs w:val="18"/>
        </w:rPr>
        <w:t>21</w:t>
      </w:r>
    </w:p>
    <w:p w:rsidR="00114F49" w:rsidRPr="00E14A30" w:rsidP="00114F4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114F49" w:rsidRPr="00E14A30" w:rsidP="00114F49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 xml:space="preserve">14 июля </w:t>
      </w:r>
      <w:r w:rsidRPr="00E14A30">
        <w:rPr>
          <w:rFonts w:ascii="Times New Roman" w:eastAsia="Times New Roman" w:hAnsi="Times New Roman"/>
          <w:sz w:val="18"/>
          <w:szCs w:val="18"/>
        </w:rPr>
        <w:t>20</w:t>
      </w:r>
      <w:r w:rsidRPr="00E14A30">
        <w:rPr>
          <w:rFonts w:ascii="Times New Roman" w:eastAsia="Times New Roman" w:hAnsi="Times New Roman"/>
          <w:sz w:val="18"/>
          <w:szCs w:val="18"/>
        </w:rPr>
        <w:t>21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г. Симферополь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–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Приходько М.</w:t>
      </w:r>
      <w:r w:rsidRPr="00E14A30">
        <w:rPr>
          <w:rFonts w:ascii="Times New Roman" w:eastAsia="Times New Roman" w:hAnsi="Times New Roman"/>
          <w:sz w:val="18"/>
          <w:szCs w:val="18"/>
        </w:rPr>
        <w:t>С.,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</w:t>
      </w:r>
      <w:r w:rsidRPr="00E14A30" w:rsidR="009E2ECB">
        <w:rPr>
          <w:rFonts w:ascii="Times New Roman" w:eastAsia="Times New Roman" w:hAnsi="Times New Roman"/>
          <w:sz w:val="18"/>
          <w:szCs w:val="18"/>
        </w:rPr>
        <w:t xml:space="preserve">старшего </w:t>
      </w:r>
      <w:r w:rsidRPr="00E14A30">
        <w:rPr>
          <w:rFonts w:ascii="Times New Roman" w:eastAsia="Times New Roman" w:hAnsi="Times New Roman"/>
          <w:sz w:val="18"/>
          <w:szCs w:val="18"/>
        </w:rPr>
        <w:t>помощника прокурора Центрального района г. Симферополя Республики Крым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</w:t>
      </w:r>
      <w:r w:rsidRPr="00E14A30" w:rsidR="009E2ECB">
        <w:rPr>
          <w:rFonts w:ascii="Times New Roman" w:eastAsia="Times New Roman" w:hAnsi="Times New Roman"/>
          <w:sz w:val="18"/>
          <w:szCs w:val="18"/>
        </w:rPr>
        <w:t>Виноградова С.В.</w:t>
      </w:r>
      <w:r w:rsidRPr="00E14A30">
        <w:rPr>
          <w:rFonts w:ascii="Times New Roman" w:eastAsia="Times New Roman" w:hAnsi="Times New Roman"/>
          <w:sz w:val="18"/>
          <w:szCs w:val="18"/>
        </w:rPr>
        <w:t>,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потерпевш</w:t>
      </w:r>
      <w:r w:rsidRPr="00E14A30">
        <w:rPr>
          <w:rFonts w:ascii="Times New Roman" w:eastAsia="Times New Roman" w:hAnsi="Times New Roman"/>
          <w:sz w:val="18"/>
          <w:szCs w:val="18"/>
        </w:rPr>
        <w:t>е</w:t>
      </w:r>
      <w:r w:rsidRPr="00E14A30" w:rsidR="009E2ECB">
        <w:rPr>
          <w:rFonts w:ascii="Times New Roman" w:eastAsia="Times New Roman" w:hAnsi="Times New Roman"/>
          <w:sz w:val="18"/>
          <w:szCs w:val="18"/>
        </w:rPr>
        <w:t>й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–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Велиевой Э.Э.,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E14A30">
        <w:rPr>
          <w:rFonts w:ascii="Times New Roman" w:eastAsia="Times New Roman" w:hAnsi="Times New Roman"/>
          <w:sz w:val="18"/>
          <w:szCs w:val="18"/>
        </w:rPr>
        <w:t>Бульбатова И.И.,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его защитника – адвоката 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Мамбетова К.К. 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(удостоверение </w:t>
      </w:r>
      <w:r w:rsidRPr="00E14A30">
        <w:rPr>
          <w:rFonts w:ascii="Times New Roman" w:eastAsia="Times New Roman" w:hAnsi="Times New Roman"/>
          <w:sz w:val="18"/>
          <w:szCs w:val="18"/>
        </w:rPr>
        <w:t>№</w:t>
      </w:r>
      <w:r w:rsidRPr="00E14A30">
        <w:rPr>
          <w:rFonts w:ascii="Times New Roman" w:eastAsia="Times New Roman" w:hAnsi="Times New Roman"/>
          <w:sz w:val="18"/>
          <w:szCs w:val="18"/>
        </w:rPr>
        <w:t>1308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E14A30">
        <w:rPr>
          <w:rFonts w:ascii="Times New Roman" w:eastAsia="Times New Roman" w:hAnsi="Times New Roman"/>
          <w:sz w:val="18"/>
          <w:szCs w:val="18"/>
        </w:rPr>
        <w:t>24.12.2015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, ордер № </w:t>
      </w:r>
      <w:r w:rsidRPr="00E14A30" w:rsidR="009E2ECB">
        <w:rPr>
          <w:rFonts w:ascii="Times New Roman" w:eastAsia="Times New Roman" w:hAnsi="Times New Roman"/>
          <w:sz w:val="18"/>
          <w:szCs w:val="18"/>
        </w:rPr>
        <w:t xml:space="preserve">372 </w:t>
      </w:r>
      <w:r w:rsidRPr="00E14A30">
        <w:rPr>
          <w:rFonts w:ascii="Times New Roman" w:eastAsia="Times New Roman" w:hAnsi="Times New Roman"/>
          <w:sz w:val="18"/>
          <w:szCs w:val="18"/>
        </w:rPr>
        <w:t>от</w:t>
      </w:r>
      <w:r w:rsidRPr="00E14A30" w:rsidR="009E2ECB">
        <w:rPr>
          <w:rFonts w:ascii="Times New Roman" w:eastAsia="Times New Roman" w:hAnsi="Times New Roman"/>
          <w:sz w:val="18"/>
          <w:szCs w:val="18"/>
        </w:rPr>
        <w:t xml:space="preserve"> 13.07.2021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114F49" w:rsidRPr="00E14A30" w:rsidP="00114F49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Бульбатов</w:t>
      </w:r>
      <w:r w:rsidRPr="00E14A30">
        <w:rPr>
          <w:rFonts w:ascii="Times New Roman" w:eastAsia="Times New Roman" w:hAnsi="Times New Roman"/>
          <w:sz w:val="18"/>
          <w:szCs w:val="18"/>
        </w:rPr>
        <w:t>а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И.</w:t>
      </w:r>
      <w:r w:rsidRPr="00E14A30">
        <w:rPr>
          <w:rFonts w:ascii="Times New Roman" w:eastAsia="Times New Roman" w:hAnsi="Times New Roman"/>
          <w:sz w:val="18"/>
          <w:szCs w:val="18"/>
        </w:rPr>
        <w:t>И.</w:t>
      </w:r>
      <w:r w:rsidRPr="00E14A30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в совершении преступлени</w:t>
      </w:r>
      <w:r w:rsidRPr="00E14A30">
        <w:rPr>
          <w:rFonts w:ascii="Times New Roman" w:eastAsia="Times New Roman" w:hAnsi="Times New Roman"/>
          <w:sz w:val="18"/>
          <w:szCs w:val="18"/>
        </w:rPr>
        <w:t>я</w:t>
      </w:r>
      <w:r w:rsidRPr="00E14A30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E14A30">
        <w:rPr>
          <w:rFonts w:ascii="Times New Roman" w:eastAsia="Times New Roman" w:hAnsi="Times New Roman"/>
          <w:sz w:val="18"/>
          <w:szCs w:val="18"/>
        </w:rPr>
        <w:t>ого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ч. 1 ст. 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158 </w:t>
      </w:r>
      <w:r w:rsidRPr="00E14A30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</w:p>
    <w:p w:rsidR="00114F49" w:rsidRPr="00E14A30" w:rsidP="00114F4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14A30">
        <w:rPr>
          <w:rFonts w:ascii="Times New Roman" w:eastAsia="Times New Roman" w:hAnsi="Times New Roman"/>
          <w:sz w:val="18"/>
          <w:szCs w:val="18"/>
        </w:rPr>
        <w:t>Бульбатов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И.</w:t>
      </w:r>
      <w:r w:rsidRPr="00E14A30">
        <w:rPr>
          <w:rFonts w:ascii="Times New Roman" w:eastAsia="Times New Roman" w:hAnsi="Times New Roman"/>
          <w:sz w:val="18"/>
          <w:szCs w:val="18"/>
        </w:rPr>
        <w:t>И.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E14A30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14A30">
        <w:rPr>
          <w:rFonts w:ascii="Times New Roman" w:eastAsia="Times New Roman" w:hAnsi="Times New Roman"/>
          <w:sz w:val="18"/>
          <w:szCs w:val="18"/>
        </w:rPr>
        <w:t>органом предварительного расследования обвин</w:t>
      </w:r>
      <w:r w:rsidRPr="00E14A30">
        <w:rPr>
          <w:rFonts w:ascii="Times New Roman" w:eastAsia="Times New Roman" w:hAnsi="Times New Roman"/>
          <w:sz w:val="18"/>
          <w:szCs w:val="18"/>
        </w:rPr>
        <w:t>яется в краж</w:t>
      </w:r>
      <w:r w:rsidRPr="00E14A30">
        <w:rPr>
          <w:rFonts w:ascii="Times New Roman" w:eastAsia="Times New Roman" w:hAnsi="Times New Roman"/>
          <w:sz w:val="18"/>
          <w:szCs w:val="18"/>
        </w:rPr>
        <w:t>е</w:t>
      </w:r>
      <w:r w:rsidRPr="00E14A30">
        <w:rPr>
          <w:rFonts w:ascii="Times New Roman" w:eastAsia="Times New Roman" w:hAnsi="Times New Roman"/>
          <w:sz w:val="18"/>
          <w:szCs w:val="18"/>
        </w:rPr>
        <w:t>, то есть тайном хищении чужого имущества, при следующих обстоятельствах</w:t>
      </w:r>
      <w:r w:rsidRPr="00E14A30">
        <w:rPr>
          <w:rFonts w:ascii="Times New Roman" w:eastAsia="Times New Roman" w:hAnsi="Times New Roman"/>
          <w:sz w:val="18"/>
          <w:szCs w:val="18"/>
        </w:rPr>
        <w:t>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Бульбатов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И.И.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«данные изъяты» 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минуты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,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находясь в помещении табачной лавки «данные изъяты» 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расположенной по адресу: «данные изъяты» 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реализуя  свой  внезапно  возникший  преступный  умысел,  направленный  на тайное хищение чужого имущества, из корыстных побуждений, воспользовавшись тем, что за его действи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ями никто не наблюдает,  тайно,  путем  свободного  доступа, похитил с торгового стенда электронные сигареты ЭИИ Masking GT «Персик» в количестве 10 штук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– стоимостью 2700 рублей без учёта НДС в ценах, действующих на момент совершения хищения, то есть на 1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7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мая 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2021 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года.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Похищенный товар Бульбатов И.И. спрятал в принадлежащий ему целлофановый пакет и вышел из помещения табачной лавки, минуя кассовую зону, не оплатив находящийся при нем товар. С похищенным имуществом Бульбатов И.И. с места совершения престу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пления скрылся, распорядившись им по своему усмотрению, тем самым причинив индивидуальному предпринимателю – 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Велиевой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Э.Э.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,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«данные изъяты» 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материальный ущерб на сумму 2700 рублей, что является для потерпевше</w:t>
      </w:r>
      <w:r w:rsidRPr="00E14A30" w:rsidR="009E2ECB">
        <w:rPr>
          <w:rFonts w:ascii="Times New Roman" w:eastAsia="Times New Roman" w:hAnsi="Times New Roman"/>
          <w:color w:val="000000"/>
          <w:sz w:val="18"/>
          <w:szCs w:val="18"/>
        </w:rPr>
        <w:t>й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незначительным материальным ущербом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. 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Указан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ные действия 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Бульбатов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а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И.И.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E14A30">
        <w:rPr>
          <w:rFonts w:ascii="Times New Roman" w:eastAsia="Times New Roman" w:hAnsi="Times New Roman"/>
          <w:color w:val="000000"/>
          <w:sz w:val="18"/>
          <w:szCs w:val="18"/>
        </w:rPr>
        <w:t>квалифицированы органом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В ходе рассмотрения уголовного дела в судебном заседании потерпевш</w:t>
      </w:r>
      <w:r w:rsidRPr="00E14A30">
        <w:rPr>
          <w:rFonts w:ascii="Times New Roman" w:hAnsi="Times New Roman"/>
          <w:sz w:val="18"/>
          <w:szCs w:val="18"/>
        </w:rPr>
        <w:t xml:space="preserve">ая Велиева Э.Э. </w:t>
      </w:r>
      <w:r w:rsidRPr="00E14A30">
        <w:rPr>
          <w:rFonts w:ascii="Times New Roman" w:hAnsi="Times New Roman"/>
          <w:sz w:val="18"/>
          <w:szCs w:val="18"/>
        </w:rPr>
        <w:t>заявил</w:t>
      </w:r>
      <w:r w:rsidRPr="00E14A30">
        <w:rPr>
          <w:rFonts w:ascii="Times New Roman" w:hAnsi="Times New Roman"/>
          <w:sz w:val="18"/>
          <w:szCs w:val="18"/>
        </w:rPr>
        <w:t>а</w:t>
      </w:r>
      <w:r w:rsidRPr="00E14A30">
        <w:rPr>
          <w:rFonts w:ascii="Times New Roman" w:hAnsi="Times New Roman"/>
          <w:sz w:val="18"/>
          <w:szCs w:val="18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</w:t>
      </w:r>
      <w:r w:rsidRPr="00E14A30">
        <w:rPr>
          <w:rFonts w:ascii="Times New Roman" w:hAnsi="Times New Roman"/>
          <w:sz w:val="18"/>
          <w:szCs w:val="18"/>
        </w:rPr>
        <w:t>ванием подсудимым причиненного потерпевш</w:t>
      </w:r>
      <w:r w:rsidRPr="00E14A30">
        <w:rPr>
          <w:rFonts w:ascii="Times New Roman" w:hAnsi="Times New Roman"/>
          <w:sz w:val="18"/>
          <w:szCs w:val="18"/>
        </w:rPr>
        <w:t>ей</w:t>
      </w:r>
      <w:r w:rsidRPr="00E14A30">
        <w:rPr>
          <w:rFonts w:ascii="Times New Roman" w:hAnsi="Times New Roman"/>
          <w:sz w:val="18"/>
          <w:szCs w:val="18"/>
        </w:rPr>
        <w:t xml:space="preserve"> вреда. </w:t>
      </w:r>
      <w:r w:rsidRPr="00E14A30">
        <w:rPr>
          <w:rFonts w:ascii="Times New Roman" w:hAnsi="Times New Roman"/>
          <w:sz w:val="18"/>
          <w:szCs w:val="18"/>
        </w:rPr>
        <w:t>Подсудимый ходатайство потерпевше</w:t>
      </w:r>
      <w:r w:rsidRPr="00E14A30">
        <w:rPr>
          <w:rFonts w:ascii="Times New Roman" w:hAnsi="Times New Roman"/>
          <w:sz w:val="18"/>
          <w:szCs w:val="18"/>
        </w:rPr>
        <w:t>й</w:t>
      </w:r>
      <w:r w:rsidRPr="00E14A30">
        <w:rPr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>Велиев</w:t>
      </w:r>
      <w:r w:rsidRPr="00E14A30">
        <w:rPr>
          <w:rFonts w:ascii="Times New Roman" w:hAnsi="Times New Roman"/>
          <w:sz w:val="18"/>
          <w:szCs w:val="18"/>
        </w:rPr>
        <w:t>ой</w:t>
      </w:r>
      <w:r w:rsidRPr="00E14A30">
        <w:rPr>
          <w:rFonts w:ascii="Times New Roman" w:hAnsi="Times New Roman"/>
          <w:sz w:val="18"/>
          <w:szCs w:val="18"/>
        </w:rPr>
        <w:t xml:space="preserve"> Э.Э.</w:t>
      </w:r>
      <w:r w:rsidRPr="00E14A30">
        <w:rPr>
          <w:rFonts w:ascii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>поддержал, просил прекратить уголовное дело в связи с примирением с потерпевш</w:t>
      </w:r>
      <w:r w:rsidRPr="00E14A30">
        <w:rPr>
          <w:rFonts w:ascii="Times New Roman" w:hAnsi="Times New Roman"/>
          <w:sz w:val="18"/>
          <w:szCs w:val="18"/>
        </w:rPr>
        <w:t>ей</w:t>
      </w:r>
      <w:r w:rsidRPr="00E14A30">
        <w:rPr>
          <w:rFonts w:ascii="Times New Roman" w:hAnsi="Times New Roman"/>
          <w:sz w:val="18"/>
          <w:szCs w:val="18"/>
        </w:rPr>
        <w:t xml:space="preserve"> и заглаживанием причиненного вреда, указав, что </w:t>
      </w:r>
      <w:r w:rsidRPr="00E14A30">
        <w:rPr>
          <w:rFonts w:ascii="Times New Roman" w:hAnsi="Times New Roman"/>
          <w:sz w:val="18"/>
          <w:szCs w:val="18"/>
        </w:rPr>
        <w:t xml:space="preserve">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</w:t>
      </w:r>
      <w:r w:rsidRPr="00E14A30">
        <w:rPr>
          <w:rFonts w:ascii="Times New Roman" w:hAnsi="Times New Roman"/>
          <w:sz w:val="18"/>
          <w:szCs w:val="18"/>
        </w:rPr>
        <w:t>ему понятно основание и последствия прекращения уголовного дела в связи с примирением ст</w:t>
      </w:r>
      <w:r w:rsidRPr="00E14A30">
        <w:rPr>
          <w:rFonts w:ascii="Times New Roman" w:hAnsi="Times New Roman"/>
          <w:sz w:val="18"/>
          <w:szCs w:val="18"/>
        </w:rPr>
        <w:t>орон, которое не является реабилитирующим.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Защитник просил заявленн</w:t>
      </w:r>
      <w:r w:rsidRPr="00E14A30">
        <w:rPr>
          <w:rFonts w:ascii="Times New Roman" w:hAnsi="Times New Roman"/>
          <w:sz w:val="18"/>
          <w:szCs w:val="18"/>
        </w:rPr>
        <w:t>ое</w:t>
      </w:r>
      <w:r w:rsidRPr="00E14A30">
        <w:rPr>
          <w:rFonts w:ascii="Times New Roman" w:hAnsi="Times New Roman"/>
          <w:sz w:val="18"/>
          <w:szCs w:val="18"/>
        </w:rPr>
        <w:t xml:space="preserve"> ходатайств</w:t>
      </w:r>
      <w:r w:rsidRPr="00E14A30">
        <w:rPr>
          <w:rFonts w:ascii="Times New Roman" w:hAnsi="Times New Roman"/>
          <w:sz w:val="18"/>
          <w:szCs w:val="18"/>
        </w:rPr>
        <w:t>о</w:t>
      </w:r>
      <w:r w:rsidRPr="00E14A30">
        <w:rPr>
          <w:rFonts w:ascii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>потерпевше</w:t>
      </w:r>
      <w:r w:rsidRPr="00E14A30" w:rsidR="009E39F9">
        <w:rPr>
          <w:rFonts w:ascii="Times New Roman" w:hAnsi="Times New Roman"/>
          <w:sz w:val="18"/>
          <w:szCs w:val="18"/>
        </w:rPr>
        <w:t>й</w:t>
      </w:r>
      <w:r w:rsidRPr="00E14A30">
        <w:rPr>
          <w:rFonts w:ascii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>Велиев</w:t>
      </w:r>
      <w:r w:rsidRPr="00E14A30">
        <w:rPr>
          <w:rFonts w:ascii="Times New Roman" w:hAnsi="Times New Roman"/>
          <w:sz w:val="18"/>
          <w:szCs w:val="18"/>
        </w:rPr>
        <w:t>ой</w:t>
      </w:r>
      <w:r w:rsidRPr="00E14A30">
        <w:rPr>
          <w:rFonts w:ascii="Times New Roman" w:hAnsi="Times New Roman"/>
          <w:sz w:val="18"/>
          <w:szCs w:val="18"/>
        </w:rPr>
        <w:t xml:space="preserve"> Э.Э.</w:t>
      </w:r>
      <w:r w:rsidRPr="00E14A30">
        <w:rPr>
          <w:rFonts w:ascii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>удовлетворить, производство по уголовному делу прекратить в связи с примирением сторон в силу ст. 25 Уголовно-процессуального кодекса Российской Фед</w:t>
      </w:r>
      <w:r w:rsidRPr="00E14A30">
        <w:rPr>
          <w:rFonts w:ascii="Times New Roman" w:hAnsi="Times New Roman"/>
          <w:sz w:val="18"/>
          <w:szCs w:val="18"/>
        </w:rPr>
        <w:t>ерации, на основании ст. 76 Уголовного кодекса Российской Федерации освободить подсудимого от уголовной ответственности.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 xml:space="preserve">Государственный обвинитель не возражал против удовлетворения ходатайства </w:t>
      </w:r>
      <w:r w:rsidRPr="00E14A30">
        <w:rPr>
          <w:rFonts w:ascii="Times New Roman" w:hAnsi="Times New Roman"/>
          <w:sz w:val="18"/>
          <w:szCs w:val="18"/>
        </w:rPr>
        <w:t>потерпевше</w:t>
      </w:r>
      <w:r w:rsidRPr="00E14A30" w:rsidR="009E39F9">
        <w:rPr>
          <w:rFonts w:ascii="Times New Roman" w:hAnsi="Times New Roman"/>
          <w:sz w:val="18"/>
          <w:szCs w:val="18"/>
        </w:rPr>
        <w:t>й</w:t>
      </w:r>
      <w:r w:rsidRPr="00E14A30">
        <w:rPr>
          <w:rFonts w:ascii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 xml:space="preserve">Велиевой Э.Э. </w:t>
      </w:r>
      <w:r w:rsidRPr="00E14A30">
        <w:rPr>
          <w:rFonts w:ascii="Times New Roman" w:hAnsi="Times New Roman"/>
          <w:sz w:val="18"/>
          <w:szCs w:val="18"/>
        </w:rPr>
        <w:t xml:space="preserve">и прекращения уголовного дела в </w:t>
      </w:r>
      <w:r w:rsidRPr="00E14A30">
        <w:rPr>
          <w:rFonts w:ascii="Times New Roman" w:hAnsi="Times New Roman"/>
          <w:sz w:val="18"/>
          <w:szCs w:val="18"/>
        </w:rPr>
        <w:t>связи с примирением сторон.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Выслушав участников процесса, обозрев материалы дела, суд приходит к следующему.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</w:t>
      </w:r>
      <w:r w:rsidRPr="00E14A30">
        <w:rPr>
          <w:rFonts w:ascii="Times New Roman" w:hAnsi="Times New Roman"/>
          <w:sz w:val="18"/>
          <w:szCs w:val="18"/>
        </w:rPr>
        <w:t xml:space="preserve">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В силу ст. 76 Уголовного кодекса Российской Федерации, лицо, впервые совершившее преступ</w:t>
      </w:r>
      <w:r w:rsidRPr="00E14A30">
        <w:rPr>
          <w:rFonts w:ascii="Times New Roman" w:hAnsi="Times New Roman"/>
          <w:sz w:val="18"/>
          <w:szCs w:val="18"/>
        </w:rPr>
        <w:t>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 xml:space="preserve">Согласно п. 12 Постановления Пленума Верховного Суда Российской Федерации от 05 декабря </w:t>
      </w:r>
      <w:r w:rsidRPr="00E14A30">
        <w:rPr>
          <w:rFonts w:ascii="Times New Roman" w:hAnsi="Times New Roman"/>
          <w:sz w:val="18"/>
          <w:szCs w:val="18"/>
        </w:rPr>
        <w:t>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</w:t>
      </w:r>
      <w:r w:rsidRPr="00E14A30">
        <w:rPr>
          <w:rFonts w:ascii="Times New Roman" w:hAnsi="Times New Roman"/>
          <w:sz w:val="18"/>
          <w:szCs w:val="18"/>
        </w:rPr>
        <w:t>ости, содеянное обвиняемым может быть переквалифицировано, а само уголовное дело прекращено (например, в связи</w:t>
      </w:r>
      <w:r w:rsidRPr="00E14A30">
        <w:rPr>
          <w:rFonts w:ascii="Times New Roman" w:hAnsi="Times New Roman"/>
          <w:sz w:val="18"/>
          <w:szCs w:val="18"/>
        </w:rPr>
        <w:t xml:space="preserve"> с истечением сроков давности, изменением уголовного закона, примирением с потерпевшим, амнистией, отказом государственного обвинителя от обвинени</w:t>
      </w:r>
      <w:r w:rsidRPr="00E14A30">
        <w:rPr>
          <w:rFonts w:ascii="Times New Roman" w:hAnsi="Times New Roman"/>
          <w:sz w:val="18"/>
          <w:szCs w:val="18"/>
        </w:rPr>
        <w:t>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 xml:space="preserve">Судом установлено, что </w:t>
      </w:r>
      <w:r w:rsidRPr="00E14A30">
        <w:rPr>
          <w:rFonts w:ascii="Times New Roman" w:hAnsi="Times New Roman"/>
          <w:sz w:val="18"/>
          <w:szCs w:val="18"/>
        </w:rPr>
        <w:t xml:space="preserve">Бульбатов И.И. </w:t>
      </w:r>
      <w:r w:rsidRPr="00E14A30">
        <w:rPr>
          <w:rFonts w:ascii="Times New Roman" w:hAnsi="Times New Roman"/>
          <w:sz w:val="18"/>
          <w:szCs w:val="18"/>
        </w:rPr>
        <w:t>обвиняется в совершении преступлен</w:t>
      </w:r>
      <w:r w:rsidRPr="00E14A30">
        <w:rPr>
          <w:rFonts w:ascii="Times New Roman" w:hAnsi="Times New Roman"/>
          <w:sz w:val="18"/>
          <w:szCs w:val="18"/>
        </w:rPr>
        <w:t>ия</w:t>
      </w:r>
      <w:r w:rsidRPr="00E14A30">
        <w:rPr>
          <w:rFonts w:ascii="Times New Roman" w:hAnsi="Times New Roman"/>
          <w:sz w:val="18"/>
          <w:szCs w:val="18"/>
        </w:rPr>
        <w:t>, предусмотренн</w:t>
      </w:r>
      <w:r w:rsidRPr="00E14A30">
        <w:rPr>
          <w:rFonts w:ascii="Times New Roman" w:hAnsi="Times New Roman"/>
          <w:sz w:val="18"/>
          <w:szCs w:val="18"/>
        </w:rPr>
        <w:t>ого</w:t>
      </w:r>
      <w:r w:rsidRPr="00E14A30">
        <w:rPr>
          <w:rFonts w:ascii="Times New Roman" w:hAnsi="Times New Roman"/>
          <w:sz w:val="18"/>
          <w:szCs w:val="18"/>
        </w:rPr>
        <w:t xml:space="preserve"> ч. 1 ст. </w:t>
      </w:r>
      <w:r w:rsidRPr="00E14A30">
        <w:rPr>
          <w:rFonts w:ascii="Times New Roman" w:hAnsi="Times New Roman"/>
          <w:sz w:val="18"/>
          <w:szCs w:val="18"/>
        </w:rPr>
        <w:t xml:space="preserve">158 </w:t>
      </w:r>
      <w:r w:rsidRPr="00E14A30">
        <w:rPr>
          <w:rFonts w:ascii="Times New Roman" w:hAnsi="Times New Roman"/>
          <w:sz w:val="18"/>
          <w:szCs w:val="18"/>
        </w:rPr>
        <w:t>Уголовного ко</w:t>
      </w:r>
      <w:r w:rsidRPr="00E14A30">
        <w:rPr>
          <w:rFonts w:ascii="Times New Roman" w:hAnsi="Times New Roman"/>
          <w:sz w:val="18"/>
          <w:szCs w:val="18"/>
        </w:rPr>
        <w:t xml:space="preserve">декса Российской Федерации, </w:t>
      </w:r>
      <w:r w:rsidRPr="00E14A30">
        <w:rPr>
          <w:rFonts w:ascii="Times New Roman" w:hAnsi="Times New Roman"/>
          <w:sz w:val="18"/>
          <w:szCs w:val="18"/>
        </w:rPr>
        <w:t>относящ</w:t>
      </w:r>
      <w:r w:rsidRPr="00E14A30">
        <w:rPr>
          <w:rFonts w:ascii="Times New Roman" w:hAnsi="Times New Roman"/>
          <w:sz w:val="18"/>
          <w:szCs w:val="18"/>
        </w:rPr>
        <w:t>их</w:t>
      </w:r>
      <w:r w:rsidRPr="00E14A30">
        <w:rPr>
          <w:rFonts w:ascii="Times New Roman" w:hAnsi="Times New Roman"/>
          <w:sz w:val="18"/>
          <w:szCs w:val="18"/>
        </w:rPr>
        <w:t>ся</w:t>
      </w:r>
      <w:r w:rsidRPr="00E14A30">
        <w:rPr>
          <w:rFonts w:ascii="Times New Roman" w:hAnsi="Times New Roman"/>
          <w:sz w:val="18"/>
          <w:szCs w:val="18"/>
        </w:rPr>
        <w:t xml:space="preserve"> к преступным деяниям небольшой тяжести, ранее не судим</w:t>
      </w:r>
      <w:r w:rsidRPr="00E14A30">
        <w:rPr>
          <w:rFonts w:ascii="Times New Roman" w:hAnsi="Times New Roman"/>
          <w:sz w:val="18"/>
          <w:szCs w:val="18"/>
        </w:rPr>
        <w:t>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Согласно п. 9 Постановление Пленума Верховного Суда Российской Федерации от 27</w:t>
      </w:r>
      <w:r w:rsidRPr="00E14A30">
        <w:rPr>
          <w:rFonts w:ascii="Times New Roman" w:hAnsi="Times New Roman"/>
          <w:sz w:val="18"/>
          <w:szCs w:val="18"/>
        </w:rPr>
        <w:t xml:space="preserve"> июня </w:t>
      </w:r>
      <w:r w:rsidRPr="00E14A30">
        <w:rPr>
          <w:rFonts w:ascii="Times New Roman" w:hAnsi="Times New Roman"/>
          <w:sz w:val="18"/>
          <w:szCs w:val="18"/>
        </w:rPr>
        <w:t xml:space="preserve">2013 </w:t>
      </w:r>
      <w:r w:rsidRPr="00E14A30">
        <w:rPr>
          <w:rFonts w:ascii="Times New Roman" w:hAnsi="Times New Roman"/>
          <w:sz w:val="18"/>
          <w:szCs w:val="18"/>
        </w:rPr>
        <w:t xml:space="preserve">года </w:t>
      </w:r>
      <w:r w:rsidRPr="00E14A30">
        <w:rPr>
          <w:rFonts w:ascii="Times New Roman" w:hAnsi="Times New Roman"/>
          <w:sz w:val="18"/>
          <w:szCs w:val="18"/>
        </w:rPr>
        <w:t>№19 «О применении судами законодательства, регламентирующего основ</w:t>
      </w:r>
      <w:r w:rsidRPr="00E14A30">
        <w:rPr>
          <w:rFonts w:ascii="Times New Roman" w:hAnsi="Times New Roman"/>
          <w:sz w:val="18"/>
          <w:szCs w:val="18"/>
        </w:rPr>
        <w:t>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</w:t>
      </w:r>
      <w:r w:rsidRPr="00E14A30">
        <w:rPr>
          <w:rFonts w:ascii="Times New Roman" w:hAnsi="Times New Roman"/>
          <w:sz w:val="18"/>
          <w:szCs w:val="18"/>
        </w:rPr>
        <w:t>отерпевшим и заглаживания причиненного ему вреда</w:t>
      </w:r>
      <w:r w:rsidRPr="00E14A30">
        <w:rPr>
          <w:rFonts w:ascii="Times New Roman" w:hAnsi="Times New Roman"/>
          <w:sz w:val="18"/>
          <w:szCs w:val="18"/>
        </w:rPr>
        <w:t xml:space="preserve">. </w:t>
      </w:r>
      <w:r w:rsidRPr="00E14A30">
        <w:rPr>
          <w:rFonts w:ascii="Times New Roman" w:hAnsi="Times New Roman"/>
          <w:sz w:val="18"/>
          <w:szCs w:val="18"/>
        </w:rPr>
        <w:t xml:space="preserve"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</w:t>
      </w:r>
      <w:r w:rsidRPr="00E14A30">
        <w:rPr>
          <w:rFonts w:ascii="Times New Roman" w:hAnsi="Times New Roman"/>
          <w:sz w:val="18"/>
          <w:szCs w:val="18"/>
        </w:rPr>
        <w:t>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</w:t>
      </w:r>
      <w:r w:rsidRPr="00E14A30">
        <w:rPr>
          <w:rFonts w:ascii="Times New Roman" w:hAnsi="Times New Roman"/>
          <w:sz w:val="18"/>
          <w:szCs w:val="18"/>
        </w:rPr>
        <w:t>ающие и отягчающие наказание.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</w:t>
      </w:r>
      <w:r w:rsidRPr="00E14A30">
        <w:rPr>
          <w:rFonts w:ascii="Times New Roman" w:hAnsi="Times New Roman"/>
          <w:sz w:val="18"/>
          <w:szCs w:val="18"/>
        </w:rPr>
        <w:t xml:space="preserve">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Из положений уголовного закона в их системном единстве следует, что под заг</w:t>
      </w:r>
      <w:r w:rsidRPr="00E14A30">
        <w:rPr>
          <w:rFonts w:ascii="Times New Roman" w:hAnsi="Times New Roman"/>
          <w:sz w:val="18"/>
          <w:szCs w:val="18"/>
        </w:rPr>
        <w:t xml:space="preserve">лаживанием вреда, причиненного преступлением, понимается имущественная, в том числе денежная, компенсация морального вреда, </w:t>
      </w:r>
      <w:r w:rsidRPr="00E14A30">
        <w:rPr>
          <w:rFonts w:ascii="Times New Roman" w:hAnsi="Times New Roman"/>
          <w:sz w:val="18"/>
          <w:szCs w:val="18"/>
        </w:rPr>
        <w:t>оказание какой-либо помощи потерпевшему, принесение ему извинений, а также принятие иных мер, направленных на восстановление нарушен</w:t>
      </w:r>
      <w:r w:rsidRPr="00E14A30">
        <w:rPr>
          <w:rFonts w:ascii="Times New Roman" w:hAnsi="Times New Roman"/>
          <w:sz w:val="18"/>
          <w:szCs w:val="18"/>
        </w:rPr>
        <w:t xml:space="preserve">ных в результате преступления прав потерпевшего, законных интересов личности, общества и государства.  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Материалы дела свидетельствуют, что причиненный потерпевшей вред подсудимым заглажен, что подтверждается ходатайством потерпевше</w:t>
      </w:r>
      <w:r w:rsidRPr="00E14A30">
        <w:rPr>
          <w:rFonts w:ascii="Times New Roman" w:hAnsi="Times New Roman"/>
          <w:sz w:val="18"/>
          <w:szCs w:val="18"/>
        </w:rPr>
        <w:t>й</w:t>
      </w:r>
      <w:r w:rsidRPr="00E14A30">
        <w:rPr>
          <w:rFonts w:ascii="Times New Roman" w:hAnsi="Times New Roman"/>
          <w:sz w:val="18"/>
          <w:szCs w:val="18"/>
        </w:rPr>
        <w:t xml:space="preserve">, а также пояснениями, </w:t>
      </w:r>
      <w:r w:rsidRPr="00E14A30">
        <w:rPr>
          <w:rFonts w:ascii="Times New Roman" w:hAnsi="Times New Roman"/>
          <w:sz w:val="18"/>
          <w:szCs w:val="18"/>
        </w:rPr>
        <w:t xml:space="preserve">данными </w:t>
      </w:r>
      <w:r w:rsidRPr="00E14A30">
        <w:rPr>
          <w:rFonts w:ascii="Times New Roman" w:hAnsi="Times New Roman"/>
          <w:sz w:val="18"/>
          <w:szCs w:val="18"/>
        </w:rPr>
        <w:t>последней</w:t>
      </w:r>
      <w:r w:rsidRPr="00E14A30">
        <w:rPr>
          <w:rFonts w:ascii="Times New Roman" w:hAnsi="Times New Roman"/>
          <w:sz w:val="18"/>
          <w:szCs w:val="18"/>
        </w:rPr>
        <w:t xml:space="preserve"> в судебном заседании, котор</w:t>
      </w:r>
      <w:r w:rsidRPr="00E14A30">
        <w:rPr>
          <w:rFonts w:ascii="Times New Roman" w:hAnsi="Times New Roman"/>
          <w:sz w:val="18"/>
          <w:szCs w:val="18"/>
        </w:rPr>
        <w:t>ая</w:t>
      </w:r>
      <w:r w:rsidRPr="00E14A30">
        <w:rPr>
          <w:rFonts w:ascii="Times New Roman" w:hAnsi="Times New Roman"/>
          <w:sz w:val="18"/>
          <w:szCs w:val="18"/>
        </w:rPr>
        <w:t xml:space="preserve"> пояснил</w:t>
      </w:r>
      <w:r w:rsidRPr="00E14A30">
        <w:rPr>
          <w:rFonts w:ascii="Times New Roman" w:hAnsi="Times New Roman"/>
          <w:sz w:val="18"/>
          <w:szCs w:val="18"/>
        </w:rPr>
        <w:t>а</w:t>
      </w:r>
      <w:r w:rsidRPr="00E14A30">
        <w:rPr>
          <w:rFonts w:ascii="Times New Roman" w:hAnsi="Times New Roman"/>
          <w:sz w:val="18"/>
          <w:szCs w:val="18"/>
        </w:rPr>
        <w:t xml:space="preserve">, что </w:t>
      </w:r>
      <w:r w:rsidRPr="00E14A30">
        <w:rPr>
          <w:rFonts w:ascii="Times New Roman" w:hAnsi="Times New Roman"/>
          <w:sz w:val="18"/>
          <w:szCs w:val="18"/>
        </w:rPr>
        <w:t>материальный ущерб, причиненный преступлением</w:t>
      </w:r>
      <w:r w:rsidRPr="00E14A30" w:rsidR="0047360C">
        <w:rPr>
          <w:rFonts w:ascii="Times New Roman" w:hAnsi="Times New Roman"/>
          <w:sz w:val="18"/>
          <w:szCs w:val="18"/>
        </w:rPr>
        <w:t>,</w:t>
      </w:r>
      <w:r w:rsidRPr="00E14A30">
        <w:rPr>
          <w:rFonts w:ascii="Times New Roman" w:hAnsi="Times New Roman"/>
          <w:sz w:val="18"/>
          <w:szCs w:val="18"/>
        </w:rPr>
        <w:t xml:space="preserve"> </w:t>
      </w:r>
      <w:r w:rsidRPr="00E14A30" w:rsidR="0047360C">
        <w:rPr>
          <w:rFonts w:ascii="Times New Roman" w:hAnsi="Times New Roman"/>
          <w:sz w:val="18"/>
          <w:szCs w:val="18"/>
        </w:rPr>
        <w:t>п</w:t>
      </w:r>
      <w:r w:rsidRPr="00E14A30">
        <w:rPr>
          <w:rFonts w:ascii="Times New Roman" w:hAnsi="Times New Roman"/>
          <w:sz w:val="18"/>
          <w:szCs w:val="18"/>
        </w:rPr>
        <w:t>одсудимым возмещен,</w:t>
      </w:r>
      <w:r w:rsidRPr="00E14A30">
        <w:rPr>
          <w:rFonts w:ascii="Times New Roman" w:hAnsi="Times New Roman"/>
          <w:sz w:val="18"/>
          <w:szCs w:val="18"/>
        </w:rPr>
        <w:t xml:space="preserve"> претензий материального характера он</w:t>
      </w:r>
      <w:r w:rsidRPr="00E14A30" w:rsidR="00B2019F">
        <w:rPr>
          <w:rFonts w:ascii="Times New Roman" w:hAnsi="Times New Roman"/>
          <w:sz w:val="18"/>
          <w:szCs w:val="18"/>
        </w:rPr>
        <w:t>а</w:t>
      </w:r>
      <w:r w:rsidRPr="00E14A30">
        <w:rPr>
          <w:rFonts w:ascii="Times New Roman" w:hAnsi="Times New Roman"/>
          <w:sz w:val="18"/>
          <w:szCs w:val="18"/>
        </w:rPr>
        <w:t xml:space="preserve"> к подсудимому не имеет,  последний загладил причинённый вред. 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Согласно п. 2 ч. 1 ст. 254 У</w:t>
      </w:r>
      <w:r w:rsidRPr="00E14A30">
        <w:rPr>
          <w:rFonts w:ascii="Times New Roman" w:hAnsi="Times New Roman"/>
          <w:sz w:val="18"/>
          <w:szCs w:val="18"/>
        </w:rPr>
        <w:t>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Учитывая положения ст. 25 Уголовно-процессуального кодекса Российской Федерации и ст. 7</w:t>
      </w:r>
      <w:r w:rsidRPr="00E14A30">
        <w:rPr>
          <w:rFonts w:ascii="Times New Roman" w:hAnsi="Times New Roman"/>
          <w:sz w:val="18"/>
          <w:szCs w:val="18"/>
        </w:rPr>
        <w:t xml:space="preserve">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</w:t>
      </w:r>
      <w:r w:rsidRPr="00E14A30">
        <w:rPr>
          <w:rFonts w:ascii="Times New Roman" w:hAnsi="Times New Roman"/>
          <w:sz w:val="18"/>
          <w:szCs w:val="18"/>
        </w:rPr>
        <w:t>потерпевше</w:t>
      </w:r>
      <w:r w:rsidRPr="00E14A30" w:rsidR="00B2019F">
        <w:rPr>
          <w:rFonts w:ascii="Times New Roman" w:hAnsi="Times New Roman"/>
          <w:sz w:val="18"/>
          <w:szCs w:val="18"/>
        </w:rPr>
        <w:t>й</w:t>
      </w:r>
      <w:r w:rsidRPr="00E14A30">
        <w:rPr>
          <w:rFonts w:ascii="Times New Roman" w:hAnsi="Times New Roman"/>
          <w:sz w:val="18"/>
          <w:szCs w:val="18"/>
        </w:rPr>
        <w:t xml:space="preserve"> </w:t>
      </w:r>
      <w:r w:rsidRPr="00E14A30" w:rsidR="00B2019F">
        <w:rPr>
          <w:rFonts w:ascii="Times New Roman" w:hAnsi="Times New Roman"/>
          <w:sz w:val="18"/>
          <w:szCs w:val="18"/>
        </w:rPr>
        <w:t>Велиевой Э.Э.</w:t>
      </w:r>
      <w:r w:rsidRPr="00E14A30">
        <w:rPr>
          <w:rFonts w:ascii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>в части заглаживания подсуди</w:t>
      </w:r>
      <w:r w:rsidRPr="00E14A30">
        <w:rPr>
          <w:rFonts w:ascii="Times New Roman" w:hAnsi="Times New Roman"/>
          <w:sz w:val="18"/>
          <w:szCs w:val="18"/>
        </w:rPr>
        <w:t>мым причиненного вреда, и примирения с подсудимым,</w:t>
      </w:r>
      <w:r w:rsidRPr="00E14A30">
        <w:rPr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>изменение степени общественной опасности лица, совершившего преступление, после заглаживания вреда и примирения с потерпевш</w:t>
      </w:r>
      <w:r w:rsidRPr="00E14A30" w:rsidR="00B2019F">
        <w:rPr>
          <w:rFonts w:ascii="Times New Roman" w:hAnsi="Times New Roman"/>
          <w:sz w:val="18"/>
          <w:szCs w:val="18"/>
        </w:rPr>
        <w:t>ей</w:t>
      </w:r>
      <w:r w:rsidRPr="00E14A30">
        <w:rPr>
          <w:rFonts w:ascii="Times New Roman" w:hAnsi="Times New Roman"/>
          <w:sz w:val="18"/>
          <w:szCs w:val="18"/>
        </w:rPr>
        <w:t>, наличие</w:t>
      </w:r>
      <w:r w:rsidRPr="00E14A30">
        <w:rPr>
          <w:rFonts w:ascii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>смягчающих наказание обстоятельств: явка с повинной, активное способст</w:t>
      </w:r>
      <w:r w:rsidRPr="00E14A30">
        <w:rPr>
          <w:rFonts w:ascii="Times New Roman" w:hAnsi="Times New Roman"/>
          <w:sz w:val="18"/>
          <w:szCs w:val="18"/>
        </w:rPr>
        <w:t xml:space="preserve">вование расследованию преступления, признание вины, раскаяние в содеянном, отсутствие отягчающих наказание обстоятельств, </w:t>
      </w:r>
      <w:r w:rsidRPr="00E14A30">
        <w:rPr>
          <w:rFonts w:ascii="Times New Roman" w:hAnsi="Times New Roman"/>
          <w:sz w:val="18"/>
          <w:szCs w:val="18"/>
        </w:rPr>
        <w:t xml:space="preserve">то обстоятельство, что </w:t>
      </w:r>
      <w:r w:rsidRPr="00E14A30" w:rsidR="00B2019F">
        <w:rPr>
          <w:rFonts w:ascii="Times New Roman" w:eastAsia="Times New Roman" w:hAnsi="Times New Roman"/>
          <w:sz w:val="18"/>
          <w:szCs w:val="18"/>
        </w:rPr>
        <w:t>Бульбатов  И.И.</w:t>
      </w:r>
      <w:r w:rsidRPr="00E14A30">
        <w:rPr>
          <w:rFonts w:ascii="Times New Roman" w:eastAsia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>ранее не судим, на учете у врача-психиатра</w:t>
      </w:r>
      <w:r w:rsidRPr="00E14A30" w:rsidR="00B2019F">
        <w:rPr>
          <w:rFonts w:ascii="Times New Roman" w:hAnsi="Times New Roman"/>
          <w:sz w:val="18"/>
          <w:szCs w:val="18"/>
        </w:rPr>
        <w:t>, врача-нарколога</w:t>
      </w:r>
      <w:r w:rsidRPr="00E14A30">
        <w:rPr>
          <w:rFonts w:ascii="Times New Roman" w:hAnsi="Times New Roman"/>
          <w:sz w:val="18"/>
          <w:szCs w:val="18"/>
        </w:rPr>
        <w:t xml:space="preserve"> не состоит, по месту жительства хар</w:t>
      </w:r>
      <w:r w:rsidRPr="00E14A30">
        <w:rPr>
          <w:rFonts w:ascii="Times New Roman" w:hAnsi="Times New Roman"/>
          <w:sz w:val="18"/>
          <w:szCs w:val="18"/>
        </w:rPr>
        <w:t>актеризуется удовлетворительно, обвиняется в совершении преступлени</w:t>
      </w:r>
      <w:r w:rsidRPr="00E14A30">
        <w:rPr>
          <w:rFonts w:ascii="Times New Roman" w:hAnsi="Times New Roman"/>
          <w:sz w:val="18"/>
          <w:szCs w:val="18"/>
        </w:rPr>
        <w:t>я</w:t>
      </w:r>
      <w:r w:rsidRPr="00E14A30">
        <w:rPr>
          <w:rFonts w:ascii="Times New Roman" w:hAnsi="Times New Roman"/>
          <w:sz w:val="18"/>
          <w:szCs w:val="18"/>
        </w:rPr>
        <w:t xml:space="preserve"> небольшой тяжести, загладил причиненный преступлени</w:t>
      </w:r>
      <w:r w:rsidRPr="00E14A30">
        <w:rPr>
          <w:rFonts w:ascii="Times New Roman" w:hAnsi="Times New Roman"/>
          <w:sz w:val="18"/>
          <w:szCs w:val="18"/>
        </w:rPr>
        <w:t>ем</w:t>
      </w:r>
      <w:r w:rsidRPr="00E14A30">
        <w:rPr>
          <w:rFonts w:ascii="Times New Roman" w:hAnsi="Times New Roman"/>
          <w:sz w:val="18"/>
          <w:szCs w:val="18"/>
        </w:rPr>
        <w:t xml:space="preserve"> потерпевш</w:t>
      </w:r>
      <w:r w:rsidRPr="00E14A30">
        <w:rPr>
          <w:rFonts w:ascii="Times New Roman" w:hAnsi="Times New Roman"/>
          <w:sz w:val="18"/>
          <w:szCs w:val="18"/>
        </w:rPr>
        <w:t>е</w:t>
      </w:r>
      <w:r w:rsidRPr="00E14A30" w:rsidR="00B2019F">
        <w:rPr>
          <w:rFonts w:ascii="Times New Roman" w:hAnsi="Times New Roman"/>
          <w:sz w:val="18"/>
          <w:szCs w:val="18"/>
        </w:rPr>
        <w:t>й</w:t>
      </w:r>
      <w:r w:rsidRPr="00E14A30">
        <w:rPr>
          <w:rFonts w:ascii="Times New Roman" w:hAnsi="Times New Roman"/>
          <w:sz w:val="18"/>
          <w:szCs w:val="18"/>
        </w:rPr>
        <w:t xml:space="preserve"> вред, против прекращения уголовного дела по указанным основаниям не возражал</w:t>
      </w:r>
      <w:r w:rsidRPr="00E14A30">
        <w:rPr>
          <w:rFonts w:ascii="Times New Roman" w:hAnsi="Times New Roman"/>
          <w:sz w:val="18"/>
          <w:szCs w:val="18"/>
        </w:rPr>
        <w:t xml:space="preserve">, </w:t>
      </w:r>
      <w:r w:rsidRPr="00E14A30">
        <w:rPr>
          <w:rFonts w:ascii="Times New Roman" w:hAnsi="Times New Roman"/>
          <w:sz w:val="18"/>
          <w:szCs w:val="18"/>
        </w:rPr>
        <w:t>ему были разъяснены последствия прекращения</w:t>
      </w:r>
      <w:r w:rsidRPr="00E14A30">
        <w:rPr>
          <w:rFonts w:ascii="Times New Roman" w:hAnsi="Times New Roman"/>
          <w:sz w:val="18"/>
          <w:szCs w:val="18"/>
        </w:rPr>
        <w:t xml:space="preserve"> уголовного дела по данному основанию, суд приходит к выводу о наличии оснований для прекращения уголовного дела в отношении </w:t>
      </w:r>
      <w:r w:rsidRPr="00E14A30" w:rsidR="00B2019F">
        <w:rPr>
          <w:rFonts w:ascii="Times New Roman" w:hAnsi="Times New Roman"/>
          <w:sz w:val="18"/>
          <w:szCs w:val="18"/>
        </w:rPr>
        <w:t xml:space="preserve">Бульбатова  И.И. </w:t>
      </w:r>
      <w:r w:rsidRPr="00E14A30">
        <w:rPr>
          <w:rFonts w:ascii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E14A30" w:rsidR="00B2019F">
        <w:rPr>
          <w:rFonts w:ascii="Times New Roman" w:hAnsi="Times New Roman"/>
          <w:sz w:val="18"/>
          <w:szCs w:val="18"/>
        </w:rPr>
        <w:t xml:space="preserve">Бульбатова  И.И. </w:t>
      </w:r>
      <w:r w:rsidRPr="00E14A30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обстоятельств, препятств</w:t>
      </w:r>
      <w:r w:rsidRPr="00E14A30">
        <w:rPr>
          <w:rFonts w:ascii="Times New Roman" w:hAnsi="Times New Roman"/>
          <w:sz w:val="18"/>
          <w:szCs w:val="18"/>
        </w:rPr>
        <w:t>ующих этому, не</w:t>
      </w:r>
      <w:r w:rsidRPr="00E14A30">
        <w:rPr>
          <w:rFonts w:ascii="Times New Roman" w:hAnsi="Times New Roman"/>
          <w:sz w:val="18"/>
          <w:szCs w:val="18"/>
        </w:rPr>
        <w:t xml:space="preserve"> имеется.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 xml:space="preserve">Вещественные доказательства по делу надлежит распорядиться в соответствии со ст. 81 Уголовно-процессуального кодекса Российской Федерации. 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Уголовно-проце</w:t>
      </w:r>
      <w:r w:rsidRPr="00E14A30">
        <w:rPr>
          <w:rFonts w:ascii="Times New Roman" w:hAnsi="Times New Roman"/>
          <w:sz w:val="18"/>
          <w:szCs w:val="18"/>
        </w:rPr>
        <w:t>ссуального кодекса Российской Федерации, суд</w:t>
      </w:r>
      <w:r w:rsidRPr="00E14A30">
        <w:rPr>
          <w:rFonts w:ascii="Times New Roman" w:hAnsi="Times New Roman"/>
          <w:sz w:val="18"/>
          <w:szCs w:val="18"/>
        </w:rPr>
        <w:t xml:space="preserve"> -</w:t>
      </w:r>
    </w:p>
    <w:p w:rsidR="00114F49" w:rsidRPr="00E14A30" w:rsidP="00114F49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ПОСТАНОВИЛ: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E14A30" w:rsidR="00B2019F">
        <w:rPr>
          <w:rFonts w:ascii="Times New Roman" w:hAnsi="Times New Roman"/>
          <w:sz w:val="18"/>
          <w:szCs w:val="18"/>
        </w:rPr>
        <w:t>Бульбатова</w:t>
      </w:r>
      <w:r w:rsidRPr="00E14A30" w:rsidR="00B2019F">
        <w:rPr>
          <w:rFonts w:ascii="Times New Roman" w:hAnsi="Times New Roman"/>
          <w:sz w:val="18"/>
          <w:szCs w:val="18"/>
        </w:rPr>
        <w:t xml:space="preserve"> И</w:t>
      </w:r>
      <w:r w:rsidRPr="00E14A30">
        <w:rPr>
          <w:rFonts w:ascii="Times New Roman" w:hAnsi="Times New Roman"/>
          <w:sz w:val="18"/>
          <w:szCs w:val="18"/>
        </w:rPr>
        <w:t>.</w:t>
      </w:r>
      <w:r w:rsidRPr="00E14A30" w:rsidR="00B2019F">
        <w:rPr>
          <w:rFonts w:ascii="Times New Roman" w:hAnsi="Times New Roman"/>
          <w:sz w:val="18"/>
          <w:szCs w:val="18"/>
        </w:rPr>
        <w:t>И</w:t>
      </w:r>
      <w:r w:rsidRPr="00E14A30">
        <w:rPr>
          <w:rFonts w:ascii="Times New Roman" w:hAnsi="Times New Roman"/>
          <w:sz w:val="18"/>
          <w:szCs w:val="18"/>
        </w:rPr>
        <w:t>.</w:t>
      </w:r>
      <w:r w:rsidRPr="00E14A30">
        <w:rPr>
          <w:rFonts w:ascii="Times New Roman" w:hAnsi="Times New Roman"/>
          <w:sz w:val="18"/>
          <w:szCs w:val="18"/>
        </w:rPr>
        <w:t>, обвиняемого в совершении преступлени</w:t>
      </w:r>
      <w:r w:rsidRPr="00E14A30">
        <w:rPr>
          <w:rFonts w:ascii="Times New Roman" w:hAnsi="Times New Roman"/>
          <w:sz w:val="18"/>
          <w:szCs w:val="18"/>
        </w:rPr>
        <w:t>я</w:t>
      </w:r>
      <w:r w:rsidRPr="00E14A30">
        <w:rPr>
          <w:rFonts w:ascii="Times New Roman" w:hAnsi="Times New Roman"/>
          <w:sz w:val="18"/>
          <w:szCs w:val="18"/>
        </w:rPr>
        <w:t>, предусмотренн</w:t>
      </w:r>
      <w:r w:rsidRPr="00E14A30">
        <w:rPr>
          <w:rFonts w:ascii="Times New Roman" w:hAnsi="Times New Roman"/>
          <w:sz w:val="18"/>
          <w:szCs w:val="18"/>
        </w:rPr>
        <w:t>ого</w:t>
      </w:r>
      <w:r w:rsidRPr="00E14A30">
        <w:rPr>
          <w:rFonts w:ascii="Times New Roman" w:hAnsi="Times New Roman"/>
          <w:sz w:val="18"/>
          <w:szCs w:val="18"/>
        </w:rPr>
        <w:t xml:space="preserve">  ч. 1 ст. </w:t>
      </w:r>
      <w:r w:rsidRPr="00E14A30">
        <w:rPr>
          <w:rFonts w:ascii="Times New Roman" w:hAnsi="Times New Roman"/>
          <w:sz w:val="18"/>
          <w:szCs w:val="18"/>
        </w:rPr>
        <w:t xml:space="preserve">158 </w:t>
      </w:r>
      <w:r w:rsidRPr="00E14A30">
        <w:rPr>
          <w:rFonts w:ascii="Times New Roman" w:hAnsi="Times New Roman"/>
          <w:sz w:val="18"/>
          <w:szCs w:val="18"/>
        </w:rPr>
        <w:t xml:space="preserve">Уголовного кодекса Российской Федерации,  прекратить </w:t>
      </w:r>
      <w:r w:rsidRPr="00E14A30">
        <w:rPr>
          <w:rFonts w:ascii="Times New Roman" w:hAnsi="Times New Roman"/>
          <w:sz w:val="18"/>
          <w:szCs w:val="18"/>
        </w:rPr>
        <w:t>на основании</w:t>
      </w:r>
      <w:r w:rsidRPr="00E14A30">
        <w:rPr>
          <w:rFonts w:ascii="Times New Roman" w:hAnsi="Times New Roman"/>
          <w:sz w:val="18"/>
          <w:szCs w:val="18"/>
        </w:rPr>
        <w:t xml:space="preserve"> ст. 25</w:t>
      </w:r>
      <w:r w:rsidRPr="00E14A30">
        <w:rPr>
          <w:rFonts w:ascii="Times New Roman" w:hAnsi="Times New Roman"/>
          <w:sz w:val="18"/>
          <w:szCs w:val="18"/>
        </w:rPr>
        <w:t xml:space="preserve"> Уголовно-процессуального кодекса Российской Федерации в связи с примирением сторон.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 xml:space="preserve">На основании ст. 76 Уголовного кодекса Российской Федерации </w:t>
      </w:r>
      <w:r w:rsidRPr="00E14A30" w:rsidR="00B2019F">
        <w:rPr>
          <w:rFonts w:ascii="Times New Roman" w:hAnsi="Times New Roman"/>
          <w:sz w:val="18"/>
          <w:szCs w:val="18"/>
        </w:rPr>
        <w:t>Бульбатова</w:t>
      </w:r>
      <w:r w:rsidRPr="00E14A30" w:rsidR="00B2019F">
        <w:rPr>
          <w:rFonts w:ascii="Times New Roman" w:hAnsi="Times New Roman"/>
          <w:sz w:val="18"/>
          <w:szCs w:val="18"/>
        </w:rPr>
        <w:t xml:space="preserve"> И</w:t>
      </w:r>
      <w:r w:rsidRPr="00E14A30">
        <w:rPr>
          <w:rFonts w:ascii="Times New Roman" w:hAnsi="Times New Roman"/>
          <w:sz w:val="18"/>
          <w:szCs w:val="18"/>
        </w:rPr>
        <w:t>.</w:t>
      </w:r>
      <w:r w:rsidRPr="00E14A30" w:rsidR="00B2019F">
        <w:rPr>
          <w:rFonts w:ascii="Times New Roman" w:hAnsi="Times New Roman"/>
          <w:sz w:val="18"/>
          <w:szCs w:val="18"/>
        </w:rPr>
        <w:t>И</w:t>
      </w:r>
      <w:r w:rsidRPr="00E14A30">
        <w:rPr>
          <w:rFonts w:ascii="Times New Roman" w:hAnsi="Times New Roman"/>
          <w:sz w:val="18"/>
          <w:szCs w:val="18"/>
        </w:rPr>
        <w:t>.</w:t>
      </w:r>
      <w:r w:rsidRPr="00E14A30" w:rsidR="00B2019F">
        <w:rPr>
          <w:rFonts w:ascii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 xml:space="preserve">освободить от уголовной ответственности. 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 xml:space="preserve">Меру пресечения </w:t>
      </w:r>
      <w:r w:rsidRPr="00E14A30" w:rsidR="00B2019F">
        <w:rPr>
          <w:rFonts w:ascii="Times New Roman" w:hAnsi="Times New Roman"/>
          <w:sz w:val="18"/>
          <w:szCs w:val="18"/>
        </w:rPr>
        <w:t>Бульбатову</w:t>
      </w:r>
      <w:r w:rsidRPr="00E14A30" w:rsidR="00B2019F">
        <w:rPr>
          <w:rFonts w:ascii="Times New Roman" w:hAnsi="Times New Roman"/>
          <w:sz w:val="18"/>
          <w:szCs w:val="18"/>
        </w:rPr>
        <w:t xml:space="preserve"> И</w:t>
      </w:r>
      <w:r w:rsidRPr="00E14A30">
        <w:rPr>
          <w:rFonts w:ascii="Times New Roman" w:hAnsi="Times New Roman"/>
          <w:sz w:val="18"/>
          <w:szCs w:val="18"/>
        </w:rPr>
        <w:t>.</w:t>
      </w:r>
      <w:r w:rsidRPr="00E14A30" w:rsidR="00B2019F">
        <w:rPr>
          <w:rFonts w:ascii="Times New Roman" w:hAnsi="Times New Roman"/>
          <w:sz w:val="18"/>
          <w:szCs w:val="18"/>
        </w:rPr>
        <w:t xml:space="preserve"> И</w:t>
      </w:r>
      <w:r w:rsidRPr="00E14A30">
        <w:rPr>
          <w:rFonts w:ascii="Times New Roman" w:hAnsi="Times New Roman"/>
          <w:sz w:val="18"/>
          <w:szCs w:val="18"/>
        </w:rPr>
        <w:t>.</w:t>
      </w:r>
      <w:r w:rsidRPr="00E14A30" w:rsidR="00B2019F">
        <w:rPr>
          <w:rFonts w:ascii="Times New Roman" w:hAnsi="Times New Roman"/>
          <w:sz w:val="18"/>
          <w:szCs w:val="18"/>
        </w:rPr>
        <w:t xml:space="preserve"> </w:t>
      </w:r>
      <w:r w:rsidRPr="00E14A30">
        <w:rPr>
          <w:rFonts w:ascii="Times New Roman" w:hAnsi="Times New Roman"/>
          <w:sz w:val="18"/>
          <w:szCs w:val="18"/>
        </w:rPr>
        <w:t>в виде подписки о невыезде и надлежащем поведении –  отменить</w:t>
      </w:r>
      <w:r w:rsidRPr="00E14A30">
        <w:rPr>
          <w:rFonts w:ascii="Times New Roman" w:hAnsi="Times New Roman"/>
          <w:sz w:val="18"/>
          <w:szCs w:val="18"/>
        </w:rPr>
        <w:t>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E14A30" w:rsidR="00B2019F">
        <w:rPr>
          <w:rFonts w:ascii="Times New Roman" w:hAnsi="Times New Roman"/>
          <w:sz w:val="18"/>
          <w:szCs w:val="18"/>
        </w:rPr>
        <w:t>CD диск с видеозаписью от 17 мая 2021 года, изъятый у потерпевшей Велиевой Э.Э., находящийся в белом бумажном конверте</w:t>
      </w:r>
      <w:r w:rsidRPr="00E14A30">
        <w:rPr>
          <w:rFonts w:ascii="Times New Roman" w:hAnsi="Times New Roman"/>
          <w:sz w:val="18"/>
          <w:szCs w:val="18"/>
        </w:rPr>
        <w:t xml:space="preserve">, </w:t>
      </w:r>
      <w:r w:rsidRPr="00E14A30">
        <w:rPr>
          <w:rFonts w:ascii="Times New Roman" w:hAnsi="Times New Roman"/>
          <w:sz w:val="18"/>
          <w:szCs w:val="18"/>
        </w:rPr>
        <w:t xml:space="preserve">после вступления </w:t>
      </w:r>
      <w:r w:rsidRPr="00E14A30">
        <w:rPr>
          <w:rFonts w:ascii="Times New Roman" w:hAnsi="Times New Roman"/>
          <w:sz w:val="18"/>
          <w:szCs w:val="18"/>
        </w:rPr>
        <w:t xml:space="preserve">постановления </w:t>
      </w:r>
      <w:r w:rsidRPr="00E14A30">
        <w:rPr>
          <w:rFonts w:ascii="Times New Roman" w:hAnsi="Times New Roman"/>
          <w:sz w:val="18"/>
          <w:szCs w:val="18"/>
        </w:rPr>
        <w:t>в законную силу – оставить в материалах дела в течение всего срока хранения последнего</w:t>
      </w:r>
      <w:r w:rsidRPr="00E14A30">
        <w:rPr>
          <w:rFonts w:ascii="Times New Roman" w:hAnsi="Times New Roman"/>
          <w:sz w:val="18"/>
          <w:szCs w:val="18"/>
        </w:rPr>
        <w:t>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>Постановление может быть обжаловано в Центральный  районный суд гор</w:t>
      </w:r>
      <w:r w:rsidRPr="00E14A30">
        <w:rPr>
          <w:rFonts w:ascii="Times New Roman" w:hAnsi="Times New Roman"/>
          <w:sz w:val="18"/>
          <w:szCs w:val="18"/>
        </w:rPr>
        <w:t>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114F49" w:rsidRPr="00E14A30" w:rsidP="00114F4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114F49" w:rsidRPr="00E14A30" w:rsidP="009E2ECB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E14A30">
        <w:rPr>
          <w:rFonts w:ascii="Times New Roman" w:hAnsi="Times New Roman"/>
          <w:sz w:val="18"/>
          <w:szCs w:val="18"/>
        </w:rPr>
        <w:t xml:space="preserve">Мировой судья                  </w:t>
      </w:r>
      <w:r w:rsidRPr="00E14A30">
        <w:rPr>
          <w:rFonts w:ascii="Times New Roman" w:hAnsi="Times New Roman"/>
          <w:sz w:val="18"/>
          <w:szCs w:val="18"/>
        </w:rPr>
        <w:t xml:space="preserve">                                А.Л. Тоскина</w:t>
      </w:r>
    </w:p>
    <w:p w:rsidR="00114F49" w:rsidRPr="00E14A30" w:rsidP="00114F49">
      <w:pPr>
        <w:rPr>
          <w:sz w:val="18"/>
          <w:szCs w:val="18"/>
        </w:rPr>
      </w:pPr>
    </w:p>
    <w:p w:rsidR="002C5A43" w:rsidRPr="00E14A30">
      <w:pPr>
        <w:rPr>
          <w:sz w:val="18"/>
          <w:szCs w:val="18"/>
        </w:rPr>
      </w:pPr>
    </w:p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49"/>
    <w:rsid w:val="0002331C"/>
    <w:rsid w:val="00047B43"/>
    <w:rsid w:val="00070F9D"/>
    <w:rsid w:val="00114F49"/>
    <w:rsid w:val="002C5A43"/>
    <w:rsid w:val="002E59E7"/>
    <w:rsid w:val="00326552"/>
    <w:rsid w:val="0047360C"/>
    <w:rsid w:val="00495840"/>
    <w:rsid w:val="005B2E20"/>
    <w:rsid w:val="00740909"/>
    <w:rsid w:val="007A590B"/>
    <w:rsid w:val="00856391"/>
    <w:rsid w:val="008D64BE"/>
    <w:rsid w:val="008F4A5A"/>
    <w:rsid w:val="00944850"/>
    <w:rsid w:val="009E2ECB"/>
    <w:rsid w:val="009E39F9"/>
    <w:rsid w:val="009E78D6"/>
    <w:rsid w:val="00B2019F"/>
    <w:rsid w:val="00B313AE"/>
    <w:rsid w:val="00C545F8"/>
    <w:rsid w:val="00D461DF"/>
    <w:rsid w:val="00DE0695"/>
    <w:rsid w:val="00E14A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F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114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14F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