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7787" w:rsidRPr="005976D0" w:rsidP="00C1778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Дело №01-0033/17/201</w:t>
      </w:r>
      <w:r w:rsidR="00806AC2">
        <w:rPr>
          <w:rFonts w:ascii="Times New Roman" w:eastAsia="Times New Roman" w:hAnsi="Times New Roman"/>
          <w:sz w:val="26"/>
          <w:szCs w:val="26"/>
        </w:rPr>
        <w:t>8</w:t>
      </w:r>
    </w:p>
    <w:p w:rsidR="00C17787" w:rsidRPr="005976D0" w:rsidP="00C17787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ПРИГОВОР </w:t>
      </w:r>
    </w:p>
    <w:p w:rsidR="00C17787" w:rsidRPr="005976D0" w:rsidP="00C17787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                                            Именем  Российской  Федерации </w:t>
      </w:r>
    </w:p>
    <w:p w:rsidR="00C17787" w:rsidRPr="005976D0" w:rsidP="00C17787">
      <w:pPr>
        <w:spacing w:after="0" w:line="240" w:lineRule="auto"/>
        <w:ind w:right="-1" w:firstLine="851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12 ноября 2018 года                                                      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      г. Симферополь</w:t>
      </w:r>
    </w:p>
    <w:p w:rsidR="00C17787" w:rsidRPr="005976D0" w:rsidP="00C1778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</w:rPr>
      </w:pP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при ведении протокола судебного заседания секретарем –Музаффаровой Д.</w:t>
      </w:r>
      <w:r w:rsidRPr="005976D0">
        <w:rPr>
          <w:rFonts w:ascii="Times New Roman" w:eastAsia="Times New Roman" w:hAnsi="Times New Roman"/>
          <w:sz w:val="26"/>
          <w:szCs w:val="26"/>
        </w:rPr>
        <w:t>М.,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с участием государственного обвинителя – помощника прокурора Центрального района г. Симферополя Республики Крым –</w:t>
      </w:r>
      <w:r w:rsidRPr="005976D0" w:rsidR="005976D0">
        <w:rPr>
          <w:rFonts w:ascii="Times New Roman" w:eastAsia="Times New Roman" w:hAnsi="Times New Roman"/>
          <w:sz w:val="26"/>
          <w:szCs w:val="26"/>
        </w:rPr>
        <w:t xml:space="preserve"> Терентьева Ю.Ю.</w:t>
      </w:r>
      <w:r w:rsidRPr="005976D0">
        <w:rPr>
          <w:rFonts w:ascii="Times New Roman" w:eastAsia="Times New Roman" w:hAnsi="Times New Roman"/>
          <w:sz w:val="26"/>
          <w:szCs w:val="26"/>
        </w:rPr>
        <w:t>,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подсудимого </w:t>
      </w:r>
      <w:r w:rsidRPr="005976D0">
        <w:rPr>
          <w:rFonts w:ascii="Times New Roman" w:eastAsia="Times New Roman" w:hAnsi="Times New Roman"/>
          <w:sz w:val="26"/>
          <w:szCs w:val="26"/>
        </w:rPr>
        <w:t>Аджиметова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 Ш.А. и его защитника – адвоката Фирсовой И.А. </w:t>
      </w:r>
      <w:r w:rsidR="004A2ED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,     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партизан, 3а) в осо</w:t>
      </w:r>
      <w:r w:rsidRPr="005976D0">
        <w:rPr>
          <w:rFonts w:ascii="Times New Roman" w:eastAsia="Times New Roman" w:hAnsi="Times New Roman"/>
          <w:sz w:val="26"/>
          <w:szCs w:val="26"/>
        </w:rPr>
        <w:t>бом порядке  уголовное дело  по обвинению:</w:t>
      </w:r>
    </w:p>
    <w:p w:rsidR="00C17787" w:rsidRPr="005976D0" w:rsidP="00C17787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Аджиметова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 </w:t>
      </w:r>
      <w:r w:rsidR="004A2ED4">
        <w:rPr>
          <w:rFonts w:ascii="Times New Roman" w:eastAsia="Times New Roman" w:hAnsi="Times New Roman"/>
          <w:sz w:val="26"/>
          <w:szCs w:val="26"/>
        </w:rPr>
        <w:t>Ш.А.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, </w:t>
      </w:r>
      <w:r w:rsidR="004A2ED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976D0">
        <w:rPr>
          <w:rFonts w:ascii="Times New Roman" w:eastAsia="Times New Roman" w:hAnsi="Times New Roman"/>
          <w:sz w:val="26"/>
          <w:szCs w:val="26"/>
        </w:rPr>
        <w:t>,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в совершении преступления, предусмотренного ч. 3 ст. 327 Уголовного кодекса Российской Федерации,</w:t>
      </w:r>
    </w:p>
    <w:p w:rsidR="00C17787" w:rsidRPr="005976D0" w:rsidP="00C1778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УСТАНОВИЛ: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Аджиметов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 </w:t>
      </w:r>
      <w:r w:rsidR="004A2ED4">
        <w:rPr>
          <w:rFonts w:ascii="Times New Roman" w:eastAsia="Times New Roman" w:hAnsi="Times New Roman"/>
          <w:sz w:val="26"/>
          <w:szCs w:val="26"/>
        </w:rPr>
        <w:t>Ш.А.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, </w:t>
      </w:r>
      <w:r w:rsidR="004A2ED4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="004A2ED4">
        <w:rPr>
          <w:rFonts w:ascii="Times New Roman" w:eastAsia="Times New Roman" w:hAnsi="Times New Roman"/>
          <w:sz w:val="28"/>
          <w:szCs w:val="28"/>
        </w:rPr>
        <w:t>изъяты</w:t>
      </w:r>
      <w:r w:rsidR="004A2ED4">
        <w:rPr>
          <w:rFonts w:ascii="Times New Roman" w:eastAsia="Times New Roman" w:hAnsi="Times New Roman"/>
          <w:sz w:val="28"/>
          <w:szCs w:val="28"/>
        </w:rPr>
        <w:t>»</w:t>
      </w:r>
      <w:r w:rsidRPr="005976D0">
        <w:rPr>
          <w:rFonts w:ascii="Times New Roman" w:eastAsia="Times New Roman" w:hAnsi="Times New Roman"/>
          <w:sz w:val="26"/>
          <w:szCs w:val="26"/>
        </w:rPr>
        <w:t>г</w:t>
      </w:r>
      <w:r w:rsidRPr="005976D0">
        <w:rPr>
          <w:rFonts w:ascii="Times New Roman" w:eastAsia="Times New Roman" w:hAnsi="Times New Roman"/>
          <w:sz w:val="26"/>
          <w:szCs w:val="26"/>
        </w:rPr>
        <w:t>ода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 рождения,</w:t>
      </w:r>
      <w:r w:rsidRPr="005976D0">
        <w:rPr>
          <w:rFonts w:ascii="Times New Roman" w:hAnsi="Times New Roman"/>
          <w:sz w:val="26"/>
          <w:szCs w:val="26"/>
        </w:rPr>
        <w:t xml:space="preserve"> использовал заведомо подложный документ при следующих обстоятельствах.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Аджиметов 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>Ш.А.</w:t>
      </w:r>
      <w:r w:rsidRPr="005976D0">
        <w:rPr>
          <w:rFonts w:ascii="Times New Roman" w:eastAsia="Times New Roman" w:hAnsi="Times New Roman"/>
          <w:sz w:val="26"/>
          <w:szCs w:val="26"/>
        </w:rPr>
        <w:t>, и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мея умысел на использование заведомо подложного документа, с целью получения права управления автомобилем, 12 июня 2018 года, в обеденное время, находясь в </w:t>
      </w:r>
      <w:r w:rsidR="004A2ED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976D0">
        <w:rPr>
          <w:rFonts w:ascii="Times New Roman" w:eastAsia="Times New Roman" w:hAnsi="Times New Roman"/>
          <w:sz w:val="26"/>
          <w:szCs w:val="26"/>
        </w:rPr>
        <w:t>, по предварительной договоренности, заранее предоставив сво</w:t>
      </w:r>
      <w:r w:rsidRPr="005976D0">
        <w:rPr>
          <w:rFonts w:ascii="Times New Roman" w:eastAsia="Times New Roman" w:hAnsi="Times New Roman"/>
          <w:sz w:val="26"/>
          <w:szCs w:val="26"/>
        </w:rPr>
        <w:t>и данные о личности, приобрел у неустановленного дознанием лица, за денежные средства в размере 55000 рублей, заведомо подложный документ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 xml:space="preserve"> – водительское удостоверение серии 7736 №551319, заполненное 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>на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 xml:space="preserve"> 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>его</w:t>
      </w:r>
      <w:r w:rsidRPr="005976D0" w:rsidR="00B23C63">
        <w:rPr>
          <w:rFonts w:ascii="Times New Roman" w:eastAsia="Times New Roman" w:hAnsi="Times New Roman"/>
          <w:sz w:val="26"/>
          <w:szCs w:val="26"/>
        </w:rPr>
        <w:t>,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 xml:space="preserve"> Аджиметова Ш.А.</w:t>
      </w:r>
      <w:r w:rsidRPr="005976D0" w:rsidR="00B23C63">
        <w:rPr>
          <w:rFonts w:ascii="Times New Roman" w:eastAsia="Times New Roman" w:hAnsi="Times New Roman"/>
          <w:sz w:val="26"/>
          <w:szCs w:val="26"/>
        </w:rPr>
        <w:t>,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 xml:space="preserve"> имя о якобы наличии у него права управления автомобилем. Продолжая свой преступный умысел, Аджиметов Ш.А., 03 октября 2018 года, около 15 часов 45 минут, находясь по адресу: </w:t>
      </w:r>
      <w:r w:rsidR="004A2ED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 xml:space="preserve"> достоверно зная, что указанное водительское удостоверение является подложным, предоставил его инспектору отдельной роты ДПС ГИБДД МВД про Республике Крым, лейтенанту полиции </w:t>
      </w:r>
      <w:r w:rsidR="004A2ED4">
        <w:rPr>
          <w:rFonts w:ascii="Times New Roman" w:eastAsia="Times New Roman" w:hAnsi="Times New Roman"/>
          <w:sz w:val="26"/>
          <w:szCs w:val="26"/>
        </w:rPr>
        <w:t>ФИО</w:t>
      </w:r>
      <w:r w:rsidR="004A2ED4">
        <w:rPr>
          <w:rFonts w:ascii="Times New Roman" w:eastAsia="Times New Roman" w:hAnsi="Times New Roman"/>
          <w:sz w:val="26"/>
          <w:szCs w:val="26"/>
        </w:rPr>
        <w:t>1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 xml:space="preserve">, с целью подтверждения права управления автомобилем </w:t>
      </w:r>
      <w:r w:rsidR="004A2ED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 xml:space="preserve">, государственный регистрационный знак </w:t>
      </w:r>
      <w:r w:rsidR="004A2ED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4A2E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>рег., данное удостоверение вызвало у сотрудника полиции сомнение в подлинности и было изъято у Аджиметова Ш.А. в установленном законом порядке. Согласно заключению техн</w:t>
      </w:r>
      <w:r w:rsidR="004A2ED4">
        <w:rPr>
          <w:rFonts w:ascii="Times New Roman" w:eastAsia="Times New Roman" w:hAnsi="Times New Roman"/>
          <w:sz w:val="26"/>
          <w:szCs w:val="26"/>
        </w:rPr>
        <w:t>ической экспертизы документов №</w:t>
      </w:r>
      <w:r w:rsidR="004A2ED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 xml:space="preserve"> от 08 октября 2018 года водительское удостоверение серии </w:t>
      </w:r>
      <w:r w:rsidR="004A2ED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 xml:space="preserve">, заполненное на имя 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>Аджиметова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 xml:space="preserve"> </w:t>
      </w:r>
      <w:r w:rsidR="004A2ED4">
        <w:rPr>
          <w:rFonts w:ascii="Times New Roman" w:eastAsia="Times New Roman" w:hAnsi="Times New Roman"/>
          <w:sz w:val="26"/>
          <w:szCs w:val="26"/>
        </w:rPr>
        <w:t>Ш.А.</w:t>
      </w:r>
      <w:r w:rsidRPr="005976D0" w:rsidR="00946EF8">
        <w:rPr>
          <w:rFonts w:ascii="Times New Roman" w:eastAsia="Times New Roman" w:hAnsi="Times New Roman"/>
          <w:sz w:val="26"/>
          <w:szCs w:val="26"/>
        </w:rPr>
        <w:t>, изготовлено не на предприятии Гознак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 xml:space="preserve">. В бланке водительского удостоверения серии </w:t>
      </w:r>
      <w:r w:rsidR="004A2ED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 xml:space="preserve">, заполненном на имя 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>Аджиметова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 xml:space="preserve"> </w:t>
      </w:r>
      <w:r w:rsidR="004A2ED4">
        <w:rPr>
          <w:rFonts w:ascii="Times New Roman" w:eastAsia="Times New Roman" w:hAnsi="Times New Roman"/>
          <w:sz w:val="26"/>
          <w:szCs w:val="26"/>
        </w:rPr>
        <w:t>Ш.А.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>, все изображения выполнены способом струйной печати.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предъявленным ему обвинением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 и ходатайствовать о постановлении приговора без проведения судебного разбирательства.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Подсудимый 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>Аджиметов Ш.А.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 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по окончании предварительного расследования при ознакомлении с материалами дела в присутствии защитника заявил ходатайство о рассмотрении дела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 в особом порядке без судебного разбирательства.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подсудимый 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 xml:space="preserve">Аджиметов Ш.А. 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с обвинением согласился, вину признал в полном объеме, обстоятельства, установленные в ходе предварительного расследования не оспаривал, в содеянном раскаялся,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ультации с защитником, суть заявленного ходатайства и последствия удовлетворения его судом он осознает.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предъявленного ему обвинения, и последствий такого заявления.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Защитник подсудимого заявленное ходатайство подсудимого поддержал.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Государственный обвинитель в судебном заседании не возражал против применения в отношении подсудимого особого порядка принятия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по делу.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дсудимого, а 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C17787" w:rsidRPr="005976D0" w:rsidP="007275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Суд приходит к выводу, чт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о обвинение, с которым согласился               подсудимый 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>Аджиметов Ш.А.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, обоснованно и подтверждается совокупностью собранных по делу доказательств, приведенных в обвинительном постановлении, и исследованных в судебном заседании, а именно: 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допроса подозреваемого Аджиметова Ш.А., протоколом допроса свидетеля </w:t>
      </w:r>
      <w:r w:rsidR="004A2ED4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4A2ED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протоколом допроса свидетеля </w:t>
      </w:r>
      <w:r w:rsidR="004A2ED4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протоколом допроса свидетеля </w:t>
      </w:r>
      <w:r w:rsidR="004A2ED4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976D0" w:rsidR="00727528">
        <w:rPr>
          <w:sz w:val="26"/>
          <w:szCs w:val="26"/>
        </w:rPr>
        <w:t xml:space="preserve"> 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допроса свидетеля </w:t>
      </w:r>
      <w:r w:rsidR="004A2ED4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протоколом допроса свидетеля </w:t>
      </w:r>
      <w:r w:rsidR="004A2ED4">
        <w:rPr>
          <w:rFonts w:ascii="Times New Roman" w:eastAsia="Times New Roman" w:hAnsi="Times New Roman"/>
          <w:sz w:val="26"/>
          <w:szCs w:val="26"/>
          <w:lang w:eastAsia="ru-RU"/>
        </w:rPr>
        <w:t>ФИО4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>, рапортом инспектора ОР ДПС ГИБДД МВД по РК от 03 октября 2018 года, протоколом 50АС 162962 об изъятии вещей и документов от 03 октября 2</w:t>
      </w:r>
      <w:r w:rsidR="00806AC2">
        <w:rPr>
          <w:rFonts w:ascii="Times New Roman" w:eastAsia="Times New Roman" w:hAnsi="Times New Roman"/>
          <w:sz w:val="26"/>
          <w:szCs w:val="26"/>
          <w:lang w:eastAsia="ru-RU"/>
        </w:rPr>
        <w:t>018 года, протоколом 82ЯЭ 02950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>5 о задержании транспортного средства от 03 октября 2018 года, протоколом явки с повинной Аджиметова Ш.А., протоколом осмотра предметов от 15 октября 20</w:t>
      </w:r>
      <w:r w:rsidR="004A2ED4">
        <w:rPr>
          <w:rFonts w:ascii="Times New Roman" w:eastAsia="Times New Roman" w:hAnsi="Times New Roman"/>
          <w:sz w:val="26"/>
          <w:szCs w:val="26"/>
          <w:lang w:eastAsia="ru-RU"/>
        </w:rPr>
        <w:t>18 года, заключением эксперта №</w:t>
      </w:r>
      <w:r w:rsidR="004A2ED4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="004A2ED4">
        <w:rPr>
          <w:rFonts w:ascii="Times New Roman" w:eastAsia="Times New Roman" w:hAnsi="Times New Roman"/>
          <w:sz w:val="28"/>
          <w:szCs w:val="28"/>
        </w:rPr>
        <w:t>изъяты</w:t>
      </w:r>
      <w:r w:rsidR="004A2ED4">
        <w:rPr>
          <w:rFonts w:ascii="Times New Roman" w:eastAsia="Times New Roman" w:hAnsi="Times New Roman"/>
          <w:sz w:val="28"/>
          <w:szCs w:val="28"/>
        </w:rPr>
        <w:t>»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 xml:space="preserve"> 08 октября 2018 года.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исследованные в судебном заседании доказательства, приведенные в обвинительном постановлении, которые являются допустимыми, достоверными, полученными в соответствии с требованиями уголовно-процессуального закона, и в совокупности достаточными для 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принятия решения, суд квалифицирует действия 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>Аджиметова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A2ED4">
        <w:rPr>
          <w:rFonts w:ascii="Times New Roman" w:eastAsia="Times New Roman" w:hAnsi="Times New Roman"/>
          <w:sz w:val="26"/>
          <w:szCs w:val="26"/>
          <w:lang w:eastAsia="ru-RU"/>
        </w:rPr>
        <w:t>Ш.А.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>ч. 3 ст. 327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 Уголовного кодекса Российской Федерации – 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>использование заведомо подложного документа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Решая вопрос о психическом состоянии подсудимого 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>Аджиметова Ш.А.</w:t>
      </w:r>
      <w:r w:rsidRPr="005976D0">
        <w:rPr>
          <w:rFonts w:ascii="Times New Roman" w:eastAsia="Times New Roman" w:hAnsi="Times New Roman"/>
          <w:sz w:val="26"/>
          <w:szCs w:val="26"/>
        </w:rPr>
        <w:t>, у суда не воз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</w:t>
      </w:r>
      <w:r w:rsidRPr="005976D0">
        <w:rPr>
          <w:rFonts w:ascii="Times New Roman" w:eastAsia="Times New Roman" w:hAnsi="Times New Roman"/>
          <w:sz w:val="26"/>
          <w:szCs w:val="26"/>
        </w:rPr>
        <w:t>постановленные вопросы четко и аде</w:t>
      </w:r>
      <w:r w:rsidRPr="005976D0">
        <w:rPr>
          <w:rFonts w:ascii="Times New Roman" w:eastAsia="Times New Roman" w:hAnsi="Times New Roman"/>
          <w:sz w:val="26"/>
          <w:szCs w:val="26"/>
        </w:rPr>
        <w:t>кватно, критично относится к содеянному и наступившим последствиям.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Кроме того, в деле имеются сведения, согласно которых 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>Аджиметова Ш.А.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 не состоит на учете у врача психиатра (л.д. 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>56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).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Таким образом, как лицо вменяемое, 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 xml:space="preserve">Аджиметов Ш.А. </w:t>
      </w:r>
      <w:r w:rsidRPr="005976D0">
        <w:rPr>
          <w:rFonts w:ascii="Times New Roman" w:eastAsia="Times New Roman" w:hAnsi="Times New Roman"/>
          <w:sz w:val="26"/>
          <w:szCs w:val="26"/>
        </w:rPr>
        <w:t>подлежит уголовной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 ответственности за совершенное преступление.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При назначении подсудимому наказания, суд в соответствии со ст. 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 xml:space="preserve">ст. 6, 43, </w:t>
      </w:r>
      <w:r w:rsidRPr="005976D0">
        <w:rPr>
          <w:rFonts w:ascii="Times New Roman" w:eastAsia="Times New Roman" w:hAnsi="Times New Roman"/>
          <w:sz w:val="26"/>
          <w:szCs w:val="26"/>
        </w:rPr>
        <w:t>60 Уголовного кодекса Российской Федерации учитывает характер, степень общественной опасности совершенного преступления и личность вин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овного, в том числе обстоятельства, смягчающие и отягчающие наказание, влияние назначенного наказания на исправление 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>Аджиметова Ш.А.</w:t>
      </w:r>
      <w:r w:rsidRPr="005976D0">
        <w:rPr>
          <w:rFonts w:ascii="Times New Roman" w:eastAsia="Times New Roman" w:hAnsi="Times New Roman"/>
          <w:sz w:val="26"/>
          <w:szCs w:val="26"/>
        </w:rPr>
        <w:t>, а также на условия жизни его семьи, состояние здоровья подсудимого.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Преступление, совершенное подсудимым 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>Аджиметовым Ш.А.</w:t>
      </w:r>
      <w:r w:rsidRPr="005976D0">
        <w:rPr>
          <w:rFonts w:ascii="Times New Roman" w:eastAsia="Times New Roman" w:hAnsi="Times New Roman"/>
          <w:sz w:val="26"/>
          <w:szCs w:val="26"/>
        </w:rPr>
        <w:t>,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 согласно ст. 15 Уголовного кодекса Российской Федерации, относится к категории небольшой тяжести, направленное против безопасности движения и эксплуатации транспорта.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При исследовании данных о личности подсудимого 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 xml:space="preserve">Аджиметова Ш.А. </w:t>
      </w:r>
      <w:r w:rsidRPr="005976D0">
        <w:rPr>
          <w:rFonts w:ascii="Times New Roman" w:eastAsia="Times New Roman" w:hAnsi="Times New Roman"/>
          <w:sz w:val="26"/>
          <w:szCs w:val="26"/>
        </w:rPr>
        <w:t>судом установлено, что о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н ранее не судим (л.д. 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>58</w:t>
      </w:r>
      <w:r w:rsidRPr="005976D0">
        <w:rPr>
          <w:rFonts w:ascii="Times New Roman" w:eastAsia="Times New Roman" w:hAnsi="Times New Roman"/>
          <w:sz w:val="26"/>
          <w:szCs w:val="26"/>
        </w:rPr>
        <w:t>), на учете у врача-психиатра и врача-нарколога не состоит (л.д.</w:t>
      </w:r>
      <w:r w:rsidRPr="005976D0" w:rsidR="00727528">
        <w:rPr>
          <w:rFonts w:ascii="Times New Roman" w:eastAsia="Times New Roman" w:hAnsi="Times New Roman"/>
          <w:sz w:val="26"/>
          <w:szCs w:val="26"/>
        </w:rPr>
        <w:t>56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), по месту жительства </w:t>
      </w:r>
      <w:r w:rsidRPr="00EE0A5A" w:rsidR="00EE0A5A">
        <w:rPr>
          <w:rFonts w:ascii="Times New Roman" w:eastAsia="Times New Roman" w:hAnsi="Times New Roman"/>
          <w:sz w:val="26"/>
          <w:szCs w:val="26"/>
        </w:rPr>
        <w:t>Аджиметов Ш.А.</w:t>
      </w:r>
      <w:r w:rsidR="006D02B1">
        <w:rPr>
          <w:rFonts w:ascii="Times New Roman" w:eastAsia="Times New Roman" w:hAnsi="Times New Roman"/>
          <w:sz w:val="26"/>
          <w:szCs w:val="26"/>
        </w:rPr>
        <w:t xml:space="preserve"> 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характеризуется </w:t>
      </w:r>
      <w:r w:rsidR="006D02B1">
        <w:rPr>
          <w:rFonts w:ascii="Times New Roman" w:eastAsia="Times New Roman" w:hAnsi="Times New Roman"/>
          <w:sz w:val="26"/>
          <w:szCs w:val="26"/>
        </w:rPr>
        <w:t>удовлетворительно</w:t>
      </w:r>
      <w:r w:rsidRPr="005976D0">
        <w:rPr>
          <w:rFonts w:ascii="Times New Roman" w:eastAsia="Times New Roman" w:hAnsi="Times New Roman"/>
          <w:sz w:val="26"/>
          <w:szCs w:val="26"/>
        </w:rPr>
        <w:t>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Обстоятельствами, смягчающими наказание </w:t>
      </w:r>
      <w:r w:rsidRPr="005976D0" w:rsidR="00727528">
        <w:rPr>
          <w:rFonts w:ascii="Times New Roman" w:eastAsia="Times New Roman" w:hAnsi="Times New Roman"/>
          <w:sz w:val="26"/>
          <w:szCs w:val="26"/>
          <w:lang w:eastAsia="ru-RU"/>
        </w:rPr>
        <w:t>Аджиметова Ш.А.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 суд признает в соответствии с п. «и»  ч. 1 ст. 61 Уголовного кодекса Российской Федерации – </w:t>
      </w:r>
      <w:r w:rsidRPr="005976D0" w:rsidR="00B23C63">
        <w:rPr>
          <w:rFonts w:ascii="Times New Roman" w:eastAsia="Times New Roman" w:hAnsi="Times New Roman"/>
          <w:sz w:val="26"/>
          <w:szCs w:val="26"/>
        </w:rPr>
        <w:t xml:space="preserve">явку с повинной, </w:t>
      </w:r>
      <w:r w:rsidRPr="005976D0">
        <w:rPr>
          <w:rFonts w:ascii="Times New Roman" w:eastAsia="Times New Roman" w:hAnsi="Times New Roman"/>
          <w:sz w:val="26"/>
          <w:szCs w:val="26"/>
        </w:rPr>
        <w:t>активное способствование расследованию преступления, и в соответствии с ч. 2 ст. 61 Уголовного кодекса Российской Федерации - признание вины, раск</w:t>
      </w:r>
      <w:r w:rsidRPr="005976D0">
        <w:rPr>
          <w:rFonts w:ascii="Times New Roman" w:eastAsia="Times New Roman" w:hAnsi="Times New Roman"/>
          <w:sz w:val="26"/>
          <w:szCs w:val="26"/>
        </w:rPr>
        <w:t>аяние в содеянном.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5976D0" w:rsidRPr="005976D0" w:rsidP="005976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Учитывая обстоятельства дела, личность виновного суд считает возможным назначить наказание Аджи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метову Ш.А. в виде штрафа, поскольку Аджиметов Ш.А.  имеет среднее специальное образование, является лицом трудоспособным, в связи с чем имеет возможность получения заработной платы или иного дохода.</w:t>
      </w:r>
    </w:p>
    <w:p w:rsidR="005976D0" w:rsidRPr="005976D0" w:rsidP="005976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Суд находит, что наказание в виде штрафа будет достаточн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совершения новых преступлений.</w:t>
      </w:r>
    </w:p>
    <w:p w:rsidR="005976D0" w:rsidRPr="005976D0" w:rsidP="005976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Оснований для применения ч. 6 ст. 15, ст. 64 Уголовного кодекса Российской Федерации не имеется.</w:t>
      </w:r>
    </w:p>
    <w:p w:rsidR="005976D0" w:rsidRPr="005976D0" w:rsidP="005976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Оснований для назначения более строго вида наказания, исходя  из характера, степени общественной опасности совершенного Аджимето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вым Ш.А. преступления, личности виновного, наличия обстоятельств, смягчающих наказание, отсутстви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отягчающих наказание, влияния назначенного наказания на исправление Аджиметова Ш.А., а также на условия жизни его семьи, суд не усматривает. О</w:t>
      </w:r>
      <w:r w:rsidRPr="005976D0">
        <w:rPr>
          <w:rFonts w:ascii="Times New Roman" w:eastAsia="Times New Roman" w:hAnsi="Times New Roman"/>
          <w:sz w:val="26"/>
          <w:szCs w:val="26"/>
          <w:lang w:eastAsia="ru-RU"/>
        </w:rPr>
        <w:t>снований  для постановления приговора без назначения наказания либо прекращения уголовного дела судом не установлено.</w:t>
      </w:r>
    </w:p>
    <w:p w:rsidR="005976D0" w:rsidRPr="005976D0" w:rsidP="005976D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 законную силу.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Согласно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Гражданский иск по делу не заявлен.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Вещественными </w:t>
      </w:r>
      <w:r w:rsidRPr="005976D0">
        <w:rPr>
          <w:rFonts w:ascii="Times New Roman" w:eastAsia="Times New Roman" w:hAnsi="Times New Roman"/>
          <w:sz w:val="26"/>
          <w:szCs w:val="26"/>
        </w:rPr>
        <w:t>доказательствами по делу надлежит распорядиться в соответствии со ст. 81 Уголовно-процессуального кодекса Российской Федерации.</w:t>
      </w:r>
      <w:r w:rsidRPr="005976D0">
        <w:rPr>
          <w:rFonts w:ascii="Times New Roman" w:hAnsi="Times New Roman"/>
          <w:sz w:val="26"/>
          <w:szCs w:val="26"/>
        </w:rPr>
        <w:t xml:space="preserve">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На основании изложенного, руководствуясь ст. ст. 226.9, 309, 316-317 Уголовно-процессуального кодекса Российской Федерации, суд</w:t>
      </w:r>
      <w:r w:rsidRPr="005976D0">
        <w:rPr>
          <w:rFonts w:ascii="Times New Roman" w:eastAsia="Times New Roman" w:hAnsi="Times New Roman"/>
          <w:sz w:val="26"/>
          <w:szCs w:val="26"/>
        </w:rPr>
        <w:t>,</w:t>
      </w:r>
    </w:p>
    <w:p w:rsidR="00C17787" w:rsidRPr="005976D0" w:rsidP="00C1778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ПРИГОВОРИЛ: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Признать </w:t>
      </w:r>
      <w:r w:rsidRPr="005976D0" w:rsidR="00B23C63">
        <w:rPr>
          <w:rFonts w:ascii="Times New Roman" w:eastAsia="Times New Roman" w:hAnsi="Times New Roman"/>
          <w:sz w:val="26"/>
          <w:szCs w:val="26"/>
        </w:rPr>
        <w:t>Аджиметова</w:t>
      </w:r>
      <w:r w:rsidRPr="005976D0" w:rsidR="00B23C63">
        <w:rPr>
          <w:rFonts w:ascii="Times New Roman" w:eastAsia="Times New Roman" w:hAnsi="Times New Roman"/>
          <w:sz w:val="26"/>
          <w:szCs w:val="26"/>
        </w:rPr>
        <w:t xml:space="preserve"> </w:t>
      </w:r>
      <w:r w:rsidR="004A2ED4">
        <w:rPr>
          <w:rFonts w:ascii="Times New Roman" w:eastAsia="Times New Roman" w:hAnsi="Times New Roman"/>
          <w:sz w:val="26"/>
          <w:szCs w:val="26"/>
        </w:rPr>
        <w:t>Ш.А.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 виновным в совершении преступления, предусмотренного </w:t>
      </w:r>
      <w:r w:rsidRPr="005976D0" w:rsidR="00B23C63">
        <w:rPr>
          <w:rFonts w:ascii="Times New Roman" w:eastAsia="Times New Roman" w:hAnsi="Times New Roman"/>
          <w:sz w:val="26"/>
          <w:szCs w:val="26"/>
        </w:rPr>
        <w:t>ч. 3 ст. 327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 Уголовного кодекса Российской Федерации, и назначить ему наказание </w:t>
      </w:r>
      <w:r w:rsidRPr="005976D0" w:rsidR="005976D0">
        <w:rPr>
          <w:rFonts w:ascii="Times New Roman" w:eastAsia="Times New Roman" w:hAnsi="Times New Roman"/>
          <w:sz w:val="26"/>
          <w:szCs w:val="26"/>
        </w:rPr>
        <w:t>в виде штрафа в размере 30000 (тридцати тысяч) рублей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Меру пресечения осужденному </w:t>
      </w:r>
      <w:r w:rsidRPr="005976D0" w:rsidR="00B23C63">
        <w:rPr>
          <w:rFonts w:ascii="Times New Roman" w:eastAsia="Times New Roman" w:hAnsi="Times New Roman"/>
          <w:sz w:val="26"/>
          <w:szCs w:val="26"/>
        </w:rPr>
        <w:t>Аджиметову</w:t>
      </w:r>
      <w:r w:rsidRPr="005976D0" w:rsidR="00B23C63">
        <w:rPr>
          <w:rFonts w:ascii="Times New Roman" w:eastAsia="Times New Roman" w:hAnsi="Times New Roman"/>
          <w:sz w:val="26"/>
          <w:szCs w:val="26"/>
        </w:rPr>
        <w:t xml:space="preserve"> </w:t>
      </w:r>
      <w:r w:rsidR="004A2ED4">
        <w:rPr>
          <w:rFonts w:ascii="Times New Roman" w:eastAsia="Times New Roman" w:hAnsi="Times New Roman"/>
          <w:sz w:val="26"/>
          <w:szCs w:val="26"/>
        </w:rPr>
        <w:t>Ш.А.</w:t>
      </w:r>
      <w:r w:rsidRPr="005976D0" w:rsidR="00B23C63">
        <w:rPr>
          <w:rFonts w:ascii="Times New Roman" w:eastAsia="Times New Roman" w:hAnsi="Times New Roman"/>
          <w:sz w:val="26"/>
          <w:szCs w:val="26"/>
        </w:rPr>
        <w:t xml:space="preserve"> 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Процессуальные издержки подлежат взысканию за счет средств федерального бюджета.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Вещественными док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азательствами по делу надлежит распорядиться в соответствии со ст. 81 Уголовно-процессуального кодекса Российской Федерации: </w:t>
      </w:r>
      <w:r w:rsidRPr="005976D0" w:rsidR="00B23C63">
        <w:rPr>
          <w:rFonts w:ascii="Times New Roman" w:hAnsi="Times New Roman"/>
          <w:sz w:val="26"/>
          <w:szCs w:val="26"/>
        </w:rPr>
        <w:t xml:space="preserve">водительское удостоверение серии </w:t>
      </w:r>
      <w:r w:rsidR="004A2ED4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976D0" w:rsidR="004A2ED4">
        <w:rPr>
          <w:rFonts w:ascii="Times New Roman" w:hAnsi="Times New Roman"/>
          <w:sz w:val="26"/>
          <w:szCs w:val="26"/>
        </w:rPr>
        <w:t xml:space="preserve"> </w:t>
      </w:r>
      <w:r w:rsidRPr="005976D0">
        <w:rPr>
          <w:rFonts w:ascii="Times New Roman" w:hAnsi="Times New Roman"/>
          <w:sz w:val="26"/>
          <w:szCs w:val="26"/>
        </w:rPr>
        <w:t xml:space="preserve">(л.д. </w:t>
      </w:r>
      <w:r w:rsidRPr="005976D0" w:rsidR="00B23C63">
        <w:rPr>
          <w:rFonts w:ascii="Times New Roman" w:hAnsi="Times New Roman"/>
          <w:sz w:val="26"/>
          <w:szCs w:val="26"/>
        </w:rPr>
        <w:t>49</w:t>
      </w:r>
      <w:r w:rsidRPr="005976D0">
        <w:rPr>
          <w:rFonts w:ascii="Times New Roman" w:hAnsi="Times New Roman"/>
          <w:sz w:val="26"/>
          <w:szCs w:val="26"/>
        </w:rPr>
        <w:t xml:space="preserve">) </w:t>
      </w:r>
      <w:r w:rsidRPr="005976D0">
        <w:rPr>
          <w:rFonts w:ascii="Times New Roman" w:eastAsia="Times New Roman" w:hAnsi="Times New Roman"/>
          <w:sz w:val="26"/>
          <w:szCs w:val="26"/>
        </w:rPr>
        <w:t>после вступления приговора в законную силу – оставить в материалах дела в т</w:t>
      </w:r>
      <w:r w:rsidRPr="005976D0">
        <w:rPr>
          <w:rFonts w:ascii="Times New Roman" w:eastAsia="Times New Roman" w:hAnsi="Times New Roman"/>
          <w:sz w:val="26"/>
          <w:szCs w:val="26"/>
        </w:rPr>
        <w:t>ечение всего срока хранения последнего.</w:t>
      </w:r>
      <w:r w:rsidRPr="005976D0">
        <w:rPr>
          <w:rFonts w:ascii="Times New Roman" w:hAnsi="Times New Roman"/>
          <w:sz w:val="26"/>
          <w:szCs w:val="26"/>
        </w:rPr>
        <w:t xml:space="preserve">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 момента 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вручения ему копии приговора.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Обжалование приговора возможно только в части: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 xml:space="preserve">- нарушения уголовно-процессуального закона, 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- неправильности применения закона,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- несправедливости приговора.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В случае подачи апелляционной жалобы осужденный вправе ходатайство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</w:t>
      </w:r>
      <w:r w:rsidRPr="005976D0">
        <w:rPr>
          <w:rFonts w:ascii="Times New Roman" w:eastAsia="Times New Roman" w:hAnsi="Times New Roman"/>
          <w:sz w:val="26"/>
          <w:szCs w:val="26"/>
        </w:rPr>
        <w:t xml:space="preserve">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</w:t>
      </w:r>
      <w:r w:rsidRPr="005976D0">
        <w:rPr>
          <w:rFonts w:ascii="Times New Roman" w:eastAsia="Times New Roman" w:hAnsi="Times New Roman"/>
          <w:sz w:val="26"/>
          <w:szCs w:val="26"/>
        </w:rPr>
        <w:t>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</w:p>
    <w:p w:rsidR="00C17787" w:rsidRPr="005976D0" w:rsidP="00C177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</w:p>
    <w:p w:rsidR="002C5A43" w:rsidRPr="005976D0" w:rsidP="005976D0">
      <w:pPr>
        <w:spacing w:after="0" w:line="240" w:lineRule="auto"/>
        <w:ind w:right="-1" w:firstLine="851"/>
        <w:jc w:val="both"/>
        <w:rPr>
          <w:sz w:val="26"/>
          <w:szCs w:val="26"/>
        </w:rPr>
      </w:pPr>
      <w:r w:rsidRPr="005976D0">
        <w:rPr>
          <w:rFonts w:ascii="Times New Roman" w:eastAsia="Times New Roman" w:hAnsi="Times New Roman"/>
          <w:sz w:val="26"/>
          <w:szCs w:val="26"/>
        </w:rPr>
        <w:t>Мировой судья                                                                 А.Л. Тоскина</w:t>
      </w:r>
    </w:p>
    <w:sectPr w:rsidSect="00B23C63">
      <w:footerReference w:type="default" r:id="rId4"/>
      <w:pgSz w:w="11906" w:h="16838"/>
      <w:pgMar w:top="851" w:right="707" w:bottom="851" w:left="1701" w:header="426" w:footer="4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07740884"/>
      <w:docPartObj>
        <w:docPartGallery w:val="Page Numbers (Bottom of Page)"/>
        <w:docPartUnique/>
      </w:docPartObj>
    </w:sdtPr>
    <w:sdtContent>
      <w:p w:rsidR="00B23C6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D4">
          <w:rPr>
            <w:noProof/>
          </w:rPr>
          <w:t>4</w:t>
        </w:r>
        <w:r>
          <w:fldChar w:fldCharType="end"/>
        </w:r>
      </w:p>
    </w:sdtContent>
  </w:sdt>
  <w:p w:rsidR="00B23C6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87"/>
    <w:rsid w:val="002C5A43"/>
    <w:rsid w:val="00326552"/>
    <w:rsid w:val="004A2ED4"/>
    <w:rsid w:val="005976D0"/>
    <w:rsid w:val="006D02B1"/>
    <w:rsid w:val="00727528"/>
    <w:rsid w:val="00806AC2"/>
    <w:rsid w:val="00946EF8"/>
    <w:rsid w:val="00B23C63"/>
    <w:rsid w:val="00C17787"/>
    <w:rsid w:val="00C545F8"/>
    <w:rsid w:val="00C66A79"/>
    <w:rsid w:val="00D86724"/>
    <w:rsid w:val="00EE0A5A"/>
    <w:rsid w:val="00F91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2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23C63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2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23C6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E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0A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