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Pr="004D7B2B" w:rsidR="009E5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Pr="004D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Дело №01-00</w:t>
      </w:r>
      <w:r w:rsidR="00893F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B74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D7B2B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4D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="00893F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января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7F7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57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876E8" w:rsidRPr="00423EB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заседания и аудиопротоколирования</w:t>
      </w:r>
      <w:r w:rsidR="0089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судебного заседания – Ушаковой М.В., 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</w:t>
      </w:r>
      <w:r w:rsidR="00893FA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мирового судьи – Хариной</w:t>
      </w:r>
      <w:r w:rsidR="0089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(Джос)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Е.В.,</w:t>
      </w:r>
      <w:r w:rsidR="0089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Ильющенко К.А.,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государственн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п</w:t>
      </w:r>
      <w:r w:rsidRPr="00423EB8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Pr="00423EB8" w:rsidR="00423E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EB8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Виноградова С.В. и п</w:t>
      </w:r>
      <w:r w:rsidRPr="00423EB8"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="00893FA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423EB8"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</w:t>
      </w:r>
      <w:r w:rsidR="0089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>Кабаковой А.О.,</w:t>
      </w:r>
      <w:r w:rsidR="0089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Кравцова В.В., Сарбея Д.Д., Миряйкина Е.М., 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>защитник</w:t>
      </w:r>
      <w:r w:rsidR="00893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адвоката 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Данилевского В.В., 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№1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230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="00E82EC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2EC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82E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342B" w:rsidR="001F3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4793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CA31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адвоката Егорочкина Е.В., 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15.11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№1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6490 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№4077, адвоката Мамбетова К.К.,  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№1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308 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0342B"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№84, 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423EB8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23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32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Чернышова Р.О.</w:t>
      </w:r>
      <w:r w:rsidR="00B7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3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2E08" w:rsidP="00BB5224">
      <w:pPr>
        <w:spacing w:after="0"/>
        <w:ind w:right="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участка (г.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Крымских Партизан №3-а) уголовное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по обвинению:</w:t>
      </w:r>
    </w:p>
    <w:p w:rsidR="00232E08" w:rsidRPr="00E55F27" w:rsidP="00BB5224">
      <w:pPr>
        <w:spacing w:after="0"/>
        <w:ind w:right="14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Чернышова</w:t>
      </w:r>
      <w:r>
        <w:rPr>
          <w:rFonts w:ascii="Times New Roman" w:hAnsi="Times New Roman"/>
          <w:color w:val="000000"/>
          <w:sz w:val="28"/>
          <w:szCs w:val="28"/>
        </w:rPr>
        <w:t xml:space="preserve"> Романа Олеговича,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E55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F395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59E">
        <w:rPr>
          <w:rFonts w:ascii="Times New Roman" w:hAnsi="Times New Roman"/>
          <w:color w:val="000000"/>
          <w:sz w:val="28"/>
          <w:szCs w:val="28"/>
        </w:rPr>
        <w:t>в совершении преступлени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CA759E">
        <w:rPr>
          <w:rFonts w:ascii="Times New Roman" w:hAnsi="Times New Roman"/>
          <w:color w:val="000000"/>
          <w:sz w:val="28"/>
          <w:szCs w:val="28"/>
        </w:rPr>
        <w:t>, предусмотренн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CA75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ч.ч.4,5 ст. 33 и </w:t>
      </w:r>
      <w:r w:rsidRPr="00CA759E">
        <w:rPr>
          <w:rFonts w:ascii="Times New Roman" w:hAnsi="Times New Roman"/>
          <w:color w:val="000000"/>
          <w:sz w:val="28"/>
          <w:szCs w:val="28"/>
        </w:rPr>
        <w:t>ст. 322</w:t>
      </w:r>
      <w:r w:rsidRPr="00CA759E">
        <w:rPr>
          <w:rFonts w:ascii="Times New Roman" w:hAnsi="Times New Roman"/>
          <w:color w:val="000000"/>
          <w:sz w:val="28"/>
          <w:szCs w:val="28"/>
        </w:rPr>
        <w:t>.3</w:t>
      </w:r>
      <w:r>
        <w:rPr>
          <w:rFonts w:ascii="Times New Roman" w:hAnsi="Times New Roman"/>
          <w:color w:val="000000"/>
          <w:sz w:val="28"/>
          <w:szCs w:val="28"/>
        </w:rPr>
        <w:t xml:space="preserve">; ч.ч.4,5 ст. 33 и </w:t>
      </w:r>
      <w:r w:rsidRPr="00CA759E">
        <w:rPr>
          <w:rFonts w:ascii="Times New Roman" w:hAnsi="Times New Roman"/>
          <w:color w:val="000000"/>
          <w:sz w:val="28"/>
          <w:szCs w:val="28"/>
        </w:rPr>
        <w:t>ст. 322.3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59E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1F3950" w:rsidP="001F395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AD5903" w:rsidP="00AD5903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 Р.О.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бвиняется в </w:t>
      </w:r>
      <w:r w:rsidR="00AE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подстрекательстве и пособничестве в 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E221E">
        <w:rPr>
          <w:rFonts w:ascii="Times New Roman" w:hAnsi="Times New Roman" w:cs="Times New Roman"/>
          <w:sz w:val="28"/>
          <w:szCs w:val="28"/>
        </w:rPr>
        <w:t>иктивной постановк</w:t>
      </w:r>
      <w:r w:rsidR="003B63FE">
        <w:rPr>
          <w:rFonts w:ascii="Times New Roman" w:hAnsi="Times New Roman" w:cs="Times New Roman"/>
          <w:sz w:val="28"/>
          <w:szCs w:val="28"/>
        </w:rPr>
        <w:t>е</w:t>
      </w:r>
      <w:r w:rsidRPr="00217C30" w:rsidR="005E221E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A96BF6" w:rsidP="00A96BF6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93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Чернышов Р.О., в дневное время в конце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года, более точное время и дата не установлены, находясь в центре города Симферополя Республики Крым, познакомился с ранее неизвестным ему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592F46">
        <w:rPr>
          <w:rFonts w:ascii="Times New Roman" w:hAnsi="Times New Roman"/>
          <w:sz w:val="28"/>
          <w:szCs w:val="28"/>
        </w:rPr>
        <w:t xml:space="preserve">,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года рождения, который обратился к Чернышову Р.О. с просьбой фиктивно поставить на миграционный учет на территории Республики Крым, а именно: в городе </w:t>
      </w:r>
      <w:r w:rsidR="00592F46">
        <w:rPr>
          <w:rFonts w:ascii="Times New Roman" w:hAnsi="Times New Roman"/>
          <w:sz w:val="28"/>
          <w:szCs w:val="28"/>
        </w:rPr>
        <w:t xml:space="preserve">Симферополе иностранных граждан – граждан </w:t>
      </w:r>
      <w:r w:rsidR="002C4338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и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592F46">
        <w:rPr>
          <w:rFonts w:ascii="Times New Roman" w:hAnsi="Times New Roman"/>
          <w:sz w:val="28"/>
          <w:szCs w:val="28"/>
        </w:rPr>
        <w:t xml:space="preserve">, </w:t>
      </w:r>
      <w:r w:rsidRPr="006577B7" w:rsidR="00592F46">
        <w:rPr>
          <w:rFonts w:ascii="Times New Roman" w:hAnsi="Times New Roman"/>
          <w:sz w:val="28"/>
          <w:szCs w:val="28"/>
        </w:rPr>
        <w:t>которы</w:t>
      </w:r>
      <w:r w:rsidR="00592F4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прибыв на территорию Российской Федерации, с целью формального соблюдения порядка регистрации, передвижения и выбора места жительства, установленного Федеральным законом №109</w:t>
      </w:r>
      <w:r>
        <w:rPr>
          <w:rFonts w:ascii="Times New Roman" w:hAnsi="Times New Roman"/>
          <w:sz w:val="28"/>
          <w:szCs w:val="28"/>
        </w:rPr>
        <w:t>-ФЗ</w:t>
      </w:r>
      <w:r w:rsidR="00592F46">
        <w:rPr>
          <w:rFonts w:ascii="Times New Roman" w:hAnsi="Times New Roman"/>
          <w:sz w:val="28"/>
          <w:szCs w:val="28"/>
        </w:rPr>
        <w:t xml:space="preserve"> от 18.07.2006 года «О миграци</w:t>
      </w:r>
      <w:r w:rsidRPr="006577B7" w:rsidR="00592F46">
        <w:rPr>
          <w:rFonts w:ascii="Times New Roman" w:hAnsi="Times New Roman"/>
          <w:sz w:val="28"/>
          <w:szCs w:val="28"/>
        </w:rPr>
        <w:t>онном учете иностранных граждан и лиц без гражданства в Российской Федерации», пожелал</w:t>
      </w:r>
      <w:r w:rsidR="00592F46">
        <w:rPr>
          <w:rFonts w:ascii="Times New Roman" w:hAnsi="Times New Roman"/>
          <w:sz w:val="28"/>
          <w:szCs w:val="28"/>
        </w:rPr>
        <w:t>и</w:t>
      </w:r>
      <w:r w:rsidRPr="006577B7" w:rsidR="00592F46">
        <w:rPr>
          <w:rFonts w:ascii="Times New Roman" w:hAnsi="Times New Roman"/>
          <w:sz w:val="28"/>
          <w:szCs w:val="28"/>
        </w:rPr>
        <w:t xml:space="preserve"> уведомить органы миграционного контроля о</w:t>
      </w:r>
      <w:r>
        <w:rPr>
          <w:rFonts w:ascii="Times New Roman" w:hAnsi="Times New Roman"/>
          <w:sz w:val="28"/>
          <w:szCs w:val="28"/>
        </w:rPr>
        <w:t>б</w:t>
      </w:r>
      <w:r w:rsidR="00592F46">
        <w:rPr>
          <w:rFonts w:ascii="Times New Roman" w:hAnsi="Times New Roman"/>
          <w:sz w:val="28"/>
          <w:szCs w:val="28"/>
        </w:rPr>
        <w:t xml:space="preserve"> их</w:t>
      </w:r>
      <w:r w:rsidRPr="006577B7" w:rsidR="00592F46">
        <w:rPr>
          <w:rFonts w:ascii="Times New Roman" w:hAnsi="Times New Roman"/>
          <w:sz w:val="28"/>
          <w:szCs w:val="28"/>
        </w:rPr>
        <w:t xml:space="preserve"> месте пребывания. </w:t>
      </w:r>
      <w:r w:rsidR="00592F46">
        <w:rPr>
          <w:rFonts w:ascii="Times New Roman" w:hAnsi="Times New Roman"/>
          <w:sz w:val="28"/>
          <w:szCs w:val="28"/>
        </w:rPr>
        <w:t>Чернышов Р.О.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не желая выступить принимающей стороной, но желая осуществить заведомо для него фиктивную постановку на миграционный</w:t>
      </w:r>
      <w:r w:rsidR="00592F46">
        <w:rPr>
          <w:rFonts w:ascii="Times New Roman" w:hAnsi="Times New Roman"/>
          <w:sz w:val="28"/>
          <w:szCs w:val="28"/>
        </w:rPr>
        <w:t xml:space="preserve"> учет</w:t>
      </w:r>
      <w:r w:rsidRPr="006577B7" w:rsidR="00592F46">
        <w:rPr>
          <w:rFonts w:ascii="Times New Roman" w:hAnsi="Times New Roman"/>
          <w:sz w:val="28"/>
          <w:szCs w:val="28"/>
        </w:rPr>
        <w:t xml:space="preserve"> на территории Российской Федерации иностранн</w:t>
      </w:r>
      <w:r w:rsidR="00592F46">
        <w:rPr>
          <w:rFonts w:ascii="Times New Roman" w:hAnsi="Times New Roman"/>
          <w:sz w:val="28"/>
          <w:szCs w:val="28"/>
        </w:rPr>
        <w:t>ого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</w:t>
      </w:r>
      <w:r w:rsidR="00592F46">
        <w:rPr>
          <w:rFonts w:ascii="Times New Roman" w:hAnsi="Times New Roman"/>
          <w:sz w:val="28"/>
          <w:szCs w:val="28"/>
        </w:rPr>
        <w:t>ина</w:t>
      </w:r>
      <w:r w:rsidRPr="006577B7" w:rsidR="00592F46">
        <w:rPr>
          <w:rFonts w:ascii="Times New Roman" w:hAnsi="Times New Roman"/>
          <w:sz w:val="28"/>
          <w:szCs w:val="28"/>
        </w:rPr>
        <w:t xml:space="preserve">, с целью </w:t>
      </w:r>
      <w:r w:rsidR="00592F46">
        <w:rPr>
          <w:rFonts w:ascii="Times New Roman" w:hAnsi="Times New Roman"/>
          <w:sz w:val="28"/>
          <w:szCs w:val="28"/>
        </w:rPr>
        <w:t>оказания помощи</w:t>
      </w:r>
      <w:r w:rsidRPr="006577B7" w:rsidR="00592F46">
        <w:rPr>
          <w:rFonts w:ascii="Times New Roman" w:hAnsi="Times New Roman"/>
          <w:sz w:val="28"/>
          <w:szCs w:val="28"/>
        </w:rPr>
        <w:t xml:space="preserve"> иностранн</w:t>
      </w:r>
      <w:r w:rsidR="00592F46">
        <w:rPr>
          <w:rFonts w:ascii="Times New Roman" w:hAnsi="Times New Roman"/>
          <w:sz w:val="28"/>
          <w:szCs w:val="28"/>
        </w:rPr>
        <w:t>ому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</w:t>
      </w:r>
      <w:r w:rsidR="00592F46">
        <w:rPr>
          <w:rFonts w:ascii="Times New Roman" w:hAnsi="Times New Roman"/>
          <w:sz w:val="28"/>
          <w:szCs w:val="28"/>
        </w:rPr>
        <w:t>ину</w:t>
      </w:r>
      <w:r w:rsidRPr="006577B7" w:rsidR="00592F46">
        <w:rPr>
          <w:rFonts w:ascii="Times New Roman" w:hAnsi="Times New Roman"/>
          <w:sz w:val="28"/>
          <w:szCs w:val="28"/>
        </w:rPr>
        <w:t xml:space="preserve">,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 xml:space="preserve">года примерно в </w:t>
      </w:r>
      <w:r w:rsidR="002C4338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находясь возле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="00592F46">
        <w:rPr>
          <w:rFonts w:ascii="Times New Roman" w:hAnsi="Times New Roman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>обратился к гр</w:t>
      </w:r>
      <w:r>
        <w:rPr>
          <w:rFonts w:ascii="Times New Roman" w:hAnsi="Times New Roman"/>
          <w:sz w:val="28"/>
          <w:szCs w:val="28"/>
        </w:rPr>
        <w:t>ажданину</w:t>
      </w:r>
      <w:r w:rsidRPr="006577B7" w:rsidR="00592F46"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577B7" w:rsidR="00592F46">
        <w:rPr>
          <w:rFonts w:ascii="Times New Roman" w:hAnsi="Times New Roman"/>
          <w:sz w:val="28"/>
          <w:szCs w:val="28"/>
        </w:rPr>
        <w:t>, умышленно уговорив последн</w:t>
      </w:r>
      <w:r w:rsidR="00592F46">
        <w:rPr>
          <w:rFonts w:ascii="Times New Roman" w:hAnsi="Times New Roman"/>
          <w:sz w:val="28"/>
          <w:szCs w:val="28"/>
        </w:rPr>
        <w:t>его</w:t>
      </w:r>
      <w:r w:rsidRPr="006577B7" w:rsidR="00592F46">
        <w:rPr>
          <w:rFonts w:ascii="Times New Roman" w:hAnsi="Times New Roman"/>
          <w:sz w:val="28"/>
          <w:szCs w:val="28"/>
        </w:rPr>
        <w:t xml:space="preserve"> выступить принимающей стороной и поставить на фиктивный миграционный учет иностранн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</w:t>
      </w:r>
      <w:r w:rsidR="00592F46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92F46">
        <w:rPr>
          <w:rFonts w:ascii="Times New Roman" w:hAnsi="Times New Roman"/>
          <w:sz w:val="28"/>
          <w:szCs w:val="28"/>
        </w:rPr>
        <w:t xml:space="preserve">граждан 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/ДАННЫЕ </w:t>
      </w:r>
      <w:r w:rsidR="00D73683">
        <w:rPr>
          <w:rFonts w:ascii="Times New Roman" w:hAnsi="Times New Roman"/>
          <w:color w:val="000000"/>
          <w:sz w:val="28"/>
          <w:szCs w:val="28"/>
        </w:rPr>
        <w:t>ИЗЪЯТЫ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и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>по месту пребывания в Российской Федерации, по месту регистрации и проживания</w:t>
      </w:r>
      <w:r w:rsidR="00592F46"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577B7" w:rsidR="00592F46">
        <w:rPr>
          <w:rFonts w:ascii="Times New Roman" w:hAnsi="Times New Roman"/>
          <w:sz w:val="28"/>
          <w:szCs w:val="28"/>
        </w:rPr>
        <w:t xml:space="preserve">: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за денежное вознаграждение в </w:t>
      </w:r>
      <w:r w:rsidR="00592F46">
        <w:rPr>
          <w:rFonts w:ascii="Times New Roman" w:hAnsi="Times New Roman"/>
          <w:sz w:val="28"/>
          <w:szCs w:val="28"/>
        </w:rPr>
        <w:t>размере</w:t>
      </w:r>
      <w:r w:rsidRPr="006577B7" w:rsidR="00592F46">
        <w:rPr>
          <w:rFonts w:ascii="Times New Roman" w:hAnsi="Times New Roman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2000 </w:t>
      </w:r>
      <w:r w:rsidRPr="006577B7" w:rsidR="00592F46">
        <w:rPr>
          <w:rFonts w:ascii="Times New Roman" w:hAnsi="Times New Roman"/>
          <w:sz w:val="28"/>
          <w:szCs w:val="28"/>
        </w:rPr>
        <w:t xml:space="preserve">рублей. Получив согласие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 xml:space="preserve">выступить принимающей стороной, находясь возле </w:t>
      </w:r>
      <w:r w:rsidR="00592F46">
        <w:rPr>
          <w:rFonts w:ascii="Times New Roman" w:hAnsi="Times New Roman"/>
          <w:sz w:val="28"/>
          <w:szCs w:val="28"/>
        </w:rPr>
        <w:t xml:space="preserve">здания 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>ДАННЫЕ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 w:rsidRPr="006577B7" w:rsidR="00592F46">
        <w:rPr>
          <w:rFonts w:ascii="Times New Roman" w:hAnsi="Times New Roman"/>
          <w:sz w:val="28"/>
          <w:szCs w:val="28"/>
        </w:rPr>
        <w:t>, достоверно зная, что иностранны</w:t>
      </w:r>
      <w:r w:rsidR="00592F46">
        <w:rPr>
          <w:rFonts w:ascii="Times New Roman" w:hAnsi="Times New Roman"/>
          <w:sz w:val="28"/>
          <w:szCs w:val="28"/>
        </w:rPr>
        <w:t>е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</w:t>
      </w:r>
      <w:r w:rsidR="00592F46">
        <w:rPr>
          <w:rFonts w:ascii="Times New Roman" w:hAnsi="Times New Roman"/>
          <w:sz w:val="28"/>
          <w:szCs w:val="28"/>
        </w:rPr>
        <w:t>е</w:t>
      </w:r>
      <w:r w:rsidRPr="006577B7" w:rsidR="00592F46">
        <w:rPr>
          <w:rFonts w:ascii="Times New Roman" w:hAnsi="Times New Roman"/>
          <w:sz w:val="28"/>
          <w:szCs w:val="28"/>
        </w:rPr>
        <w:t xml:space="preserve"> по адресу: 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>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пребывать не буд</w:t>
      </w:r>
      <w:r w:rsidR="00592F46">
        <w:rPr>
          <w:rFonts w:ascii="Times New Roman" w:hAnsi="Times New Roman"/>
          <w:sz w:val="28"/>
          <w:szCs w:val="28"/>
        </w:rPr>
        <w:t>у</w:t>
      </w:r>
      <w:r w:rsidRPr="006577B7" w:rsidR="00592F46">
        <w:rPr>
          <w:rFonts w:ascii="Times New Roman" w:hAnsi="Times New Roman"/>
          <w:sz w:val="28"/>
          <w:szCs w:val="28"/>
        </w:rPr>
        <w:t xml:space="preserve">т, так как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 xml:space="preserve">фактически жилое помещение </w:t>
      </w:r>
      <w:r w:rsidR="00592F46">
        <w:rPr>
          <w:rFonts w:ascii="Times New Roman" w:hAnsi="Times New Roman"/>
          <w:sz w:val="28"/>
          <w:szCs w:val="28"/>
        </w:rPr>
        <w:t>им</w:t>
      </w:r>
      <w:r w:rsidRPr="006577B7" w:rsidR="00592F46">
        <w:rPr>
          <w:rFonts w:ascii="Times New Roman" w:hAnsi="Times New Roman"/>
          <w:sz w:val="28"/>
          <w:szCs w:val="28"/>
        </w:rPr>
        <w:t xml:space="preserve"> предоставлять не намеревал</w:t>
      </w:r>
      <w:r w:rsidR="00592F46">
        <w:rPr>
          <w:rFonts w:ascii="Times New Roman" w:hAnsi="Times New Roman"/>
          <w:sz w:val="28"/>
          <w:szCs w:val="28"/>
        </w:rPr>
        <w:t>ся</w:t>
      </w:r>
      <w:r w:rsidRPr="006577B7" w:rsidR="00592F46">
        <w:rPr>
          <w:rFonts w:ascii="Times New Roman" w:hAnsi="Times New Roman"/>
          <w:sz w:val="28"/>
          <w:szCs w:val="28"/>
        </w:rPr>
        <w:t>, предоставил последне</w:t>
      </w:r>
      <w:r w:rsidR="00592F46">
        <w:rPr>
          <w:rFonts w:ascii="Times New Roman" w:hAnsi="Times New Roman"/>
          <w:sz w:val="28"/>
          <w:szCs w:val="28"/>
        </w:rPr>
        <w:t>му</w:t>
      </w:r>
      <w:r w:rsidRPr="006577B7" w:rsidR="00592F46">
        <w:rPr>
          <w:rFonts w:ascii="Times New Roman" w:hAnsi="Times New Roman"/>
          <w:sz w:val="28"/>
          <w:szCs w:val="28"/>
        </w:rPr>
        <w:t xml:space="preserve"> информацию, а именно</w:t>
      </w:r>
      <w:r>
        <w:rPr>
          <w:rFonts w:ascii="Times New Roman" w:hAnsi="Times New Roman"/>
          <w:sz w:val="28"/>
          <w:szCs w:val="28"/>
        </w:rPr>
        <w:t>:</w:t>
      </w:r>
      <w:r w:rsidRPr="006577B7" w:rsidR="00592F46">
        <w:rPr>
          <w:rFonts w:ascii="Times New Roman" w:hAnsi="Times New Roman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>заполненные</w:t>
      </w:r>
      <w:r w:rsidRPr="006577B7" w:rsidR="00592F46">
        <w:rPr>
          <w:rFonts w:ascii="Times New Roman" w:hAnsi="Times New Roman"/>
          <w:sz w:val="28"/>
          <w:szCs w:val="28"/>
        </w:rPr>
        <w:t xml:space="preserve"> экземпляр</w:t>
      </w:r>
      <w:r w:rsidR="00592F46">
        <w:rPr>
          <w:rFonts w:ascii="Times New Roman" w:hAnsi="Times New Roman"/>
          <w:sz w:val="28"/>
          <w:szCs w:val="28"/>
        </w:rPr>
        <w:t>ы</w:t>
      </w:r>
      <w:r w:rsidRPr="006577B7" w:rsidR="00592F46">
        <w:rPr>
          <w:rFonts w:ascii="Times New Roman" w:hAnsi="Times New Roman"/>
          <w:sz w:val="28"/>
          <w:szCs w:val="28"/>
        </w:rPr>
        <w:t xml:space="preserve"> бланк</w:t>
      </w:r>
      <w:r w:rsidR="00592F46">
        <w:rPr>
          <w:rFonts w:ascii="Times New Roman" w:hAnsi="Times New Roman"/>
          <w:sz w:val="28"/>
          <w:szCs w:val="28"/>
        </w:rPr>
        <w:t>ов</w:t>
      </w:r>
      <w:r w:rsidRPr="006577B7" w:rsidR="00592F46">
        <w:rPr>
          <w:rFonts w:ascii="Times New Roman" w:hAnsi="Times New Roman"/>
          <w:sz w:val="28"/>
          <w:szCs w:val="28"/>
        </w:rPr>
        <w:t xml:space="preserve"> уведомлени</w:t>
      </w:r>
      <w:r w:rsidR="00592F46">
        <w:rPr>
          <w:rFonts w:ascii="Times New Roman" w:hAnsi="Times New Roman"/>
          <w:sz w:val="28"/>
          <w:szCs w:val="28"/>
        </w:rPr>
        <w:t>й</w:t>
      </w:r>
      <w:r w:rsidRPr="006577B7" w:rsidR="00592F46">
        <w:rPr>
          <w:rFonts w:ascii="Times New Roman" w:hAnsi="Times New Roman"/>
          <w:sz w:val="28"/>
          <w:szCs w:val="28"/>
        </w:rPr>
        <w:t xml:space="preserve"> о прибытии иностранного гражданина или лица без гражданства на иностранн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92F46">
        <w:rPr>
          <w:rFonts w:ascii="Times New Roman" w:hAnsi="Times New Roman"/>
          <w:sz w:val="28"/>
          <w:szCs w:val="28"/>
        </w:rPr>
        <w:t xml:space="preserve">граждан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и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 xml:space="preserve">от имени принимающей стороны –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национальны</w:t>
      </w:r>
      <w:r w:rsidR="00592F46">
        <w:rPr>
          <w:rFonts w:ascii="Times New Roman" w:hAnsi="Times New Roman"/>
          <w:sz w:val="28"/>
          <w:szCs w:val="28"/>
        </w:rPr>
        <w:t>е</w:t>
      </w:r>
      <w:r w:rsidRPr="006577B7" w:rsidR="00592F46">
        <w:rPr>
          <w:rFonts w:ascii="Times New Roman" w:hAnsi="Times New Roman"/>
          <w:sz w:val="28"/>
          <w:szCs w:val="28"/>
        </w:rPr>
        <w:t xml:space="preserve"> заграничны</w:t>
      </w:r>
      <w:r w:rsidR="00592F46">
        <w:rPr>
          <w:rFonts w:ascii="Times New Roman" w:hAnsi="Times New Roman"/>
          <w:sz w:val="28"/>
          <w:szCs w:val="28"/>
        </w:rPr>
        <w:t>е</w:t>
      </w:r>
      <w:r w:rsidRPr="006577B7" w:rsidR="00592F46">
        <w:rPr>
          <w:rFonts w:ascii="Times New Roman" w:hAnsi="Times New Roman"/>
          <w:sz w:val="28"/>
          <w:szCs w:val="28"/>
        </w:rPr>
        <w:t xml:space="preserve"> паспорт</w:t>
      </w:r>
      <w:r w:rsidR="00592F46">
        <w:rPr>
          <w:rFonts w:ascii="Times New Roman" w:hAnsi="Times New Roman"/>
          <w:sz w:val="28"/>
          <w:szCs w:val="28"/>
        </w:rPr>
        <w:t>а</w:t>
      </w:r>
      <w:r w:rsidRPr="006577B7" w:rsidR="00592F46">
        <w:rPr>
          <w:rFonts w:ascii="Times New Roman" w:hAnsi="Times New Roman"/>
          <w:sz w:val="28"/>
          <w:szCs w:val="28"/>
        </w:rPr>
        <w:t xml:space="preserve"> иностранн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 и миграционн</w:t>
      </w:r>
      <w:r w:rsidR="00592F46">
        <w:rPr>
          <w:rFonts w:ascii="Times New Roman" w:hAnsi="Times New Roman"/>
          <w:sz w:val="28"/>
          <w:szCs w:val="28"/>
        </w:rPr>
        <w:t>ые</w:t>
      </w:r>
      <w:r w:rsidRPr="006577B7" w:rsidR="00592F46">
        <w:rPr>
          <w:rFonts w:ascii="Times New Roman" w:hAnsi="Times New Roman"/>
          <w:sz w:val="28"/>
          <w:szCs w:val="28"/>
        </w:rPr>
        <w:t xml:space="preserve"> карт</w:t>
      </w:r>
      <w:r w:rsidR="00592F46">
        <w:rPr>
          <w:rFonts w:ascii="Times New Roman" w:hAnsi="Times New Roman"/>
          <w:sz w:val="28"/>
          <w:szCs w:val="28"/>
        </w:rPr>
        <w:t>ы.</w:t>
      </w:r>
      <w:r w:rsidR="00592F46"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592F46">
        <w:rPr>
          <w:rFonts w:ascii="Times New Roman" w:hAnsi="Times New Roman"/>
          <w:sz w:val="28"/>
          <w:szCs w:val="28"/>
        </w:rPr>
        <w:t xml:space="preserve"> с указанными документами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пройдя в </w:t>
      </w:r>
      <w:r w:rsidR="00592F46">
        <w:rPr>
          <w:rFonts w:ascii="Times New Roman" w:hAnsi="Times New Roman"/>
          <w:sz w:val="28"/>
          <w:szCs w:val="28"/>
        </w:rPr>
        <w:t xml:space="preserve">здание 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>ДАННЫЕ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поставил в указанн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бланк</w:t>
      </w:r>
      <w:r w:rsidR="00592F46">
        <w:rPr>
          <w:rFonts w:ascii="Times New Roman" w:hAnsi="Times New Roman"/>
          <w:sz w:val="28"/>
          <w:szCs w:val="28"/>
        </w:rPr>
        <w:t>ах</w:t>
      </w:r>
      <w:r w:rsidRPr="006577B7" w:rsidR="00592F46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й</w:t>
      </w:r>
      <w:r w:rsidR="00592F46">
        <w:rPr>
          <w:rFonts w:ascii="Times New Roman" w:hAnsi="Times New Roman"/>
          <w:sz w:val="28"/>
          <w:szCs w:val="28"/>
        </w:rPr>
        <w:t xml:space="preserve"> о </w:t>
      </w:r>
      <w:r w:rsidRPr="006577B7" w:rsidR="00592F46">
        <w:rPr>
          <w:rFonts w:ascii="Times New Roman" w:hAnsi="Times New Roman"/>
          <w:sz w:val="28"/>
          <w:szCs w:val="28"/>
        </w:rPr>
        <w:t>прибытии иностранного гражданина или лица без гражданства</w:t>
      </w:r>
      <w:r w:rsidR="00592F46">
        <w:rPr>
          <w:rFonts w:ascii="Times New Roman" w:hAnsi="Times New Roman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>в графе «достоверность представленных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а также согласие на фактическое проживание (нахождение) у меня иностранного гражданина» свою роспись, после чего передал </w:t>
      </w:r>
      <w:r w:rsidR="00592F46">
        <w:rPr>
          <w:rFonts w:ascii="Times New Roman" w:hAnsi="Times New Roman"/>
          <w:sz w:val="28"/>
          <w:szCs w:val="28"/>
        </w:rPr>
        <w:t>его</w:t>
      </w:r>
      <w:r w:rsidRPr="006577B7" w:rsidR="00592F46">
        <w:rPr>
          <w:rFonts w:ascii="Times New Roman" w:hAnsi="Times New Roman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сотруднику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577B7" w:rsidR="00592F46">
        <w:rPr>
          <w:rFonts w:ascii="Times New Roman" w:hAnsi="Times New Roman"/>
          <w:sz w:val="28"/>
          <w:szCs w:val="28"/>
        </w:rPr>
        <w:t xml:space="preserve">, тем самым выразил свое согласие на постановку на учет в Российской Федерации  </w:t>
      </w:r>
      <w:r w:rsidR="00592F46">
        <w:rPr>
          <w:rFonts w:ascii="Times New Roman" w:hAnsi="Times New Roman"/>
          <w:sz w:val="28"/>
          <w:szCs w:val="28"/>
        </w:rPr>
        <w:t xml:space="preserve">граждан 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/ДАННЫЕ </w:t>
      </w:r>
      <w:r w:rsidR="00D73683">
        <w:rPr>
          <w:rFonts w:ascii="Times New Roman" w:hAnsi="Times New Roman"/>
          <w:color w:val="000000"/>
          <w:sz w:val="28"/>
          <w:szCs w:val="28"/>
        </w:rPr>
        <w:t>ИЗЪЯТЫ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592F46">
        <w:rPr>
          <w:rFonts w:ascii="Times New Roman" w:hAnsi="Times New Roman"/>
          <w:sz w:val="28"/>
          <w:szCs w:val="28"/>
        </w:rPr>
        <w:t xml:space="preserve"> и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592F46">
        <w:rPr>
          <w:rFonts w:ascii="Times New Roman" w:hAnsi="Times New Roman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 xml:space="preserve">в период времени с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отразив факт </w:t>
      </w:r>
      <w:r w:rsidR="00592F46">
        <w:rPr>
          <w:rFonts w:ascii="Times New Roman" w:hAnsi="Times New Roman"/>
          <w:sz w:val="28"/>
          <w:szCs w:val="28"/>
        </w:rPr>
        <w:t>их</w:t>
      </w:r>
      <w:r w:rsidRPr="006577B7" w:rsidR="00592F46">
        <w:rPr>
          <w:rFonts w:ascii="Times New Roman" w:hAnsi="Times New Roman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 xml:space="preserve">постоянного пребывания на территории Российской Федерации по адресу: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592F46">
        <w:rPr>
          <w:rFonts w:ascii="Times New Roman" w:hAnsi="Times New Roman"/>
          <w:sz w:val="28"/>
          <w:szCs w:val="28"/>
        </w:rPr>
        <w:t>.</w:t>
      </w:r>
      <w:r w:rsidRPr="006577B7" w:rsidR="00592F46">
        <w:rPr>
          <w:rFonts w:ascii="Times New Roman" w:hAnsi="Times New Roman"/>
          <w:sz w:val="28"/>
          <w:szCs w:val="28"/>
        </w:rPr>
        <w:t xml:space="preserve"> После осуществления фиктивной постановки на миграционный учет иностранн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 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/ДАННЫЕ </w:t>
      </w:r>
      <w:r w:rsidR="00D73683">
        <w:rPr>
          <w:rFonts w:ascii="Times New Roman" w:hAnsi="Times New Roman"/>
          <w:color w:val="000000"/>
          <w:sz w:val="28"/>
          <w:szCs w:val="28"/>
        </w:rPr>
        <w:t>ИЗЪЯТЫ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Pr="006577B7" w:rsidR="00592F46">
        <w:rPr>
          <w:rFonts w:ascii="Times New Roman" w:hAnsi="Times New Roman"/>
          <w:sz w:val="28"/>
          <w:szCs w:val="28"/>
        </w:rPr>
        <w:t>выш</w:t>
      </w:r>
      <w:r w:rsidR="00592F46">
        <w:rPr>
          <w:rFonts w:ascii="Times New Roman" w:hAnsi="Times New Roman"/>
          <w:sz w:val="28"/>
          <w:szCs w:val="28"/>
        </w:rPr>
        <w:t>ел</w:t>
      </w:r>
      <w:r w:rsidRPr="006577B7" w:rsidR="00592F46">
        <w:rPr>
          <w:rFonts w:ascii="Times New Roman" w:hAnsi="Times New Roman"/>
          <w:sz w:val="28"/>
          <w:szCs w:val="28"/>
        </w:rPr>
        <w:t xml:space="preserve"> из </w:t>
      </w:r>
      <w:r w:rsidR="00592F46">
        <w:rPr>
          <w:rFonts w:ascii="Times New Roman" w:hAnsi="Times New Roman"/>
          <w:sz w:val="28"/>
          <w:szCs w:val="28"/>
        </w:rPr>
        <w:t xml:space="preserve">здания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592F46">
        <w:rPr>
          <w:rFonts w:ascii="Times New Roman" w:hAnsi="Times New Roman"/>
          <w:sz w:val="28"/>
          <w:szCs w:val="28"/>
        </w:rPr>
        <w:t xml:space="preserve"> и</w:t>
      </w:r>
      <w:r w:rsidRPr="006577B7" w:rsidR="00592F46">
        <w:rPr>
          <w:rFonts w:ascii="Times New Roman" w:hAnsi="Times New Roman"/>
          <w:sz w:val="28"/>
          <w:szCs w:val="28"/>
        </w:rPr>
        <w:t xml:space="preserve"> передал </w:t>
      </w:r>
      <w:r w:rsidR="00592F46">
        <w:rPr>
          <w:rFonts w:ascii="Times New Roman" w:hAnsi="Times New Roman"/>
          <w:sz w:val="28"/>
          <w:szCs w:val="28"/>
        </w:rPr>
        <w:t>Чернышову</w:t>
      </w:r>
      <w:r w:rsidR="00592F46">
        <w:rPr>
          <w:rFonts w:ascii="Times New Roman" w:hAnsi="Times New Roman"/>
          <w:sz w:val="28"/>
          <w:szCs w:val="28"/>
        </w:rPr>
        <w:t xml:space="preserve"> Р.О.</w:t>
      </w:r>
      <w:r w:rsidRPr="006577B7" w:rsidR="00592F46">
        <w:rPr>
          <w:rFonts w:ascii="Times New Roman" w:hAnsi="Times New Roman"/>
          <w:sz w:val="28"/>
          <w:szCs w:val="28"/>
        </w:rPr>
        <w:t xml:space="preserve"> кореш</w:t>
      </w:r>
      <w:r w:rsidR="00592F46">
        <w:rPr>
          <w:rFonts w:ascii="Times New Roman" w:hAnsi="Times New Roman"/>
          <w:sz w:val="28"/>
          <w:szCs w:val="28"/>
        </w:rPr>
        <w:t>ки</w:t>
      </w:r>
      <w:r w:rsidRPr="006577B7" w:rsidR="00592F46">
        <w:rPr>
          <w:rFonts w:ascii="Times New Roman" w:hAnsi="Times New Roman"/>
          <w:sz w:val="28"/>
          <w:szCs w:val="28"/>
        </w:rPr>
        <w:t xml:space="preserve"> уведомлени</w:t>
      </w:r>
      <w:r w:rsidR="00592F46">
        <w:rPr>
          <w:rFonts w:ascii="Times New Roman" w:hAnsi="Times New Roman"/>
          <w:sz w:val="28"/>
          <w:szCs w:val="28"/>
        </w:rPr>
        <w:t>й</w:t>
      </w:r>
      <w:r w:rsidRPr="006577B7" w:rsidR="00592F46">
        <w:rPr>
          <w:rFonts w:ascii="Times New Roman" w:hAnsi="Times New Roman"/>
          <w:sz w:val="28"/>
          <w:szCs w:val="28"/>
        </w:rPr>
        <w:t xml:space="preserve"> о прибытии иностранного гражданина или лица без гражданства, национальны</w:t>
      </w:r>
      <w:r w:rsidR="00592F46">
        <w:rPr>
          <w:rFonts w:ascii="Times New Roman" w:hAnsi="Times New Roman"/>
          <w:sz w:val="28"/>
          <w:szCs w:val="28"/>
        </w:rPr>
        <w:t>е заграничные паспорта и миграцио</w:t>
      </w:r>
      <w:r w:rsidRPr="006577B7" w:rsidR="00592F46">
        <w:rPr>
          <w:rFonts w:ascii="Times New Roman" w:hAnsi="Times New Roman"/>
          <w:sz w:val="28"/>
          <w:szCs w:val="28"/>
        </w:rPr>
        <w:t>нн</w:t>
      </w:r>
      <w:r w:rsidR="00592F46">
        <w:rPr>
          <w:rFonts w:ascii="Times New Roman" w:hAnsi="Times New Roman"/>
          <w:sz w:val="28"/>
          <w:szCs w:val="28"/>
        </w:rPr>
        <w:t>ые</w:t>
      </w:r>
      <w:r w:rsidRPr="006577B7" w:rsidR="00592F46">
        <w:rPr>
          <w:rFonts w:ascii="Times New Roman" w:hAnsi="Times New Roman"/>
          <w:sz w:val="28"/>
          <w:szCs w:val="28"/>
        </w:rPr>
        <w:t xml:space="preserve"> карт</w:t>
      </w:r>
      <w:r w:rsidR="00592F46">
        <w:rPr>
          <w:rFonts w:ascii="Times New Roman" w:hAnsi="Times New Roman"/>
          <w:sz w:val="28"/>
          <w:szCs w:val="28"/>
        </w:rPr>
        <w:t>ы</w:t>
      </w:r>
      <w:r w:rsidRPr="006577B7" w:rsidR="00592F46">
        <w:rPr>
          <w:rFonts w:ascii="Times New Roman" w:hAnsi="Times New Roman"/>
          <w:sz w:val="28"/>
          <w:szCs w:val="28"/>
        </w:rPr>
        <w:t xml:space="preserve"> иностранн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</w:t>
      </w:r>
      <w:r w:rsidR="00592F46">
        <w:rPr>
          <w:rFonts w:ascii="Times New Roman" w:hAnsi="Times New Roman"/>
          <w:sz w:val="28"/>
          <w:szCs w:val="28"/>
        </w:rPr>
        <w:t xml:space="preserve">, которых фиктивно поставил на миграционный учет. </w:t>
      </w:r>
      <w:r w:rsidRPr="006577B7" w:rsidR="00592F46">
        <w:rPr>
          <w:rFonts w:ascii="Times New Roman" w:hAnsi="Times New Roman"/>
          <w:sz w:val="28"/>
          <w:szCs w:val="28"/>
        </w:rPr>
        <w:t xml:space="preserve">Тем самым </w:t>
      </w:r>
      <w:r w:rsidR="00592F46">
        <w:rPr>
          <w:rFonts w:ascii="Times New Roman" w:hAnsi="Times New Roman"/>
          <w:sz w:val="28"/>
          <w:szCs w:val="28"/>
        </w:rPr>
        <w:t>Чернышов Р.О.</w:t>
      </w:r>
      <w:r w:rsidRPr="006577B7" w:rsidR="00592F46">
        <w:rPr>
          <w:rFonts w:ascii="Times New Roman" w:hAnsi="Times New Roman"/>
          <w:sz w:val="28"/>
          <w:szCs w:val="28"/>
        </w:rPr>
        <w:t xml:space="preserve"> склонил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>к совершению фиктивной постановки на учет вышеуказанн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</w:t>
      </w:r>
      <w:r w:rsidR="00592F46"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 xml:space="preserve">и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 xml:space="preserve">по месту пребывания в Российской Федерации – в </w:t>
      </w:r>
      <w:r w:rsidR="00592F46">
        <w:rPr>
          <w:rFonts w:ascii="Times New Roman" w:hAnsi="Times New Roman"/>
          <w:sz w:val="28"/>
          <w:szCs w:val="28"/>
        </w:rPr>
        <w:t>доме</w:t>
      </w:r>
      <w:r w:rsidRPr="006577B7" w:rsidR="00592F46">
        <w:rPr>
          <w:rFonts w:ascii="Times New Roman" w:hAnsi="Times New Roman"/>
          <w:sz w:val="28"/>
          <w:szCs w:val="28"/>
        </w:rPr>
        <w:t xml:space="preserve"> по месту регистрации</w:t>
      </w:r>
      <w:r w:rsidR="00592F46">
        <w:rPr>
          <w:rFonts w:ascii="Times New Roman" w:hAnsi="Times New Roman"/>
          <w:sz w:val="28"/>
          <w:szCs w:val="28"/>
        </w:rPr>
        <w:t xml:space="preserve"> и проживания</w:t>
      </w:r>
      <w:r w:rsidRPr="006577B7" w:rsidR="00592F46"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 w:rsidR="00592F46">
        <w:rPr>
          <w:rFonts w:ascii="Times New Roman" w:hAnsi="Times New Roman"/>
          <w:sz w:val="28"/>
          <w:szCs w:val="28"/>
        </w:rPr>
        <w:t>путем е</w:t>
      </w:r>
      <w:r w:rsidR="00592F46">
        <w:rPr>
          <w:rFonts w:ascii="Times New Roman" w:hAnsi="Times New Roman"/>
          <w:sz w:val="28"/>
          <w:szCs w:val="28"/>
        </w:rPr>
        <w:t>го</w:t>
      </w:r>
      <w:r w:rsidRPr="006577B7" w:rsidR="00592F46">
        <w:rPr>
          <w:rFonts w:ascii="Times New Roman" w:hAnsi="Times New Roman"/>
          <w:sz w:val="28"/>
          <w:szCs w:val="28"/>
        </w:rPr>
        <w:t xml:space="preserve"> </w:t>
      </w:r>
      <w:r w:rsidR="00592F46">
        <w:rPr>
          <w:rFonts w:ascii="Times New Roman" w:hAnsi="Times New Roman"/>
          <w:sz w:val="28"/>
          <w:szCs w:val="28"/>
        </w:rPr>
        <w:t>уговора, подкупа, а также со</w:t>
      </w:r>
      <w:r w:rsidRPr="006577B7" w:rsidR="00592F46">
        <w:rPr>
          <w:rFonts w:ascii="Times New Roman" w:hAnsi="Times New Roman"/>
          <w:sz w:val="28"/>
          <w:szCs w:val="28"/>
        </w:rPr>
        <w:t>действовал, путем предоставления информации фиктивной постановке на учет вышеуказанн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иностранн</w:t>
      </w:r>
      <w:r w:rsidR="00592F46">
        <w:rPr>
          <w:rFonts w:ascii="Times New Roman" w:hAnsi="Times New Roman"/>
          <w:sz w:val="28"/>
          <w:szCs w:val="28"/>
        </w:rPr>
        <w:t>ых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 по месту пребывания в Российской Федерации, чем</w:t>
      </w:r>
      <w:r w:rsidRPr="006577B7" w:rsidR="00592F46">
        <w:rPr>
          <w:rFonts w:ascii="Times New Roman" w:hAnsi="Times New Roman"/>
          <w:sz w:val="28"/>
          <w:szCs w:val="28"/>
        </w:rPr>
        <w:t xml:space="preserve"> лишил ОВМ ОП №3 «Центральный» УМВД России по г. Симферополю, а также органы</w:t>
      </w:r>
      <w:r>
        <w:rPr>
          <w:rFonts w:ascii="Times New Roman" w:hAnsi="Times New Roman"/>
          <w:sz w:val="28"/>
          <w:szCs w:val="28"/>
        </w:rPr>
        <w:t>,</w:t>
      </w:r>
      <w:r w:rsidRPr="006577B7" w:rsidR="00592F46">
        <w:rPr>
          <w:rFonts w:ascii="Times New Roman" w:hAnsi="Times New Roman"/>
          <w:sz w:val="28"/>
          <w:szCs w:val="28"/>
        </w:rPr>
        <w:t xml:space="preserve"> отслеживающие исполнение законодательных актов РФ, возможности осуществлять </w:t>
      </w:r>
      <w:r w:rsidRPr="006577B7" w:rsidR="00592F46">
        <w:rPr>
          <w:rFonts w:ascii="Times New Roman" w:hAnsi="Times New Roman"/>
          <w:sz w:val="28"/>
          <w:szCs w:val="28"/>
        </w:rPr>
        <w:t>контроль за</w:t>
      </w:r>
      <w:r w:rsidRPr="006577B7" w:rsidR="00592F46">
        <w:rPr>
          <w:rFonts w:ascii="Times New Roman" w:hAnsi="Times New Roman"/>
          <w:sz w:val="28"/>
          <w:szCs w:val="28"/>
        </w:rPr>
        <w:t xml:space="preserve"> соблюдением данным</w:t>
      </w:r>
      <w:r w:rsidR="00592F46">
        <w:rPr>
          <w:rFonts w:ascii="Times New Roman" w:hAnsi="Times New Roman"/>
          <w:sz w:val="28"/>
          <w:szCs w:val="28"/>
        </w:rPr>
        <w:t>и</w:t>
      </w:r>
      <w:r w:rsidRPr="006577B7" w:rsidR="00592F46">
        <w:rPr>
          <w:rFonts w:ascii="Times New Roman" w:hAnsi="Times New Roman"/>
          <w:sz w:val="28"/>
          <w:szCs w:val="28"/>
        </w:rPr>
        <w:t xml:space="preserve"> иностранным</w:t>
      </w:r>
      <w:r w:rsidR="00592F46">
        <w:rPr>
          <w:rFonts w:ascii="Times New Roman" w:hAnsi="Times New Roman"/>
          <w:sz w:val="28"/>
          <w:szCs w:val="28"/>
        </w:rPr>
        <w:t>и</w:t>
      </w:r>
      <w:r w:rsidRPr="006577B7" w:rsidR="00592F46">
        <w:rPr>
          <w:rFonts w:ascii="Times New Roman" w:hAnsi="Times New Roman"/>
          <w:sz w:val="28"/>
          <w:szCs w:val="28"/>
        </w:rPr>
        <w:t xml:space="preserve"> граждан</w:t>
      </w:r>
      <w:r w:rsidR="00592F46">
        <w:rPr>
          <w:rFonts w:ascii="Times New Roman" w:hAnsi="Times New Roman"/>
          <w:sz w:val="28"/>
          <w:szCs w:val="28"/>
        </w:rPr>
        <w:t>ами</w:t>
      </w:r>
      <w:r w:rsidRPr="006577B7" w:rsidR="00592F46">
        <w:rPr>
          <w:rFonts w:ascii="Times New Roman" w:hAnsi="Times New Roman"/>
          <w:sz w:val="28"/>
          <w:szCs w:val="28"/>
        </w:rPr>
        <w:t xml:space="preserve"> миграционного учета и </w:t>
      </w:r>
      <w:r w:rsidR="00592F46">
        <w:rPr>
          <w:rFonts w:ascii="Times New Roman" w:hAnsi="Times New Roman"/>
          <w:sz w:val="28"/>
          <w:szCs w:val="28"/>
        </w:rPr>
        <w:t>их</w:t>
      </w:r>
      <w:r w:rsidRPr="006577B7" w:rsidR="00592F46">
        <w:rPr>
          <w:rFonts w:ascii="Times New Roman" w:hAnsi="Times New Roman"/>
          <w:sz w:val="28"/>
          <w:szCs w:val="28"/>
        </w:rPr>
        <w:t xml:space="preserve"> передвижени</w:t>
      </w:r>
      <w:r w:rsidR="00592F46">
        <w:rPr>
          <w:rFonts w:ascii="Times New Roman" w:hAnsi="Times New Roman"/>
          <w:sz w:val="28"/>
          <w:szCs w:val="28"/>
        </w:rPr>
        <w:t>я</w:t>
      </w:r>
      <w:r w:rsidRPr="006577B7" w:rsidR="00592F46">
        <w:rPr>
          <w:rFonts w:ascii="Times New Roman" w:hAnsi="Times New Roman"/>
          <w:sz w:val="28"/>
          <w:szCs w:val="28"/>
        </w:rPr>
        <w:t xml:space="preserve"> по территории Российской Федерации. </w:t>
      </w:r>
    </w:p>
    <w:p w:rsidR="00592F46" w:rsidP="00A96BF6">
      <w:pPr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Чернышов</w:t>
      </w:r>
      <w:r>
        <w:rPr>
          <w:rFonts w:ascii="Times New Roman" w:hAnsi="Times New Roman"/>
          <w:sz w:val="28"/>
          <w:szCs w:val="28"/>
        </w:rPr>
        <w:t xml:space="preserve"> Р</w:t>
      </w:r>
      <w:r w:rsidR="00A96BF6">
        <w:rPr>
          <w:rFonts w:ascii="Times New Roman" w:hAnsi="Times New Roman"/>
          <w:sz w:val="28"/>
          <w:szCs w:val="28"/>
        </w:rPr>
        <w:t>.О.</w:t>
      </w:r>
      <w:r w:rsidRPr="006577B7">
        <w:rPr>
          <w:rFonts w:ascii="Times New Roman" w:hAnsi="Times New Roman"/>
          <w:sz w:val="28"/>
          <w:szCs w:val="28"/>
        </w:rPr>
        <w:t xml:space="preserve">,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находился возле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когда к нему </w:t>
      </w:r>
      <w:r>
        <w:rPr>
          <w:rFonts w:ascii="Times New Roman" w:hAnsi="Times New Roman"/>
          <w:sz w:val="28"/>
          <w:szCs w:val="28"/>
        </w:rPr>
        <w:t>обратился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просьбой фиктивно поставить на миграционный учет на территор</w:t>
      </w:r>
      <w:r w:rsidR="00A96B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Республики Крым, а именно</w:t>
      </w:r>
      <w:r w:rsidR="00A96B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городе Симферополе иностранных граждан</w:t>
      </w:r>
      <w:r w:rsidR="00A96B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77B7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е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прибыв на территорию Российской Федерации, с целью формального соблюдения порядка регистрации, передвижения и выбора места жительства, установленного Федеральным законом №1</w:t>
      </w:r>
      <w:r w:rsidRPr="006577B7">
        <w:rPr>
          <w:rFonts w:ascii="Times New Roman" w:hAnsi="Times New Roman"/>
          <w:sz w:val="28"/>
          <w:szCs w:val="28"/>
        </w:rPr>
        <w:t>09</w:t>
      </w:r>
      <w:r w:rsidR="00A96BF6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от 18.07.2006 года «О миграци</w:t>
      </w:r>
      <w:r w:rsidRPr="006577B7">
        <w:rPr>
          <w:rFonts w:ascii="Times New Roman" w:hAnsi="Times New Roman"/>
          <w:sz w:val="28"/>
          <w:szCs w:val="28"/>
        </w:rPr>
        <w:t>онном учете иностранных граждан и лиц без гражданства в Российской Федерации», пожелал</w:t>
      </w:r>
      <w:r>
        <w:rPr>
          <w:rFonts w:ascii="Times New Roman" w:hAnsi="Times New Roman"/>
          <w:sz w:val="28"/>
          <w:szCs w:val="28"/>
        </w:rPr>
        <w:t>и</w:t>
      </w:r>
      <w:r w:rsidRPr="006577B7">
        <w:rPr>
          <w:rFonts w:ascii="Times New Roman" w:hAnsi="Times New Roman"/>
          <w:sz w:val="28"/>
          <w:szCs w:val="28"/>
        </w:rPr>
        <w:t xml:space="preserve"> уведомить органы миграционного контроля о</w:t>
      </w:r>
      <w:r w:rsidR="00A96BF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6577B7">
        <w:rPr>
          <w:rFonts w:ascii="Times New Roman" w:hAnsi="Times New Roman"/>
          <w:sz w:val="28"/>
          <w:szCs w:val="28"/>
        </w:rPr>
        <w:t xml:space="preserve"> месте пребывания. </w:t>
      </w:r>
      <w:r>
        <w:rPr>
          <w:rFonts w:ascii="Times New Roman" w:hAnsi="Times New Roman"/>
          <w:sz w:val="28"/>
          <w:szCs w:val="28"/>
        </w:rPr>
        <w:t>Чернышов Р.О.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не желая выступить принимающей стороной, но желая осущ</w:t>
      </w:r>
      <w:r w:rsidRPr="006577B7">
        <w:rPr>
          <w:rFonts w:ascii="Times New Roman" w:hAnsi="Times New Roman"/>
          <w:sz w:val="28"/>
          <w:szCs w:val="28"/>
        </w:rPr>
        <w:t>ествить заведомо для него фиктивную постановку на миграционный</w:t>
      </w:r>
      <w:r>
        <w:rPr>
          <w:rFonts w:ascii="Times New Roman" w:hAnsi="Times New Roman"/>
          <w:sz w:val="28"/>
          <w:szCs w:val="28"/>
        </w:rPr>
        <w:t xml:space="preserve"> учет</w:t>
      </w:r>
      <w:r w:rsidRPr="006577B7">
        <w:rPr>
          <w:rFonts w:ascii="Times New Roman" w:hAnsi="Times New Roman"/>
          <w:sz w:val="28"/>
          <w:szCs w:val="28"/>
        </w:rPr>
        <w:t xml:space="preserve"> на территории Российской Федерации иностранн</w:t>
      </w:r>
      <w:r>
        <w:rPr>
          <w:rFonts w:ascii="Times New Roman" w:hAnsi="Times New Roman"/>
          <w:sz w:val="28"/>
          <w:szCs w:val="28"/>
        </w:rPr>
        <w:t>ого</w:t>
      </w:r>
      <w:r w:rsidRPr="006577B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ина</w:t>
      </w:r>
      <w:r w:rsidRPr="006577B7">
        <w:rPr>
          <w:rFonts w:ascii="Times New Roman" w:hAnsi="Times New Roman"/>
          <w:sz w:val="28"/>
          <w:szCs w:val="28"/>
        </w:rPr>
        <w:t xml:space="preserve">, с целью </w:t>
      </w:r>
      <w:r>
        <w:rPr>
          <w:rFonts w:ascii="Times New Roman" w:hAnsi="Times New Roman"/>
          <w:sz w:val="28"/>
          <w:szCs w:val="28"/>
        </w:rPr>
        <w:t>оказания помощи</w:t>
      </w:r>
      <w:r w:rsidRPr="006577B7">
        <w:rPr>
          <w:rFonts w:ascii="Times New Roman" w:hAnsi="Times New Roman"/>
          <w:sz w:val="28"/>
          <w:szCs w:val="28"/>
        </w:rPr>
        <w:t xml:space="preserve"> иностранн</w:t>
      </w:r>
      <w:r>
        <w:rPr>
          <w:rFonts w:ascii="Times New Roman" w:hAnsi="Times New Roman"/>
          <w:sz w:val="28"/>
          <w:szCs w:val="28"/>
        </w:rPr>
        <w:t>ому</w:t>
      </w:r>
      <w:r w:rsidRPr="006577B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ину</w:t>
      </w:r>
      <w:r w:rsidRPr="006577B7">
        <w:rPr>
          <w:rFonts w:ascii="Times New Roman" w:hAnsi="Times New Roman"/>
          <w:sz w:val="28"/>
          <w:szCs w:val="28"/>
        </w:rPr>
        <w:t>,</w:t>
      </w:r>
      <w:r w:rsidRPr="00D73683"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577B7">
        <w:rPr>
          <w:rFonts w:ascii="Times New Roman" w:hAnsi="Times New Roman"/>
          <w:sz w:val="28"/>
          <w:szCs w:val="28"/>
        </w:rPr>
        <w:t xml:space="preserve"> находясь </w:t>
      </w:r>
      <w:r w:rsidRPr="006577B7">
        <w:rPr>
          <w:rFonts w:ascii="Times New Roman" w:hAnsi="Times New Roman"/>
          <w:sz w:val="28"/>
          <w:szCs w:val="28"/>
        </w:rPr>
        <w:t>возле</w:t>
      </w:r>
      <w:r w:rsidRPr="006577B7"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</w:t>
      </w:r>
      <w:r>
        <w:rPr>
          <w:rFonts w:ascii="Times New Roman" w:hAnsi="Times New Roman"/>
          <w:sz w:val="28"/>
          <w:szCs w:val="28"/>
        </w:rPr>
        <w:t xml:space="preserve">есу: 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/ДАННЫЕ </w:t>
      </w:r>
      <w:r w:rsidR="00D73683">
        <w:rPr>
          <w:rFonts w:ascii="Times New Roman" w:hAnsi="Times New Roman"/>
          <w:color w:val="000000"/>
          <w:sz w:val="28"/>
          <w:szCs w:val="28"/>
        </w:rPr>
        <w:t>ИЗЪЯТЫ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обратился к гр</w:t>
      </w:r>
      <w:r w:rsidR="00A96BF6">
        <w:rPr>
          <w:rFonts w:ascii="Times New Roman" w:hAnsi="Times New Roman"/>
          <w:sz w:val="28"/>
          <w:szCs w:val="28"/>
        </w:rPr>
        <w:t xml:space="preserve">ажданину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года рождения, умышленно уговорив последн</w:t>
      </w:r>
      <w:r>
        <w:rPr>
          <w:rFonts w:ascii="Times New Roman" w:hAnsi="Times New Roman"/>
          <w:sz w:val="28"/>
          <w:szCs w:val="28"/>
        </w:rPr>
        <w:t>его</w:t>
      </w:r>
      <w:r w:rsidRPr="006577B7">
        <w:rPr>
          <w:rFonts w:ascii="Times New Roman" w:hAnsi="Times New Roman"/>
          <w:sz w:val="28"/>
          <w:szCs w:val="28"/>
        </w:rPr>
        <w:t xml:space="preserve"> выступить принимающей стороной и поставить на фиктивный </w:t>
      </w:r>
      <w:r w:rsidRPr="006577B7">
        <w:rPr>
          <w:rFonts w:ascii="Times New Roman" w:hAnsi="Times New Roman"/>
          <w:sz w:val="28"/>
          <w:szCs w:val="28"/>
        </w:rPr>
        <w:t>миграционный учет иностра</w:t>
      </w:r>
      <w:r w:rsidRPr="006577B7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ых</w:t>
      </w:r>
      <w:r w:rsidRPr="006577B7">
        <w:rPr>
          <w:rFonts w:ascii="Times New Roman" w:hAnsi="Times New Roman"/>
          <w:sz w:val="28"/>
          <w:szCs w:val="28"/>
        </w:rPr>
        <w:t xml:space="preserve"> граждан</w:t>
      </w:r>
      <w:r w:rsidR="00A96B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гражданина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по месту пребывания в Российской Федерации, по месту регистрации и прожив</w:t>
      </w:r>
      <w:r w:rsidRPr="006577B7">
        <w:rPr>
          <w:rFonts w:ascii="Times New Roman" w:hAnsi="Times New Roman"/>
          <w:sz w:val="28"/>
          <w:szCs w:val="28"/>
        </w:rPr>
        <w:t>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577B7">
        <w:rPr>
          <w:rFonts w:ascii="Times New Roman" w:hAnsi="Times New Roman"/>
          <w:sz w:val="28"/>
          <w:szCs w:val="28"/>
        </w:rPr>
        <w:t xml:space="preserve">: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за денежное вознаграждение в </w:t>
      </w:r>
      <w:r>
        <w:rPr>
          <w:rFonts w:ascii="Times New Roman" w:hAnsi="Times New Roman"/>
          <w:sz w:val="28"/>
          <w:szCs w:val="28"/>
        </w:rPr>
        <w:t>размере</w:t>
      </w:r>
      <w:r w:rsidRPr="00657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2000 </w:t>
      </w:r>
      <w:r w:rsidRPr="006577B7">
        <w:rPr>
          <w:rFonts w:ascii="Times New Roman" w:hAnsi="Times New Roman"/>
          <w:sz w:val="28"/>
          <w:szCs w:val="28"/>
        </w:rPr>
        <w:t xml:space="preserve">рублей. Получив согласие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 xml:space="preserve">выступить принимающей стороной, находясь возле </w:t>
      </w:r>
      <w:r>
        <w:rPr>
          <w:rFonts w:ascii="Times New Roman" w:hAnsi="Times New Roman"/>
          <w:sz w:val="28"/>
          <w:szCs w:val="28"/>
        </w:rPr>
        <w:t xml:space="preserve">здания 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>ДАННЫЕ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 w:rsidRPr="006577B7">
        <w:rPr>
          <w:rFonts w:ascii="Times New Roman" w:hAnsi="Times New Roman"/>
          <w:sz w:val="28"/>
          <w:szCs w:val="28"/>
        </w:rPr>
        <w:t>, достоверно зная, что иност</w:t>
      </w:r>
      <w:r w:rsidRPr="006577B7">
        <w:rPr>
          <w:rFonts w:ascii="Times New Roman" w:hAnsi="Times New Roman"/>
          <w:sz w:val="28"/>
          <w:szCs w:val="28"/>
        </w:rPr>
        <w:t>ранны</w:t>
      </w:r>
      <w:r>
        <w:rPr>
          <w:rFonts w:ascii="Times New Roman" w:hAnsi="Times New Roman"/>
          <w:sz w:val="28"/>
          <w:szCs w:val="28"/>
        </w:rPr>
        <w:t>е</w:t>
      </w:r>
      <w:r w:rsidRPr="006577B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е</w:t>
      </w:r>
      <w:r w:rsidRPr="006577B7">
        <w:rPr>
          <w:rFonts w:ascii="Times New Roman" w:hAnsi="Times New Roman"/>
          <w:sz w:val="28"/>
          <w:szCs w:val="28"/>
        </w:rPr>
        <w:t xml:space="preserve"> по адресу: 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>ДАННЫЕ ИЗЪЯТЫ/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пребывать не буд</w:t>
      </w:r>
      <w:r>
        <w:rPr>
          <w:rFonts w:ascii="Times New Roman" w:hAnsi="Times New Roman"/>
          <w:sz w:val="28"/>
          <w:szCs w:val="28"/>
        </w:rPr>
        <w:t>у</w:t>
      </w:r>
      <w:r w:rsidRPr="006577B7">
        <w:rPr>
          <w:rFonts w:ascii="Times New Roman" w:hAnsi="Times New Roman"/>
          <w:sz w:val="28"/>
          <w:szCs w:val="28"/>
        </w:rPr>
        <w:t xml:space="preserve">т, так как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 xml:space="preserve">фактически жилое помещение </w:t>
      </w:r>
      <w:r>
        <w:rPr>
          <w:rFonts w:ascii="Times New Roman" w:hAnsi="Times New Roman"/>
          <w:sz w:val="28"/>
          <w:szCs w:val="28"/>
        </w:rPr>
        <w:t>им</w:t>
      </w:r>
      <w:r w:rsidRPr="006577B7">
        <w:rPr>
          <w:rFonts w:ascii="Times New Roman" w:hAnsi="Times New Roman"/>
          <w:sz w:val="28"/>
          <w:szCs w:val="28"/>
        </w:rPr>
        <w:t xml:space="preserve"> предоставлять не намеревал</w:t>
      </w:r>
      <w:r>
        <w:rPr>
          <w:rFonts w:ascii="Times New Roman" w:hAnsi="Times New Roman"/>
          <w:sz w:val="28"/>
          <w:szCs w:val="28"/>
        </w:rPr>
        <w:t>ся</w:t>
      </w:r>
      <w:r w:rsidRPr="006577B7">
        <w:rPr>
          <w:rFonts w:ascii="Times New Roman" w:hAnsi="Times New Roman"/>
          <w:sz w:val="28"/>
          <w:szCs w:val="28"/>
        </w:rPr>
        <w:t>, предоставил последне</w:t>
      </w:r>
      <w:r>
        <w:rPr>
          <w:rFonts w:ascii="Times New Roman" w:hAnsi="Times New Roman"/>
          <w:sz w:val="28"/>
          <w:szCs w:val="28"/>
        </w:rPr>
        <w:t>му</w:t>
      </w:r>
      <w:r w:rsidRPr="006577B7">
        <w:rPr>
          <w:rFonts w:ascii="Times New Roman" w:hAnsi="Times New Roman"/>
          <w:sz w:val="28"/>
          <w:szCs w:val="28"/>
        </w:rPr>
        <w:t xml:space="preserve"> информацию, а именно</w:t>
      </w:r>
      <w:r w:rsidR="00A96BF6">
        <w:rPr>
          <w:rFonts w:ascii="Times New Roman" w:hAnsi="Times New Roman"/>
          <w:sz w:val="28"/>
          <w:szCs w:val="28"/>
        </w:rPr>
        <w:t>:</w:t>
      </w:r>
      <w:r w:rsidRPr="00657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заполненные</w:t>
      </w:r>
      <w:r w:rsidRPr="006577B7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ы</w:t>
      </w:r>
      <w:r w:rsidRPr="006577B7">
        <w:rPr>
          <w:rFonts w:ascii="Times New Roman" w:hAnsi="Times New Roman"/>
          <w:sz w:val="28"/>
          <w:szCs w:val="28"/>
        </w:rPr>
        <w:t xml:space="preserve"> бланк</w:t>
      </w:r>
      <w:r>
        <w:rPr>
          <w:rFonts w:ascii="Times New Roman" w:hAnsi="Times New Roman"/>
          <w:sz w:val="28"/>
          <w:szCs w:val="28"/>
        </w:rPr>
        <w:t>ов</w:t>
      </w:r>
      <w:r w:rsidRPr="006577B7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й</w:t>
      </w:r>
      <w:r w:rsidRPr="006577B7">
        <w:rPr>
          <w:rFonts w:ascii="Times New Roman" w:hAnsi="Times New Roman"/>
          <w:sz w:val="28"/>
          <w:szCs w:val="28"/>
        </w:rPr>
        <w:t xml:space="preserve"> о прибытии иностранного гражданина или лица без гражданства на иностранн</w:t>
      </w:r>
      <w:r>
        <w:rPr>
          <w:rFonts w:ascii="Times New Roman" w:hAnsi="Times New Roman"/>
          <w:sz w:val="28"/>
          <w:szCs w:val="28"/>
        </w:rPr>
        <w:t>ых</w:t>
      </w:r>
      <w:r w:rsidRPr="006577B7">
        <w:rPr>
          <w:rFonts w:ascii="Times New Roman" w:hAnsi="Times New Roman"/>
          <w:sz w:val="28"/>
          <w:szCs w:val="28"/>
        </w:rPr>
        <w:t xml:space="preserve"> граждан</w:t>
      </w:r>
      <w:r w:rsidR="00A96B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гражданина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 xml:space="preserve">от имени принимающей стороны –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национальны</w:t>
      </w:r>
      <w:r>
        <w:rPr>
          <w:rFonts w:ascii="Times New Roman" w:hAnsi="Times New Roman"/>
          <w:sz w:val="28"/>
          <w:szCs w:val="28"/>
        </w:rPr>
        <w:t>е</w:t>
      </w:r>
      <w:r w:rsidRPr="006577B7">
        <w:rPr>
          <w:rFonts w:ascii="Times New Roman" w:hAnsi="Times New Roman"/>
          <w:sz w:val="28"/>
          <w:szCs w:val="28"/>
        </w:rPr>
        <w:t xml:space="preserve"> заграничны</w:t>
      </w:r>
      <w:r>
        <w:rPr>
          <w:rFonts w:ascii="Times New Roman" w:hAnsi="Times New Roman"/>
          <w:sz w:val="28"/>
          <w:szCs w:val="28"/>
        </w:rPr>
        <w:t>е</w:t>
      </w:r>
      <w:r w:rsidRPr="006577B7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</w:t>
      </w:r>
      <w:r w:rsidRPr="006577B7">
        <w:rPr>
          <w:rFonts w:ascii="Times New Roman" w:hAnsi="Times New Roman"/>
          <w:sz w:val="28"/>
          <w:szCs w:val="28"/>
        </w:rPr>
        <w:t xml:space="preserve"> иностранн</w:t>
      </w:r>
      <w:r>
        <w:rPr>
          <w:rFonts w:ascii="Times New Roman" w:hAnsi="Times New Roman"/>
          <w:sz w:val="28"/>
          <w:szCs w:val="28"/>
        </w:rPr>
        <w:t>ых</w:t>
      </w:r>
      <w:r w:rsidRPr="006577B7">
        <w:rPr>
          <w:rFonts w:ascii="Times New Roman" w:hAnsi="Times New Roman"/>
          <w:sz w:val="28"/>
          <w:szCs w:val="28"/>
        </w:rPr>
        <w:t xml:space="preserve"> граждан и миграционн</w:t>
      </w:r>
      <w:r>
        <w:rPr>
          <w:rFonts w:ascii="Times New Roman" w:hAnsi="Times New Roman"/>
          <w:sz w:val="28"/>
          <w:szCs w:val="28"/>
        </w:rPr>
        <w:t>ые</w:t>
      </w:r>
      <w:r w:rsidRPr="006577B7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с указанными документами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пройдя в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>ДАННЫЕ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ИЗЪЯТЫ/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поставил в указанн</w:t>
      </w:r>
      <w:r>
        <w:rPr>
          <w:rFonts w:ascii="Times New Roman" w:hAnsi="Times New Roman"/>
          <w:sz w:val="28"/>
          <w:szCs w:val="28"/>
        </w:rPr>
        <w:t>ых</w:t>
      </w:r>
      <w:r w:rsidRPr="006577B7">
        <w:rPr>
          <w:rFonts w:ascii="Times New Roman" w:hAnsi="Times New Roman"/>
          <w:sz w:val="28"/>
          <w:szCs w:val="28"/>
        </w:rPr>
        <w:t xml:space="preserve"> бланк</w:t>
      </w:r>
      <w:r>
        <w:rPr>
          <w:rFonts w:ascii="Times New Roman" w:hAnsi="Times New Roman"/>
          <w:sz w:val="28"/>
          <w:szCs w:val="28"/>
        </w:rPr>
        <w:t>ах</w:t>
      </w:r>
      <w:r w:rsidRPr="006577B7">
        <w:rPr>
          <w:rFonts w:ascii="Times New Roman" w:hAnsi="Times New Roman"/>
          <w:sz w:val="28"/>
          <w:szCs w:val="28"/>
        </w:rPr>
        <w:t xml:space="preserve"> уведомлени</w:t>
      </w:r>
      <w:r w:rsidR="00A96BF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6577B7">
        <w:rPr>
          <w:rFonts w:ascii="Times New Roman" w:hAnsi="Times New Roman"/>
          <w:sz w:val="28"/>
          <w:szCs w:val="28"/>
        </w:rPr>
        <w:t>п</w:t>
      </w:r>
      <w:r w:rsidRPr="006577B7">
        <w:rPr>
          <w:rFonts w:ascii="Times New Roman" w:hAnsi="Times New Roman"/>
          <w:sz w:val="28"/>
          <w:szCs w:val="28"/>
        </w:rPr>
        <w:t>рибытии иностранного гражданина или лица без 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в графе «достоверность представленных сведений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а также согласие на фактическое проживание (нахождение) у меня иностранного гражданина» свою роспись, после чего передал </w:t>
      </w:r>
      <w:r>
        <w:rPr>
          <w:rFonts w:ascii="Times New Roman" w:hAnsi="Times New Roman"/>
          <w:sz w:val="28"/>
          <w:szCs w:val="28"/>
        </w:rPr>
        <w:t>его</w:t>
      </w:r>
      <w:r w:rsidRPr="00657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сотруднику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577B7">
        <w:rPr>
          <w:rFonts w:ascii="Times New Roman" w:hAnsi="Times New Roman"/>
          <w:sz w:val="28"/>
          <w:szCs w:val="28"/>
        </w:rPr>
        <w:t xml:space="preserve"> –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577B7">
        <w:rPr>
          <w:rFonts w:ascii="Times New Roman" w:hAnsi="Times New Roman"/>
          <w:sz w:val="28"/>
          <w:szCs w:val="28"/>
        </w:rPr>
        <w:t xml:space="preserve">, тем самым выразил свое согласие на постановку на учет в Российской Федерации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гражданина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 xml:space="preserve"> в период времени с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отразив факт </w:t>
      </w:r>
      <w:r>
        <w:rPr>
          <w:rFonts w:ascii="Times New Roman" w:hAnsi="Times New Roman"/>
          <w:sz w:val="28"/>
          <w:szCs w:val="28"/>
        </w:rPr>
        <w:t>их</w:t>
      </w:r>
      <w:r w:rsidRPr="006577B7">
        <w:rPr>
          <w:rFonts w:ascii="Times New Roman" w:hAnsi="Times New Roman"/>
          <w:sz w:val="28"/>
          <w:szCs w:val="28"/>
        </w:rPr>
        <w:t xml:space="preserve"> постоянного пребывания на территории Российской Федерации по адресу: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.</w:t>
      </w:r>
      <w:r w:rsidRPr="006577B7">
        <w:rPr>
          <w:rFonts w:ascii="Times New Roman" w:hAnsi="Times New Roman"/>
          <w:sz w:val="28"/>
          <w:szCs w:val="28"/>
        </w:rPr>
        <w:t xml:space="preserve"> После осуществления фиктивной постановки </w:t>
      </w:r>
      <w:r w:rsidRPr="006577B7">
        <w:rPr>
          <w:rFonts w:ascii="Times New Roman" w:hAnsi="Times New Roman"/>
          <w:sz w:val="28"/>
          <w:szCs w:val="28"/>
        </w:rPr>
        <w:t>на миграционный учет иностранн</w:t>
      </w:r>
      <w:r>
        <w:rPr>
          <w:rFonts w:ascii="Times New Roman" w:hAnsi="Times New Roman"/>
          <w:sz w:val="28"/>
          <w:szCs w:val="28"/>
        </w:rPr>
        <w:t>ых</w:t>
      </w:r>
      <w:r w:rsidRPr="006577B7">
        <w:rPr>
          <w:rFonts w:ascii="Times New Roman" w:hAnsi="Times New Roman"/>
          <w:sz w:val="28"/>
          <w:szCs w:val="28"/>
        </w:rPr>
        <w:t xml:space="preserve"> граждан, 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/ДАННЫЕ </w:t>
      </w:r>
      <w:r w:rsidR="00D73683">
        <w:rPr>
          <w:rFonts w:ascii="Times New Roman" w:hAnsi="Times New Roman"/>
          <w:color w:val="000000"/>
          <w:sz w:val="28"/>
          <w:szCs w:val="28"/>
        </w:rPr>
        <w:t>ИЗЪЯТЫ</w:t>
      </w:r>
      <w:r w:rsidR="00D73683">
        <w:rPr>
          <w:rFonts w:ascii="Times New Roman" w:hAnsi="Times New Roman"/>
          <w:color w:val="000000"/>
          <w:sz w:val="28"/>
          <w:szCs w:val="28"/>
        </w:rPr>
        <w:t>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выш</w:t>
      </w:r>
      <w:r>
        <w:rPr>
          <w:rFonts w:ascii="Times New Roman" w:hAnsi="Times New Roman"/>
          <w:sz w:val="28"/>
          <w:szCs w:val="28"/>
        </w:rPr>
        <w:t>ел</w:t>
      </w:r>
      <w:r w:rsidRPr="006577B7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здания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577B7">
        <w:rPr>
          <w:rFonts w:ascii="Times New Roman" w:hAnsi="Times New Roman"/>
          <w:sz w:val="28"/>
          <w:szCs w:val="28"/>
        </w:rPr>
        <w:t xml:space="preserve"> передал </w:t>
      </w:r>
      <w:r>
        <w:rPr>
          <w:rFonts w:ascii="Times New Roman" w:hAnsi="Times New Roman"/>
          <w:sz w:val="28"/>
          <w:szCs w:val="28"/>
        </w:rPr>
        <w:t>Чернышову</w:t>
      </w:r>
      <w:r>
        <w:rPr>
          <w:rFonts w:ascii="Times New Roman" w:hAnsi="Times New Roman"/>
          <w:sz w:val="28"/>
          <w:szCs w:val="28"/>
        </w:rPr>
        <w:t xml:space="preserve"> Р.О.</w:t>
      </w:r>
      <w:r w:rsidRPr="006577B7">
        <w:rPr>
          <w:rFonts w:ascii="Times New Roman" w:hAnsi="Times New Roman"/>
          <w:sz w:val="28"/>
          <w:szCs w:val="28"/>
        </w:rPr>
        <w:t xml:space="preserve"> кореш</w:t>
      </w:r>
      <w:r>
        <w:rPr>
          <w:rFonts w:ascii="Times New Roman" w:hAnsi="Times New Roman"/>
          <w:sz w:val="28"/>
          <w:szCs w:val="28"/>
        </w:rPr>
        <w:t>ки</w:t>
      </w:r>
      <w:r w:rsidRPr="006577B7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й</w:t>
      </w:r>
      <w:r w:rsidRPr="006577B7">
        <w:rPr>
          <w:rFonts w:ascii="Times New Roman" w:hAnsi="Times New Roman"/>
          <w:sz w:val="28"/>
          <w:szCs w:val="28"/>
        </w:rPr>
        <w:t xml:space="preserve"> о прибытии иностранного гражданина или лица без гражданства, национальны</w:t>
      </w:r>
      <w:r>
        <w:rPr>
          <w:rFonts w:ascii="Times New Roman" w:hAnsi="Times New Roman"/>
          <w:sz w:val="28"/>
          <w:szCs w:val="28"/>
        </w:rPr>
        <w:t>е заграничные паспорта и миграцио</w:t>
      </w:r>
      <w:r w:rsidRPr="006577B7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ые</w:t>
      </w:r>
      <w:r w:rsidRPr="006577B7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ы</w:t>
      </w:r>
      <w:r w:rsidRPr="006577B7">
        <w:rPr>
          <w:rFonts w:ascii="Times New Roman" w:hAnsi="Times New Roman"/>
          <w:sz w:val="28"/>
          <w:szCs w:val="28"/>
        </w:rPr>
        <w:t xml:space="preserve"> иностранн</w:t>
      </w:r>
      <w:r>
        <w:rPr>
          <w:rFonts w:ascii="Times New Roman" w:hAnsi="Times New Roman"/>
          <w:sz w:val="28"/>
          <w:szCs w:val="28"/>
        </w:rPr>
        <w:t>ых</w:t>
      </w:r>
      <w:r w:rsidRPr="006577B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, которых фиктивно поставил н</w:t>
      </w:r>
      <w:r w:rsidR="00A96B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миграционный учет. </w:t>
      </w:r>
      <w:r w:rsidRPr="006577B7">
        <w:rPr>
          <w:rFonts w:ascii="Times New Roman" w:hAnsi="Times New Roman"/>
          <w:sz w:val="28"/>
          <w:szCs w:val="28"/>
        </w:rPr>
        <w:t xml:space="preserve">Тем самым </w:t>
      </w:r>
      <w:r>
        <w:rPr>
          <w:rFonts w:ascii="Times New Roman" w:hAnsi="Times New Roman"/>
          <w:sz w:val="28"/>
          <w:szCs w:val="28"/>
        </w:rPr>
        <w:t>Чернышов Р.О.</w:t>
      </w:r>
      <w:r w:rsidRPr="006577B7">
        <w:rPr>
          <w:rFonts w:ascii="Times New Roman" w:hAnsi="Times New Roman"/>
          <w:sz w:val="28"/>
          <w:szCs w:val="28"/>
        </w:rPr>
        <w:t xml:space="preserve"> склонил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к совершению фиктивной постановки на учет вышеуказанн</w:t>
      </w:r>
      <w:r>
        <w:rPr>
          <w:rFonts w:ascii="Times New Roman" w:hAnsi="Times New Roman"/>
          <w:sz w:val="28"/>
          <w:szCs w:val="28"/>
        </w:rPr>
        <w:t xml:space="preserve">ых иностранных </w:t>
      </w:r>
      <w:r w:rsidRPr="006577B7">
        <w:rPr>
          <w:rFonts w:ascii="Times New Roman" w:hAnsi="Times New Roman"/>
          <w:sz w:val="28"/>
          <w:szCs w:val="28"/>
        </w:rPr>
        <w:t xml:space="preserve"> граждан</w:t>
      </w:r>
      <w:r w:rsidR="00A96B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и гражданина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6577B7">
        <w:rPr>
          <w:rFonts w:ascii="Times New Roman" w:hAnsi="Times New Roman"/>
          <w:sz w:val="28"/>
          <w:szCs w:val="28"/>
        </w:rPr>
        <w:t xml:space="preserve"> по месту пребывания в Российской Федерации – в </w:t>
      </w:r>
      <w:r>
        <w:rPr>
          <w:rFonts w:ascii="Times New Roman" w:hAnsi="Times New Roman"/>
          <w:sz w:val="28"/>
          <w:szCs w:val="28"/>
        </w:rPr>
        <w:t>доме</w:t>
      </w:r>
      <w:r w:rsidRPr="006577B7">
        <w:rPr>
          <w:rFonts w:ascii="Times New Roman" w:hAnsi="Times New Roman"/>
          <w:sz w:val="28"/>
          <w:szCs w:val="28"/>
        </w:rPr>
        <w:t xml:space="preserve"> по месту регистрации</w:t>
      </w:r>
      <w:r>
        <w:rPr>
          <w:rFonts w:ascii="Times New Roman" w:hAnsi="Times New Roman"/>
          <w:sz w:val="28"/>
          <w:szCs w:val="28"/>
        </w:rPr>
        <w:t xml:space="preserve"> и проживания</w:t>
      </w:r>
      <w:r w:rsidRPr="006577B7">
        <w:rPr>
          <w:rFonts w:ascii="Times New Roman" w:hAnsi="Times New Roman"/>
          <w:sz w:val="28"/>
          <w:szCs w:val="28"/>
        </w:rPr>
        <w:t xml:space="preserve">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D736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путем е</w:t>
      </w:r>
      <w:r>
        <w:rPr>
          <w:rFonts w:ascii="Times New Roman" w:hAnsi="Times New Roman"/>
          <w:sz w:val="28"/>
          <w:szCs w:val="28"/>
        </w:rPr>
        <w:t>го</w:t>
      </w:r>
      <w:r w:rsidRPr="00657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уговора, подкупа, а так же со</w:t>
      </w:r>
      <w:r w:rsidRPr="006577B7">
        <w:rPr>
          <w:rFonts w:ascii="Times New Roman" w:hAnsi="Times New Roman"/>
          <w:sz w:val="28"/>
          <w:szCs w:val="28"/>
        </w:rPr>
        <w:t xml:space="preserve">действовал, путем </w:t>
      </w:r>
      <w:r w:rsidRPr="006577B7">
        <w:rPr>
          <w:rFonts w:ascii="Times New Roman" w:hAnsi="Times New Roman"/>
          <w:sz w:val="28"/>
          <w:szCs w:val="28"/>
        </w:rPr>
        <w:t>предоставления информации фиктивной постановке на учет вышеуказанн</w:t>
      </w:r>
      <w:r>
        <w:rPr>
          <w:rFonts w:ascii="Times New Roman" w:hAnsi="Times New Roman"/>
          <w:sz w:val="28"/>
          <w:szCs w:val="28"/>
        </w:rPr>
        <w:t>ых</w:t>
      </w:r>
      <w:r w:rsidRPr="006577B7">
        <w:rPr>
          <w:rFonts w:ascii="Times New Roman" w:hAnsi="Times New Roman"/>
          <w:sz w:val="28"/>
          <w:szCs w:val="28"/>
        </w:rPr>
        <w:t xml:space="preserve"> иностранн</w:t>
      </w:r>
      <w:r>
        <w:rPr>
          <w:rFonts w:ascii="Times New Roman" w:hAnsi="Times New Roman"/>
          <w:sz w:val="28"/>
          <w:szCs w:val="28"/>
        </w:rPr>
        <w:t>ых</w:t>
      </w:r>
      <w:r w:rsidRPr="006577B7">
        <w:rPr>
          <w:rFonts w:ascii="Times New Roman" w:hAnsi="Times New Roman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граждан по месту пребывания</w:t>
      </w:r>
      <w:r w:rsidRPr="006577B7">
        <w:rPr>
          <w:rFonts w:ascii="Times New Roman" w:hAnsi="Times New Roman"/>
          <w:sz w:val="28"/>
          <w:szCs w:val="28"/>
        </w:rPr>
        <w:t xml:space="preserve"> в Российской Федерации, чем лишил ОВМ ОП №3 «Центральный» УМВД России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77B7">
        <w:rPr>
          <w:rFonts w:ascii="Times New Roman" w:hAnsi="Times New Roman"/>
          <w:sz w:val="28"/>
          <w:szCs w:val="28"/>
        </w:rPr>
        <w:t>г. Симферополю, а также органы</w:t>
      </w:r>
      <w:r w:rsidR="00A96BF6">
        <w:rPr>
          <w:rFonts w:ascii="Times New Roman" w:hAnsi="Times New Roman"/>
          <w:sz w:val="28"/>
          <w:szCs w:val="28"/>
        </w:rPr>
        <w:t>,</w:t>
      </w:r>
      <w:r w:rsidRPr="006577B7">
        <w:rPr>
          <w:rFonts w:ascii="Times New Roman" w:hAnsi="Times New Roman"/>
          <w:sz w:val="28"/>
          <w:szCs w:val="28"/>
        </w:rPr>
        <w:t xml:space="preserve"> отслеживающие исполнение законодательных а</w:t>
      </w:r>
      <w:r w:rsidRPr="006577B7">
        <w:rPr>
          <w:rFonts w:ascii="Times New Roman" w:hAnsi="Times New Roman"/>
          <w:sz w:val="28"/>
          <w:szCs w:val="28"/>
        </w:rPr>
        <w:t xml:space="preserve">ктов РФ, возможности осуществлять </w:t>
      </w:r>
      <w:r w:rsidRPr="006577B7">
        <w:rPr>
          <w:rFonts w:ascii="Times New Roman" w:hAnsi="Times New Roman"/>
          <w:sz w:val="28"/>
          <w:szCs w:val="28"/>
        </w:rPr>
        <w:t>контроль за</w:t>
      </w:r>
      <w:r w:rsidRPr="006577B7">
        <w:rPr>
          <w:rFonts w:ascii="Times New Roman" w:hAnsi="Times New Roman"/>
          <w:sz w:val="28"/>
          <w:szCs w:val="28"/>
        </w:rPr>
        <w:t xml:space="preserve"> соблюдением данным</w:t>
      </w:r>
      <w:r>
        <w:rPr>
          <w:rFonts w:ascii="Times New Roman" w:hAnsi="Times New Roman"/>
          <w:sz w:val="28"/>
          <w:szCs w:val="28"/>
        </w:rPr>
        <w:t>и</w:t>
      </w:r>
      <w:r w:rsidRPr="006577B7">
        <w:rPr>
          <w:rFonts w:ascii="Times New Roman" w:hAnsi="Times New Roman"/>
          <w:sz w:val="28"/>
          <w:szCs w:val="28"/>
        </w:rPr>
        <w:t xml:space="preserve"> иностранным</w:t>
      </w:r>
      <w:r>
        <w:rPr>
          <w:rFonts w:ascii="Times New Roman" w:hAnsi="Times New Roman"/>
          <w:sz w:val="28"/>
          <w:szCs w:val="28"/>
        </w:rPr>
        <w:t>и</w:t>
      </w:r>
      <w:r w:rsidRPr="006577B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ами</w:t>
      </w:r>
      <w:r w:rsidRPr="006577B7">
        <w:rPr>
          <w:rFonts w:ascii="Times New Roman" w:hAnsi="Times New Roman"/>
          <w:sz w:val="28"/>
          <w:szCs w:val="28"/>
        </w:rPr>
        <w:t xml:space="preserve"> миграционного учета и </w:t>
      </w:r>
      <w:r>
        <w:rPr>
          <w:rFonts w:ascii="Times New Roman" w:hAnsi="Times New Roman"/>
          <w:sz w:val="28"/>
          <w:szCs w:val="28"/>
        </w:rPr>
        <w:t>их</w:t>
      </w:r>
      <w:r w:rsidRPr="006577B7">
        <w:rPr>
          <w:rFonts w:ascii="Times New Roman" w:hAnsi="Times New Roman"/>
          <w:sz w:val="28"/>
          <w:szCs w:val="28"/>
        </w:rPr>
        <w:t xml:space="preserve"> передвижени</w:t>
      </w:r>
      <w:r>
        <w:rPr>
          <w:rFonts w:ascii="Times New Roman" w:hAnsi="Times New Roman"/>
          <w:sz w:val="28"/>
          <w:szCs w:val="28"/>
        </w:rPr>
        <w:t>я</w:t>
      </w:r>
      <w:r w:rsidRPr="006577B7">
        <w:rPr>
          <w:rFonts w:ascii="Times New Roman" w:hAnsi="Times New Roman"/>
          <w:sz w:val="28"/>
          <w:szCs w:val="28"/>
        </w:rPr>
        <w:t xml:space="preserve"> по территории Российской Федерации. </w:t>
      </w:r>
    </w:p>
    <w:p w:rsidR="006E4C98" w:rsidP="006E4C98">
      <w:pPr>
        <w:spacing w:after="0"/>
        <w:ind w:right="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Чернышова Р.О.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дознания квалифицированы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8407B">
        <w:rPr>
          <w:rFonts w:ascii="Times New Roman" w:hAnsi="Times New Roman"/>
          <w:color w:val="000000"/>
          <w:sz w:val="28"/>
          <w:szCs w:val="28"/>
        </w:rPr>
        <w:t xml:space="preserve">ч.ч.4,5 ст. 33 и </w:t>
      </w:r>
      <w:r w:rsidRPr="00CA759E" w:rsidR="0078407B">
        <w:rPr>
          <w:rFonts w:ascii="Times New Roman" w:hAnsi="Times New Roman"/>
          <w:color w:val="000000"/>
          <w:sz w:val="28"/>
          <w:szCs w:val="28"/>
        </w:rPr>
        <w:t>ст. 322.3</w:t>
      </w:r>
      <w:r w:rsidR="0078407B">
        <w:rPr>
          <w:rFonts w:ascii="Times New Roman" w:hAnsi="Times New Roman"/>
          <w:color w:val="000000"/>
          <w:sz w:val="28"/>
          <w:szCs w:val="28"/>
        </w:rPr>
        <w:t xml:space="preserve">; ч.ч.4,5 ст. 33 и </w:t>
      </w:r>
      <w:r w:rsidRPr="00CA759E" w:rsidR="0078407B">
        <w:rPr>
          <w:rFonts w:ascii="Times New Roman" w:hAnsi="Times New Roman"/>
          <w:color w:val="000000"/>
          <w:sz w:val="28"/>
          <w:szCs w:val="28"/>
        </w:rPr>
        <w:t>ст. 322.3</w:t>
      </w:r>
      <w:r w:rsidR="00784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59E" w:rsidR="0078407B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4C98" w:rsidP="006E4C9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2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02F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января </w:t>
      </w:r>
      <w:r w:rsidRPr="00FA02F1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02F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02F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FA02F1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подсудимо</w:t>
      </w:r>
      <w:r w:rsidRPr="00FA02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A02F1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>Мамбетов К.К. з</w:t>
      </w:r>
      <w:r w:rsidRPr="00FA02F1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>аявил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мотивированное </w:t>
      </w:r>
      <w:r w:rsidRPr="00FA02F1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>ходат</w:t>
      </w:r>
      <w:r w:rsidRPr="00FA02F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айство об освобождении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Чернышова Р.О. </w:t>
      </w:r>
      <w:r w:rsidRPr="00FA02F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 w:rsidRPr="00FA02F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A02F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указывая на то, что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 Р.О. </w:t>
      </w:r>
      <w:r w:rsidRPr="00FA02F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совершенн</w:t>
      </w:r>
      <w:r w:rsidRPr="00FA02F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A02F1" w:rsidR="00B5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2F1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FA02F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9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его действиях иного состава преступлений не содержится</w:t>
      </w:r>
      <w:r w:rsidR="00FD65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1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4C98" w:rsidP="006E4C9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8272F" w:rsidR="0024669D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98272F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98272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 Р.О. </w:t>
      </w:r>
      <w:r w:rsidRPr="0098272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 заявленное защитником ходатайство </w:t>
      </w:r>
      <w:r w:rsidRPr="0098272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</w:t>
      </w:r>
      <w:r w:rsidRPr="0098272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272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272F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8272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и прекращении в отношении не</w:t>
      </w:r>
      <w:r w:rsidRPr="0098272F"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8272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</w:t>
      </w:r>
      <w:r w:rsidRPr="0098272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</w:t>
      </w:r>
      <w:r w:rsidRPr="0098272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</w:t>
      </w:r>
      <w:r w:rsidRPr="0098272F" w:rsidR="005E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</w:t>
      </w:r>
      <w:r w:rsidRPr="0098272F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</w:t>
      </w:r>
      <w:r w:rsidRPr="0098272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основанию.</w:t>
      </w:r>
      <w:r w:rsidRPr="0098272F" w:rsidR="005E2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272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 Р.О. </w:t>
      </w:r>
      <w:r w:rsidRPr="0098272F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8272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ояснил суду, что вину в инкриминируем</w:t>
      </w:r>
      <w:r w:rsidRPr="0098272F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8272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Pr="0098272F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98272F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в полном объеме, в содеянном чистосердечно раскаивается. </w:t>
      </w:r>
    </w:p>
    <w:p w:rsidR="006E4C98" w:rsidP="006E4C9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 С.В.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5C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98272F" w:rsid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возражал 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 прекращения уголовного дела в отношении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Чернышова Р.О. </w:t>
      </w:r>
      <w:r w:rsidRPr="0098272F"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защитником. </w:t>
      </w:r>
    </w:p>
    <w:p w:rsidR="00E81D6B" w:rsidRPr="0098272F" w:rsidP="006E4C9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заявленное ходатайство, мнение участников судебного разбирательства, суд считает, что оно 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удовлетворению, исходя из следующего.</w:t>
      </w:r>
    </w:p>
    <w:p w:rsidR="00E81D6B" w:rsidRPr="0098272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982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дусмотренное данной </w:t>
      </w:r>
      <w:hyperlink r:id="rId6" w:history="1">
        <w:r w:rsidRPr="00982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сли в его действиях не содержится иного состава преступления.</w:t>
      </w:r>
    </w:p>
    <w:p w:rsidR="00E81D6B" w:rsidRPr="0098272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982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Пленума Верховного Суда РФ от 27 июня 2013 года № 19 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 в случаях, специально предусмотренных примечаниями к соответствующим статьям </w:t>
      </w:r>
      <w:hyperlink r:id="rId8" w:history="1">
        <w:r w:rsidRPr="00982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</w:t>
        </w:r>
        <w:r w:rsidRPr="00982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ой части</w:t>
        </w:r>
      </w:hyperlink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982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RPr="0098272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Pr="0098272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пункте 2 </w:t>
      </w:r>
      <w:hyperlink r:id="rId5" w:history="1">
        <w:r w:rsidRPr="00982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</w:t>
      </w:r>
      <w:r w:rsidRPr="0098272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от уголовной ответственности</w:t>
      </w:r>
      <w:r w:rsidRPr="0098272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специальным видом освобождения от уголовной ответственности в связи с деятельным раскаянием и 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Pr="0098272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собой императивную норму, то есть его применение </w:t>
      </w:r>
      <w:r w:rsidRPr="0098272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обязательный характер 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3C169E" w:rsidRPr="0098272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освобождение от уголовной ответственности является отказом государства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9827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E81D6B" w:rsidRPr="0098272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98272F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8272F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инкриминируемые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>Чернышову Р.О.</w:t>
      </w:r>
      <w:r w:rsidRPr="0098272F"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272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Pr="0098272F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8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к категории преступлений небольшой тяжести. </w:t>
      </w:r>
    </w:p>
    <w:p w:rsidR="00E1421E" w:rsidP="00E1421E">
      <w:pPr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67B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</w:t>
      </w:r>
      <w:r w:rsidRPr="002E667B">
        <w:rPr>
          <w:rFonts w:ascii="Times New Roman" w:hAnsi="Times New Roman" w:cs="Times New Roman"/>
          <w:color w:val="000000" w:themeColor="text1"/>
          <w:sz w:val="28"/>
          <w:szCs w:val="28"/>
        </w:rPr>
        <w:t>иалов уголовного дела</w:t>
      </w:r>
      <w:r w:rsidRPr="002E667B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6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 Р.О. </w:t>
      </w:r>
      <w:r w:rsidRPr="00EE0E33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преступлени</w:t>
      </w:r>
      <w:r w:rsidRPr="00EE0E33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E0E3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EE0E33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8407B" w:rsidR="00784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07B">
        <w:rPr>
          <w:rFonts w:ascii="Times New Roman" w:hAnsi="Times New Roman"/>
          <w:color w:val="000000"/>
          <w:sz w:val="28"/>
          <w:szCs w:val="28"/>
        </w:rPr>
        <w:t xml:space="preserve">ч.ч.4,5 ст. 33 и </w:t>
      </w:r>
      <w:r w:rsidRPr="00CA759E" w:rsidR="0078407B">
        <w:rPr>
          <w:rFonts w:ascii="Times New Roman" w:hAnsi="Times New Roman"/>
          <w:color w:val="000000"/>
          <w:sz w:val="28"/>
          <w:szCs w:val="28"/>
        </w:rPr>
        <w:t>ст. 322.3</w:t>
      </w:r>
      <w:r w:rsidR="0078407B">
        <w:rPr>
          <w:rFonts w:ascii="Times New Roman" w:hAnsi="Times New Roman"/>
          <w:color w:val="000000"/>
          <w:sz w:val="28"/>
          <w:szCs w:val="28"/>
        </w:rPr>
        <w:t xml:space="preserve">; ч.ч.4,5 ст. 33 и </w:t>
      </w:r>
      <w:r w:rsidRPr="00CA759E" w:rsidR="0078407B">
        <w:rPr>
          <w:rFonts w:ascii="Times New Roman" w:hAnsi="Times New Roman"/>
          <w:color w:val="000000"/>
          <w:sz w:val="28"/>
          <w:szCs w:val="28"/>
        </w:rPr>
        <w:t>ст. 322.3</w:t>
      </w:r>
      <w:r w:rsidR="00784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33" w:rsidR="006E4C98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Федерации.</w:t>
      </w:r>
    </w:p>
    <w:p w:rsidR="00EE0E33" w:rsidP="006E4C98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0E33" w:rsidR="006E4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 Р.О. </w:t>
      </w:r>
      <w:r w:rsidRPr="00EE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предварительного расследования уголовного дела дал подробные последовательные признательные показания об обстоятельствах и мотивах, послужившими основанием для </w:t>
      </w:r>
      <w:r w:rsidRPr="00E1421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совершения преступлений, указав на место и время совершения преступлений, участвовал в пр</w:t>
      </w:r>
      <w:r w:rsidRPr="00E1421E">
        <w:rPr>
          <w:rFonts w:ascii="Times New Roman" w:hAnsi="Times New Roman" w:cs="Times New Roman"/>
          <w:color w:val="000000" w:themeColor="text1"/>
          <w:sz w:val="28"/>
          <w:szCs w:val="28"/>
        </w:rPr>
        <w:t>оизводстве следственных действий, направленных на закрепление и подтверждение ранее полученных данных</w:t>
      </w:r>
      <w:r w:rsidRPr="00E1421E" w:rsidR="0078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</w:t>
      </w:r>
      <w:r w:rsidRPr="00E14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 Р.О. </w:t>
      </w:r>
      <w:r w:rsidRPr="00E14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 причастность и изобличил иное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73683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Pr="00E1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содействовавшего совершению инкриминируемых Чернышову Р.О.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4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</w:t>
      </w:r>
      <w:r w:rsidRPr="00E1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уплений, что способствовало формированию доказательственной базы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данному </w:t>
      </w:r>
      <w:r w:rsidRPr="00E14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E1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Pr="00E1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которое в дальнейшем было подвергнуто </w:t>
      </w:r>
      <w:r w:rsidRPr="00E14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уголовному преследованию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E33">
        <w:rPr>
          <w:rFonts w:ascii="Times New Roman" w:hAnsi="Times New Roman" w:cs="Times New Roman"/>
          <w:color w:val="000000" w:themeColor="text1"/>
          <w:sz w:val="28"/>
          <w:szCs w:val="28"/>
        </w:rPr>
        <w:t>чем оказал содействие в раскрытии инкриминируемых преступлений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0E33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>Кро</w:t>
      </w: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>ме того, п</w:t>
      </w:r>
      <w:r w:rsidRPr="00DA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окончании дознания </w:t>
      </w:r>
      <w:r w:rsidR="00E1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Чернышов Р.О.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A0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ознакомившись с материалами уголовного дела, заявил ходатайство о рассмотрении дела в порядке особого производства в связи с согласием с предъявленным обвинением.</w:t>
      </w:r>
    </w:p>
    <w:p w:rsidR="000F160B" w:rsidRPr="00DA031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DA0312" w:rsidR="005E2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DA0312" w:rsidR="005E2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DA0312" w:rsidR="005E2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DA0312" w:rsidR="005E2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E81D6B" w:rsidRPr="00DA031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Чернышовым Р.О. </w:t>
      </w:r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направленные на предоставление лицу, осуществляющему уголовное преследование, информации об обстоятельствах совершенн</w:t>
      </w:r>
      <w:r w:rsidRPr="00DA0312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им </w:t>
      </w:r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DA0312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, имеющ</w:t>
      </w:r>
      <w:r w:rsidRPr="00DA0312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для расследования и подлежащие доказыванию в соответствии с положениями </w:t>
      </w:r>
      <w:hyperlink r:id="rId13" w:history="1">
        <w:r w:rsidRPr="00DA0312" w:rsidR="005E2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</w:t>
      </w:r>
      <w:r w:rsidR="00EE0E33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выполнены</w:t>
      </w:r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0E33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Чернышова Р.О. </w:t>
      </w:r>
      <w:r w:rsidR="0013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627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содержится. </w:t>
      </w:r>
    </w:p>
    <w:p w:rsidR="00EE0E33" w:rsidRPr="00EE0E33" w:rsidP="00EE0E33">
      <w:pPr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4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совокупность изложенных обстоятельств, суд приходит к выводу о том, что</w:t>
      </w:r>
      <w:r w:rsidR="0013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Черны</w:t>
      </w:r>
      <w:r w:rsidR="002E66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="0013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 Р.О. </w:t>
      </w:r>
      <w:r w:rsidRPr="006274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6274B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Pr="006274BB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274B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6274BB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EE0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BC4">
        <w:rPr>
          <w:rFonts w:ascii="Times New Roman" w:hAnsi="Times New Roman"/>
          <w:color w:val="000000"/>
          <w:sz w:val="28"/>
          <w:szCs w:val="28"/>
        </w:rPr>
        <w:t xml:space="preserve">ч.ч.4,5 ст. </w:t>
      </w:r>
      <w:r w:rsidR="00137BC4">
        <w:rPr>
          <w:rFonts w:ascii="Times New Roman" w:hAnsi="Times New Roman"/>
          <w:color w:val="000000"/>
          <w:sz w:val="28"/>
          <w:szCs w:val="28"/>
        </w:rPr>
        <w:t xml:space="preserve">33 и </w:t>
      </w:r>
      <w:r w:rsidRPr="00CA759E" w:rsidR="00137BC4">
        <w:rPr>
          <w:rFonts w:ascii="Times New Roman" w:hAnsi="Times New Roman"/>
          <w:color w:val="000000"/>
          <w:sz w:val="28"/>
          <w:szCs w:val="28"/>
        </w:rPr>
        <w:t>ст. 322.3</w:t>
      </w:r>
      <w:r w:rsidR="00137BC4">
        <w:rPr>
          <w:rFonts w:ascii="Times New Roman" w:hAnsi="Times New Roman"/>
          <w:color w:val="000000"/>
          <w:sz w:val="28"/>
          <w:szCs w:val="28"/>
        </w:rPr>
        <w:t xml:space="preserve">; ч.ч.4,5 ст. 33 и </w:t>
      </w:r>
      <w:r w:rsidRPr="00CA759E" w:rsidR="00137BC4">
        <w:rPr>
          <w:rFonts w:ascii="Times New Roman" w:hAnsi="Times New Roman"/>
          <w:color w:val="000000"/>
          <w:sz w:val="28"/>
          <w:szCs w:val="28"/>
        </w:rPr>
        <w:t>ст. 322.3</w:t>
      </w:r>
      <w:r w:rsidR="00137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E33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Федерации.</w:t>
      </w:r>
    </w:p>
    <w:p w:rsidR="003C169E" w:rsidRPr="00DA031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</w:t>
      </w: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>дела,</w:t>
      </w:r>
      <w:r w:rsidRPr="00DA0312" w:rsidR="00DA0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установлены</w:t>
      </w: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1D6B" w:rsidRPr="00DA031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DA0312" w:rsidRPr="00DA0312" w:rsidP="00DA0312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A65DD4" w:rsidP="00A65DD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12">
        <w:rPr>
          <w:rFonts w:ascii="Times New Roman" w:hAnsi="Times New Roman"/>
          <w:color w:val="000000" w:themeColor="text1"/>
          <w:sz w:val="28"/>
          <w:szCs w:val="28"/>
        </w:rPr>
        <w:t>Меру</w:t>
      </w:r>
      <w:r w:rsidR="00137BC4">
        <w:rPr>
          <w:rFonts w:ascii="Times New Roman" w:hAnsi="Times New Roman"/>
          <w:color w:val="000000" w:themeColor="text1"/>
          <w:sz w:val="28"/>
          <w:szCs w:val="28"/>
        </w:rPr>
        <w:t xml:space="preserve"> пресечения Чернышову Р.О. </w:t>
      </w:r>
      <w:r w:rsidRPr="005F516B" w:rsidR="00137BC4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5F516B" w:rsidR="00137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7B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312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031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уд считает необходимым оставить без изменений до вступления постановления в законную силу</w:t>
      </w:r>
      <w:r w:rsidR="003572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5DD4" w:rsidRPr="0010342B" w:rsidP="00A65DD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2B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E81D6B" w:rsidRPr="00D4193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DA031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п.2 </w:t>
      </w:r>
      <w:r w:rsidRPr="00D41932">
        <w:rPr>
          <w:rFonts w:ascii="Times New Roman" w:hAnsi="Times New Roman" w:cs="Times New Roman"/>
          <w:color w:val="000000" w:themeColor="text1"/>
          <w:sz w:val="27"/>
          <w:szCs w:val="27"/>
        </w:rPr>
        <w:t>примечания к ст. 322.3 УК РФ</w:t>
      </w:r>
      <w:r w:rsidRPr="00D41932" w:rsidR="000F289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D4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D41932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E81D6B" w:rsidRPr="00D4193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D41932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1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E81D6B" w:rsidRPr="00D4193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D4193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9C39D0">
        <w:rPr>
          <w:rFonts w:ascii="Times New Roman" w:hAnsi="Times New Roman"/>
          <w:color w:val="000000"/>
          <w:sz w:val="28"/>
          <w:szCs w:val="28"/>
        </w:rPr>
        <w:t>Чернышова Романа Олеговича</w:t>
      </w:r>
      <w:r w:rsidRPr="00D41932" w:rsidR="009C3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="009C39D0">
        <w:rPr>
          <w:rFonts w:ascii="Times New Roman" w:hAnsi="Times New Roman"/>
          <w:color w:val="000000"/>
          <w:sz w:val="28"/>
          <w:szCs w:val="28"/>
        </w:rPr>
        <w:t xml:space="preserve">ч.ч.4,5 ст. 33 и </w:t>
      </w:r>
      <w:r w:rsidRPr="00CA759E" w:rsidR="009C39D0">
        <w:rPr>
          <w:rFonts w:ascii="Times New Roman" w:hAnsi="Times New Roman"/>
          <w:color w:val="000000"/>
          <w:sz w:val="28"/>
          <w:szCs w:val="28"/>
        </w:rPr>
        <w:t>ст. 322.3</w:t>
      </w:r>
      <w:r w:rsidR="009C39D0">
        <w:rPr>
          <w:rFonts w:ascii="Times New Roman" w:hAnsi="Times New Roman"/>
          <w:color w:val="000000"/>
          <w:sz w:val="28"/>
          <w:szCs w:val="28"/>
        </w:rPr>
        <w:t xml:space="preserve">; ч.ч.4,5 ст. 33 и </w:t>
      </w:r>
      <w:r w:rsidRPr="00CA759E" w:rsidR="009C39D0">
        <w:rPr>
          <w:rFonts w:ascii="Times New Roman" w:hAnsi="Times New Roman"/>
          <w:color w:val="000000"/>
          <w:sz w:val="28"/>
          <w:szCs w:val="28"/>
        </w:rPr>
        <w:t>ст. 322.3</w:t>
      </w:r>
      <w:r w:rsidR="009C3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59E" w:rsidR="009C39D0">
        <w:rPr>
          <w:rFonts w:ascii="Times New Roman" w:hAnsi="Times New Roman"/>
          <w:color w:val="000000"/>
          <w:sz w:val="28"/>
          <w:szCs w:val="28"/>
        </w:rPr>
        <w:t xml:space="preserve">Федерации </w:t>
      </w:r>
      <w:r w:rsidRPr="00CA759E" w:rsidR="00EE0E33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 w:rsidRPr="00D41932" w:rsidR="00EE0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1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hyperlink r:id="rId14" w:history="1">
        <w:r w:rsidRPr="00D4193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D4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1932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D41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D4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37BC4" w:rsidP="00137BC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9C39D0">
        <w:rPr>
          <w:rFonts w:ascii="Times New Roman" w:hAnsi="Times New Roman"/>
          <w:color w:val="000000"/>
          <w:sz w:val="28"/>
          <w:szCs w:val="28"/>
        </w:rPr>
        <w:t>Чернышова Романа Олеговича</w:t>
      </w:r>
      <w:r w:rsidRPr="00D41932" w:rsidR="009C3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1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Pr="00D41932" w:rsidR="00D4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41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1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</w:t>
      </w:r>
      <w:r w:rsidRPr="00D41932" w:rsidR="00D4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41932" w:rsidR="00AF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0E33">
        <w:rPr>
          <w:rFonts w:ascii="Times New Roman" w:hAnsi="Times New Roman"/>
          <w:color w:val="000000"/>
          <w:sz w:val="28"/>
          <w:szCs w:val="28"/>
        </w:rPr>
        <w:t>ч.</w:t>
      </w:r>
      <w:r w:rsidRPr="009C39D0" w:rsidR="009C3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9D0">
        <w:rPr>
          <w:rFonts w:ascii="Times New Roman" w:hAnsi="Times New Roman"/>
          <w:color w:val="000000"/>
          <w:sz w:val="28"/>
          <w:szCs w:val="28"/>
        </w:rPr>
        <w:t xml:space="preserve">ч.ч.4,5 ст. 33 и </w:t>
      </w:r>
      <w:r w:rsidRPr="00CA759E" w:rsidR="009C39D0">
        <w:rPr>
          <w:rFonts w:ascii="Times New Roman" w:hAnsi="Times New Roman"/>
          <w:color w:val="000000"/>
          <w:sz w:val="28"/>
          <w:szCs w:val="28"/>
        </w:rPr>
        <w:t>ст. 322.3</w:t>
      </w:r>
      <w:r w:rsidR="009C39D0">
        <w:rPr>
          <w:rFonts w:ascii="Times New Roman" w:hAnsi="Times New Roman"/>
          <w:color w:val="000000"/>
          <w:sz w:val="28"/>
          <w:szCs w:val="28"/>
        </w:rPr>
        <w:t xml:space="preserve">; ч.ч.4,5 ст. 33 и </w:t>
      </w:r>
      <w:r w:rsidRPr="00CA759E" w:rsidR="009C39D0">
        <w:rPr>
          <w:rFonts w:ascii="Times New Roman" w:hAnsi="Times New Roman"/>
          <w:color w:val="000000"/>
          <w:sz w:val="28"/>
          <w:szCs w:val="28"/>
        </w:rPr>
        <w:t>ст. 322.3</w:t>
      </w:r>
      <w:r w:rsidR="009C3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759E" w:rsidR="009C39D0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 w:rsidRPr="00D41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137BC4" w:rsidRPr="005F516B" w:rsidP="00137BC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Чернышову Р.О.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подписки о невыезде и надлежащем поведении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592F46" w:rsidP="00592F46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8D1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="00EE0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C6F7B">
        <w:rPr>
          <w:rFonts w:ascii="Times New Roman" w:hAnsi="Times New Roman"/>
          <w:color w:val="000000"/>
          <w:sz w:val="28"/>
          <w:szCs w:val="28"/>
        </w:rPr>
        <w:t>/ДАННЫЕ ИЗЪЯТЫ/</w:t>
      </w:r>
      <w:r w:rsidR="009C39D0">
        <w:rPr>
          <w:rFonts w:ascii="Times New Roman" w:hAnsi="Times New Roman"/>
          <w:sz w:val="28"/>
          <w:szCs w:val="28"/>
        </w:rPr>
        <w:t xml:space="preserve"> </w:t>
      </w:r>
      <w:r w:rsidRPr="007F58D1" w:rsidR="00D41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при уголовном деле.   </w:t>
      </w:r>
    </w:p>
    <w:p w:rsidR="00592F46" w:rsidRPr="008315E8" w:rsidP="00592F46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суток с момента его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вынесения, путем подачи апелляционной жалобы, представления через мирового судью судебного участка №18 Центрального судебного района  города Симферополь (Центральный район городского округа Симферополя) Республики Крым.</w:t>
      </w:r>
    </w:p>
    <w:p w:rsidR="00006038" w:rsidRPr="007F58D1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</w:rPr>
      </w:pPr>
      <w:r w:rsidRPr="007F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</w:t>
      </w:r>
      <w:r w:rsidRPr="007F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7F58D1"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F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А.Н. Ляхович </w:t>
      </w:r>
    </w:p>
    <w:sectPr w:rsidSect="00EA63C7">
      <w:footerReference w:type="default" r:id="rId15"/>
      <w:pgSz w:w="11906" w:h="16838"/>
      <w:pgMar w:top="1276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0295582"/>
      <w:docPartObj>
        <w:docPartGallery w:val="Page Numbers (Bottom of Page)"/>
        <w:docPartUnique/>
      </w:docPartObj>
    </w:sdtPr>
    <w:sdtContent>
      <w:p w:rsidR="00F8492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38">
          <w:rPr>
            <w:noProof/>
          </w:rPr>
          <w:t>1</w:t>
        </w:r>
        <w:r>
          <w:fldChar w:fldCharType="end"/>
        </w:r>
      </w:p>
    </w:sdtContent>
  </w:sdt>
  <w:p w:rsidR="00F8492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54500F"/>
    <w:multiLevelType w:val="hybridMultilevel"/>
    <w:tmpl w:val="CEA2D1E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F8073F"/>
    <w:multiLevelType w:val="hybridMultilevel"/>
    <w:tmpl w:val="61E02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101C8"/>
    <w:multiLevelType w:val="hybridMultilevel"/>
    <w:tmpl w:val="81645BAC"/>
    <w:lvl w:ilvl="0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D2619"/>
    <w:multiLevelType w:val="hybridMultilevel"/>
    <w:tmpl w:val="B7F6EB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F3D72"/>
    <w:multiLevelType w:val="hybridMultilevel"/>
    <w:tmpl w:val="75B29B3E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460" w:hanging="360"/>
      </w:pPr>
    </w:lvl>
    <w:lvl w:ilvl="2" w:tentative="1">
      <w:start w:val="1"/>
      <w:numFmt w:val="lowerRoman"/>
      <w:lvlText w:val="%3."/>
      <w:lvlJc w:val="right"/>
      <w:pPr>
        <w:ind w:left="8180" w:hanging="180"/>
      </w:pPr>
    </w:lvl>
    <w:lvl w:ilvl="3" w:tentative="1">
      <w:start w:val="1"/>
      <w:numFmt w:val="decimal"/>
      <w:lvlText w:val="%4."/>
      <w:lvlJc w:val="left"/>
      <w:pPr>
        <w:ind w:left="8900" w:hanging="360"/>
      </w:pPr>
    </w:lvl>
    <w:lvl w:ilvl="4" w:tentative="1">
      <w:start w:val="1"/>
      <w:numFmt w:val="lowerLetter"/>
      <w:lvlText w:val="%5."/>
      <w:lvlJc w:val="left"/>
      <w:pPr>
        <w:ind w:left="9620" w:hanging="360"/>
      </w:pPr>
    </w:lvl>
    <w:lvl w:ilvl="5" w:tentative="1">
      <w:start w:val="1"/>
      <w:numFmt w:val="lowerRoman"/>
      <w:lvlText w:val="%6."/>
      <w:lvlJc w:val="right"/>
      <w:pPr>
        <w:ind w:left="10340" w:hanging="180"/>
      </w:pPr>
    </w:lvl>
    <w:lvl w:ilvl="6" w:tentative="1">
      <w:start w:val="1"/>
      <w:numFmt w:val="decimal"/>
      <w:lvlText w:val="%7."/>
      <w:lvlJc w:val="left"/>
      <w:pPr>
        <w:ind w:left="11060" w:hanging="360"/>
      </w:pPr>
    </w:lvl>
    <w:lvl w:ilvl="7" w:tentative="1">
      <w:start w:val="1"/>
      <w:numFmt w:val="lowerLetter"/>
      <w:lvlText w:val="%8."/>
      <w:lvlJc w:val="left"/>
      <w:pPr>
        <w:ind w:left="11780" w:hanging="360"/>
      </w:pPr>
    </w:lvl>
    <w:lvl w:ilvl="8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1">
    <w:nsid w:val="35041558"/>
    <w:multiLevelType w:val="hybridMultilevel"/>
    <w:tmpl w:val="2C5E7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8F34CD"/>
    <w:multiLevelType w:val="hybridMultilevel"/>
    <w:tmpl w:val="0B9E1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FF50C4"/>
    <w:multiLevelType w:val="hybridMultilevel"/>
    <w:tmpl w:val="9134FE5E"/>
    <w:lvl w:ilvl="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9B32D7"/>
    <w:multiLevelType w:val="hybridMultilevel"/>
    <w:tmpl w:val="25381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D60CE"/>
    <w:multiLevelType w:val="hybridMultilevel"/>
    <w:tmpl w:val="25F462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0A128B"/>
    <w:multiLevelType w:val="hybridMultilevel"/>
    <w:tmpl w:val="259E86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885BBB"/>
    <w:multiLevelType w:val="hybridMultilevel"/>
    <w:tmpl w:val="D1008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F3FE5"/>
    <w:multiLevelType w:val="hybridMultilevel"/>
    <w:tmpl w:val="BAA254F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9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A684C43"/>
    <w:multiLevelType w:val="hybridMultilevel"/>
    <w:tmpl w:val="0B9E1A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B1422E"/>
    <w:multiLevelType w:val="hybridMultilevel"/>
    <w:tmpl w:val="880EE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6"/>
  </w:num>
  <w:num w:numId="5">
    <w:abstractNumId w:val="29"/>
  </w:num>
  <w:num w:numId="6">
    <w:abstractNumId w:val="8"/>
  </w:num>
  <w:num w:numId="7">
    <w:abstractNumId w:val="18"/>
  </w:num>
  <w:num w:numId="8">
    <w:abstractNumId w:val="23"/>
  </w:num>
  <w:num w:numId="9">
    <w:abstractNumId w:val="6"/>
  </w:num>
  <w:num w:numId="10">
    <w:abstractNumId w:val="12"/>
  </w:num>
  <w:num w:numId="11">
    <w:abstractNumId w:val="19"/>
  </w:num>
  <w:num w:numId="12">
    <w:abstractNumId w:val="24"/>
  </w:num>
  <w:num w:numId="13">
    <w:abstractNumId w:val="26"/>
  </w:num>
  <w:num w:numId="14">
    <w:abstractNumId w:val="30"/>
  </w:num>
  <w:num w:numId="15">
    <w:abstractNumId w:val="9"/>
  </w:num>
  <w:num w:numId="16">
    <w:abstractNumId w:val="1"/>
  </w:num>
  <w:num w:numId="17">
    <w:abstractNumId w:val="0"/>
  </w:num>
  <w:num w:numId="18">
    <w:abstractNumId w:val="28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5"/>
  </w:num>
  <w:num w:numId="23">
    <w:abstractNumId w:val="7"/>
  </w:num>
  <w:num w:numId="24">
    <w:abstractNumId w:val="11"/>
  </w:num>
  <w:num w:numId="25">
    <w:abstractNumId w:val="15"/>
  </w:num>
  <w:num w:numId="26">
    <w:abstractNumId w:val="33"/>
  </w:num>
  <w:num w:numId="27">
    <w:abstractNumId w:val="25"/>
  </w:num>
  <w:num w:numId="28">
    <w:abstractNumId w:val="27"/>
  </w:num>
  <w:num w:numId="29">
    <w:abstractNumId w:val="32"/>
  </w:num>
  <w:num w:numId="30">
    <w:abstractNumId w:val="21"/>
  </w:num>
  <w:num w:numId="31">
    <w:abstractNumId w:val="2"/>
  </w:num>
  <w:num w:numId="32">
    <w:abstractNumId w:val="22"/>
  </w:num>
  <w:num w:numId="33">
    <w:abstractNumId w:val="17"/>
  </w:num>
  <w:num w:numId="34">
    <w:abstractNumId w:val="1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1270"/>
    <w:rsid w:val="000476C5"/>
    <w:rsid w:val="0005041A"/>
    <w:rsid w:val="000544C9"/>
    <w:rsid w:val="00057A90"/>
    <w:rsid w:val="00060F41"/>
    <w:rsid w:val="00067501"/>
    <w:rsid w:val="000722CB"/>
    <w:rsid w:val="00077BF6"/>
    <w:rsid w:val="000837CF"/>
    <w:rsid w:val="00086954"/>
    <w:rsid w:val="000950FE"/>
    <w:rsid w:val="00095D37"/>
    <w:rsid w:val="000A0BAC"/>
    <w:rsid w:val="000A275E"/>
    <w:rsid w:val="000A7130"/>
    <w:rsid w:val="000A7F0C"/>
    <w:rsid w:val="000B0441"/>
    <w:rsid w:val="000C3652"/>
    <w:rsid w:val="000D35B7"/>
    <w:rsid w:val="000F160B"/>
    <w:rsid w:val="000F289A"/>
    <w:rsid w:val="000F2D2A"/>
    <w:rsid w:val="000F54D1"/>
    <w:rsid w:val="000F5E20"/>
    <w:rsid w:val="0010342B"/>
    <w:rsid w:val="00126687"/>
    <w:rsid w:val="0012676F"/>
    <w:rsid w:val="00137BC4"/>
    <w:rsid w:val="0014712E"/>
    <w:rsid w:val="00156AA7"/>
    <w:rsid w:val="0015772E"/>
    <w:rsid w:val="00165239"/>
    <w:rsid w:val="001749EA"/>
    <w:rsid w:val="00175303"/>
    <w:rsid w:val="0017580B"/>
    <w:rsid w:val="001B48E6"/>
    <w:rsid w:val="001C1BA8"/>
    <w:rsid w:val="001D07F8"/>
    <w:rsid w:val="001D10CC"/>
    <w:rsid w:val="001E65FE"/>
    <w:rsid w:val="001F0A00"/>
    <w:rsid w:val="001F3808"/>
    <w:rsid w:val="001F3950"/>
    <w:rsid w:val="001F4436"/>
    <w:rsid w:val="001F4A90"/>
    <w:rsid w:val="001F5173"/>
    <w:rsid w:val="00203E44"/>
    <w:rsid w:val="00211790"/>
    <w:rsid w:val="00211F0A"/>
    <w:rsid w:val="0021444A"/>
    <w:rsid w:val="00217C30"/>
    <w:rsid w:val="00220984"/>
    <w:rsid w:val="00232E08"/>
    <w:rsid w:val="002377B1"/>
    <w:rsid w:val="0024669D"/>
    <w:rsid w:val="002509CD"/>
    <w:rsid w:val="0025269C"/>
    <w:rsid w:val="00256BDB"/>
    <w:rsid w:val="0025751F"/>
    <w:rsid w:val="00257EFB"/>
    <w:rsid w:val="00263827"/>
    <w:rsid w:val="00265E77"/>
    <w:rsid w:val="002825A0"/>
    <w:rsid w:val="002841FA"/>
    <w:rsid w:val="002876A0"/>
    <w:rsid w:val="00287F82"/>
    <w:rsid w:val="0029112F"/>
    <w:rsid w:val="002919DC"/>
    <w:rsid w:val="00295FD0"/>
    <w:rsid w:val="00296258"/>
    <w:rsid w:val="002A6034"/>
    <w:rsid w:val="002B2A32"/>
    <w:rsid w:val="002B77AB"/>
    <w:rsid w:val="002C4338"/>
    <w:rsid w:val="002C6F7B"/>
    <w:rsid w:val="002D37E4"/>
    <w:rsid w:val="002E62CB"/>
    <w:rsid w:val="002E667B"/>
    <w:rsid w:val="002E6685"/>
    <w:rsid w:val="002F113A"/>
    <w:rsid w:val="002F7841"/>
    <w:rsid w:val="0030020B"/>
    <w:rsid w:val="00313DA1"/>
    <w:rsid w:val="0035724B"/>
    <w:rsid w:val="00363012"/>
    <w:rsid w:val="003655F0"/>
    <w:rsid w:val="00365BE6"/>
    <w:rsid w:val="0036645D"/>
    <w:rsid w:val="00366E98"/>
    <w:rsid w:val="00372D73"/>
    <w:rsid w:val="00383878"/>
    <w:rsid w:val="003921EB"/>
    <w:rsid w:val="003A2137"/>
    <w:rsid w:val="003A293D"/>
    <w:rsid w:val="003A3985"/>
    <w:rsid w:val="003B0765"/>
    <w:rsid w:val="003B63FE"/>
    <w:rsid w:val="003B6429"/>
    <w:rsid w:val="003B656B"/>
    <w:rsid w:val="003C169E"/>
    <w:rsid w:val="003D2A0A"/>
    <w:rsid w:val="003E1FBE"/>
    <w:rsid w:val="003E505A"/>
    <w:rsid w:val="003E6C86"/>
    <w:rsid w:val="003F014C"/>
    <w:rsid w:val="003F068E"/>
    <w:rsid w:val="003F2E21"/>
    <w:rsid w:val="003F2E7C"/>
    <w:rsid w:val="003F7085"/>
    <w:rsid w:val="0040322B"/>
    <w:rsid w:val="00423EB8"/>
    <w:rsid w:val="00424C40"/>
    <w:rsid w:val="004308B4"/>
    <w:rsid w:val="00443D9D"/>
    <w:rsid w:val="00451753"/>
    <w:rsid w:val="00460F4B"/>
    <w:rsid w:val="00464CF3"/>
    <w:rsid w:val="00465B27"/>
    <w:rsid w:val="00483DBC"/>
    <w:rsid w:val="0048614D"/>
    <w:rsid w:val="0048712A"/>
    <w:rsid w:val="004A1E91"/>
    <w:rsid w:val="004B60B2"/>
    <w:rsid w:val="004C3870"/>
    <w:rsid w:val="004D0021"/>
    <w:rsid w:val="004D7B2B"/>
    <w:rsid w:val="004F3D9A"/>
    <w:rsid w:val="00501CB2"/>
    <w:rsid w:val="00505AB6"/>
    <w:rsid w:val="00507CBA"/>
    <w:rsid w:val="00514D93"/>
    <w:rsid w:val="00515834"/>
    <w:rsid w:val="00516372"/>
    <w:rsid w:val="005239ED"/>
    <w:rsid w:val="00526A07"/>
    <w:rsid w:val="0053683C"/>
    <w:rsid w:val="005439E5"/>
    <w:rsid w:val="00547836"/>
    <w:rsid w:val="0054793B"/>
    <w:rsid w:val="00547CD3"/>
    <w:rsid w:val="00554FB7"/>
    <w:rsid w:val="00565FD1"/>
    <w:rsid w:val="005709FE"/>
    <w:rsid w:val="00592F46"/>
    <w:rsid w:val="005943AC"/>
    <w:rsid w:val="005951A4"/>
    <w:rsid w:val="00596454"/>
    <w:rsid w:val="005967FF"/>
    <w:rsid w:val="005A0E8F"/>
    <w:rsid w:val="005A396E"/>
    <w:rsid w:val="005B393D"/>
    <w:rsid w:val="005B793C"/>
    <w:rsid w:val="005C222A"/>
    <w:rsid w:val="005C39AE"/>
    <w:rsid w:val="005D2508"/>
    <w:rsid w:val="005D5559"/>
    <w:rsid w:val="005D79CB"/>
    <w:rsid w:val="005E221E"/>
    <w:rsid w:val="005F04B6"/>
    <w:rsid w:val="005F4ABE"/>
    <w:rsid w:val="005F516B"/>
    <w:rsid w:val="005F66F9"/>
    <w:rsid w:val="00610D6F"/>
    <w:rsid w:val="00611D41"/>
    <w:rsid w:val="00616BF5"/>
    <w:rsid w:val="00621B37"/>
    <w:rsid w:val="006274BB"/>
    <w:rsid w:val="006308E8"/>
    <w:rsid w:val="00631962"/>
    <w:rsid w:val="0064390B"/>
    <w:rsid w:val="00644641"/>
    <w:rsid w:val="00654E43"/>
    <w:rsid w:val="0065681C"/>
    <w:rsid w:val="006577B7"/>
    <w:rsid w:val="00665A19"/>
    <w:rsid w:val="00671D9D"/>
    <w:rsid w:val="0067727E"/>
    <w:rsid w:val="00677679"/>
    <w:rsid w:val="00677C7B"/>
    <w:rsid w:val="00681FF7"/>
    <w:rsid w:val="0068346F"/>
    <w:rsid w:val="00684575"/>
    <w:rsid w:val="00684B27"/>
    <w:rsid w:val="00694BCC"/>
    <w:rsid w:val="006A0754"/>
    <w:rsid w:val="006A12D0"/>
    <w:rsid w:val="006A1A97"/>
    <w:rsid w:val="006B56E8"/>
    <w:rsid w:val="006C3A22"/>
    <w:rsid w:val="006C6C3C"/>
    <w:rsid w:val="006E4C98"/>
    <w:rsid w:val="006F40EF"/>
    <w:rsid w:val="00702D75"/>
    <w:rsid w:val="007057B3"/>
    <w:rsid w:val="00712328"/>
    <w:rsid w:val="0071322A"/>
    <w:rsid w:val="007153BB"/>
    <w:rsid w:val="0071761F"/>
    <w:rsid w:val="00717C44"/>
    <w:rsid w:val="00721CEB"/>
    <w:rsid w:val="00722170"/>
    <w:rsid w:val="00733948"/>
    <w:rsid w:val="007624AA"/>
    <w:rsid w:val="00765F93"/>
    <w:rsid w:val="0077150C"/>
    <w:rsid w:val="0077555B"/>
    <w:rsid w:val="007766D8"/>
    <w:rsid w:val="00781C38"/>
    <w:rsid w:val="0078407B"/>
    <w:rsid w:val="007876E8"/>
    <w:rsid w:val="007912FF"/>
    <w:rsid w:val="007919E3"/>
    <w:rsid w:val="00792A71"/>
    <w:rsid w:val="0079461E"/>
    <w:rsid w:val="00796CD3"/>
    <w:rsid w:val="00797E4B"/>
    <w:rsid w:val="007B0884"/>
    <w:rsid w:val="007C4D1F"/>
    <w:rsid w:val="007C54CB"/>
    <w:rsid w:val="007C5CC2"/>
    <w:rsid w:val="007D20AF"/>
    <w:rsid w:val="007E4623"/>
    <w:rsid w:val="007F0C4E"/>
    <w:rsid w:val="007F1A14"/>
    <w:rsid w:val="007F276C"/>
    <w:rsid w:val="007F2AD9"/>
    <w:rsid w:val="007F2E6A"/>
    <w:rsid w:val="007F58D1"/>
    <w:rsid w:val="007F72A5"/>
    <w:rsid w:val="007F7A0A"/>
    <w:rsid w:val="0081416E"/>
    <w:rsid w:val="00815251"/>
    <w:rsid w:val="00821669"/>
    <w:rsid w:val="0082320B"/>
    <w:rsid w:val="00823EA9"/>
    <w:rsid w:val="008315E8"/>
    <w:rsid w:val="00832991"/>
    <w:rsid w:val="00840619"/>
    <w:rsid w:val="008437AD"/>
    <w:rsid w:val="00854010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81100"/>
    <w:rsid w:val="00883426"/>
    <w:rsid w:val="0088511A"/>
    <w:rsid w:val="00893FAA"/>
    <w:rsid w:val="008947F6"/>
    <w:rsid w:val="008C1374"/>
    <w:rsid w:val="008E2338"/>
    <w:rsid w:val="008E3A76"/>
    <w:rsid w:val="008E55BC"/>
    <w:rsid w:val="008F7697"/>
    <w:rsid w:val="00905C1A"/>
    <w:rsid w:val="00912530"/>
    <w:rsid w:val="00922224"/>
    <w:rsid w:val="009248AF"/>
    <w:rsid w:val="00932497"/>
    <w:rsid w:val="009337BB"/>
    <w:rsid w:val="00937627"/>
    <w:rsid w:val="009419DB"/>
    <w:rsid w:val="00952953"/>
    <w:rsid w:val="00953ABC"/>
    <w:rsid w:val="009549C9"/>
    <w:rsid w:val="0095625D"/>
    <w:rsid w:val="00962774"/>
    <w:rsid w:val="0096479A"/>
    <w:rsid w:val="00977BF4"/>
    <w:rsid w:val="00980127"/>
    <w:rsid w:val="0098272F"/>
    <w:rsid w:val="00991486"/>
    <w:rsid w:val="009979C0"/>
    <w:rsid w:val="009C120F"/>
    <w:rsid w:val="009C3246"/>
    <w:rsid w:val="009C39D0"/>
    <w:rsid w:val="009D29F1"/>
    <w:rsid w:val="009D2AA2"/>
    <w:rsid w:val="009E0B63"/>
    <w:rsid w:val="009E5795"/>
    <w:rsid w:val="009F164B"/>
    <w:rsid w:val="009F2362"/>
    <w:rsid w:val="00A01818"/>
    <w:rsid w:val="00A02D93"/>
    <w:rsid w:val="00A0723F"/>
    <w:rsid w:val="00A1117D"/>
    <w:rsid w:val="00A16AB2"/>
    <w:rsid w:val="00A35256"/>
    <w:rsid w:val="00A35D30"/>
    <w:rsid w:val="00A40FB9"/>
    <w:rsid w:val="00A47DC9"/>
    <w:rsid w:val="00A50A3A"/>
    <w:rsid w:val="00A563DE"/>
    <w:rsid w:val="00A65DD4"/>
    <w:rsid w:val="00A850E0"/>
    <w:rsid w:val="00A90310"/>
    <w:rsid w:val="00A90C2D"/>
    <w:rsid w:val="00A96BF6"/>
    <w:rsid w:val="00A97232"/>
    <w:rsid w:val="00AA0361"/>
    <w:rsid w:val="00AA04E1"/>
    <w:rsid w:val="00AA303D"/>
    <w:rsid w:val="00AB0A54"/>
    <w:rsid w:val="00AC4C26"/>
    <w:rsid w:val="00AC7A24"/>
    <w:rsid w:val="00AD5903"/>
    <w:rsid w:val="00AD61A6"/>
    <w:rsid w:val="00AD7ABF"/>
    <w:rsid w:val="00AE36E7"/>
    <w:rsid w:val="00AE5F24"/>
    <w:rsid w:val="00AE7E62"/>
    <w:rsid w:val="00AF37A1"/>
    <w:rsid w:val="00AF59DD"/>
    <w:rsid w:val="00AF7955"/>
    <w:rsid w:val="00B01305"/>
    <w:rsid w:val="00B07224"/>
    <w:rsid w:val="00B07D0A"/>
    <w:rsid w:val="00B11099"/>
    <w:rsid w:val="00B11D83"/>
    <w:rsid w:val="00B138DC"/>
    <w:rsid w:val="00B24250"/>
    <w:rsid w:val="00B24664"/>
    <w:rsid w:val="00B345E5"/>
    <w:rsid w:val="00B4091D"/>
    <w:rsid w:val="00B41EE5"/>
    <w:rsid w:val="00B42C41"/>
    <w:rsid w:val="00B45F72"/>
    <w:rsid w:val="00B46B47"/>
    <w:rsid w:val="00B5765D"/>
    <w:rsid w:val="00B613E4"/>
    <w:rsid w:val="00B62D33"/>
    <w:rsid w:val="00B6408D"/>
    <w:rsid w:val="00B741EF"/>
    <w:rsid w:val="00B74EEE"/>
    <w:rsid w:val="00B91326"/>
    <w:rsid w:val="00B92030"/>
    <w:rsid w:val="00B956D8"/>
    <w:rsid w:val="00BA19EC"/>
    <w:rsid w:val="00BA54D0"/>
    <w:rsid w:val="00BB5224"/>
    <w:rsid w:val="00BC26EC"/>
    <w:rsid w:val="00BD478A"/>
    <w:rsid w:val="00BD5A4A"/>
    <w:rsid w:val="00BE5D3B"/>
    <w:rsid w:val="00BF07F1"/>
    <w:rsid w:val="00C067D1"/>
    <w:rsid w:val="00C07FE1"/>
    <w:rsid w:val="00C11E9A"/>
    <w:rsid w:val="00C1244B"/>
    <w:rsid w:val="00C23A16"/>
    <w:rsid w:val="00C2590B"/>
    <w:rsid w:val="00C263B3"/>
    <w:rsid w:val="00C333C6"/>
    <w:rsid w:val="00C3772F"/>
    <w:rsid w:val="00C601ED"/>
    <w:rsid w:val="00C6082D"/>
    <w:rsid w:val="00C61F79"/>
    <w:rsid w:val="00C77A41"/>
    <w:rsid w:val="00C82DF9"/>
    <w:rsid w:val="00C86336"/>
    <w:rsid w:val="00C90EBF"/>
    <w:rsid w:val="00C9685C"/>
    <w:rsid w:val="00CA3131"/>
    <w:rsid w:val="00CA759E"/>
    <w:rsid w:val="00CB78F4"/>
    <w:rsid w:val="00CC03A0"/>
    <w:rsid w:val="00CC447F"/>
    <w:rsid w:val="00CC4E0F"/>
    <w:rsid w:val="00CC64C3"/>
    <w:rsid w:val="00CD0137"/>
    <w:rsid w:val="00CE5088"/>
    <w:rsid w:val="00CE5DBB"/>
    <w:rsid w:val="00CE6E79"/>
    <w:rsid w:val="00D05691"/>
    <w:rsid w:val="00D1520B"/>
    <w:rsid w:val="00D17CB6"/>
    <w:rsid w:val="00D21ABC"/>
    <w:rsid w:val="00D26759"/>
    <w:rsid w:val="00D41932"/>
    <w:rsid w:val="00D41A49"/>
    <w:rsid w:val="00D42521"/>
    <w:rsid w:val="00D43423"/>
    <w:rsid w:val="00D43B79"/>
    <w:rsid w:val="00D55105"/>
    <w:rsid w:val="00D56314"/>
    <w:rsid w:val="00D66334"/>
    <w:rsid w:val="00D664CC"/>
    <w:rsid w:val="00D675FA"/>
    <w:rsid w:val="00D73683"/>
    <w:rsid w:val="00D74BDA"/>
    <w:rsid w:val="00D75F3C"/>
    <w:rsid w:val="00D84D7E"/>
    <w:rsid w:val="00D86B91"/>
    <w:rsid w:val="00D874BB"/>
    <w:rsid w:val="00D9445A"/>
    <w:rsid w:val="00D95267"/>
    <w:rsid w:val="00DA0312"/>
    <w:rsid w:val="00DA3C80"/>
    <w:rsid w:val="00DA49EB"/>
    <w:rsid w:val="00DB5503"/>
    <w:rsid w:val="00DC2C65"/>
    <w:rsid w:val="00DC3BCA"/>
    <w:rsid w:val="00DC3FE5"/>
    <w:rsid w:val="00DD1B18"/>
    <w:rsid w:val="00DD4EA1"/>
    <w:rsid w:val="00DE4872"/>
    <w:rsid w:val="00DE72C8"/>
    <w:rsid w:val="00DF7E80"/>
    <w:rsid w:val="00E033D3"/>
    <w:rsid w:val="00E07118"/>
    <w:rsid w:val="00E1421E"/>
    <w:rsid w:val="00E154F4"/>
    <w:rsid w:val="00E277DC"/>
    <w:rsid w:val="00E27EE0"/>
    <w:rsid w:val="00E34468"/>
    <w:rsid w:val="00E55F27"/>
    <w:rsid w:val="00E60EA5"/>
    <w:rsid w:val="00E62D4B"/>
    <w:rsid w:val="00E71F69"/>
    <w:rsid w:val="00E81D6B"/>
    <w:rsid w:val="00E82ECD"/>
    <w:rsid w:val="00E935F6"/>
    <w:rsid w:val="00E963A2"/>
    <w:rsid w:val="00E977DE"/>
    <w:rsid w:val="00EA07B7"/>
    <w:rsid w:val="00EA63C7"/>
    <w:rsid w:val="00EB5490"/>
    <w:rsid w:val="00EB62E0"/>
    <w:rsid w:val="00EC4E4D"/>
    <w:rsid w:val="00ED7FBE"/>
    <w:rsid w:val="00EE0E33"/>
    <w:rsid w:val="00EF45AA"/>
    <w:rsid w:val="00F026E3"/>
    <w:rsid w:val="00F03A3D"/>
    <w:rsid w:val="00F04A40"/>
    <w:rsid w:val="00F260D3"/>
    <w:rsid w:val="00F3105C"/>
    <w:rsid w:val="00F50E1D"/>
    <w:rsid w:val="00F559A2"/>
    <w:rsid w:val="00F60CCB"/>
    <w:rsid w:val="00F62554"/>
    <w:rsid w:val="00F637BE"/>
    <w:rsid w:val="00F65A99"/>
    <w:rsid w:val="00F7176C"/>
    <w:rsid w:val="00F72676"/>
    <w:rsid w:val="00F72B7B"/>
    <w:rsid w:val="00F8492B"/>
    <w:rsid w:val="00FA02F1"/>
    <w:rsid w:val="00FB1DF8"/>
    <w:rsid w:val="00FC688F"/>
    <w:rsid w:val="00FC6ACF"/>
    <w:rsid w:val="00FC7160"/>
    <w:rsid w:val="00FD65CD"/>
    <w:rsid w:val="00FD719C"/>
    <w:rsid w:val="00FD785B"/>
    <w:rsid w:val="00FE45CE"/>
    <w:rsid w:val="00FE5145"/>
    <w:rsid w:val="00FF2196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1F395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link w:val="2"/>
    <w:qFormat/>
    <w:rsid w:val="00257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3"/>
    <w:qFormat/>
    <w:rsid w:val="001F395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4"/>
    <w:qFormat/>
    <w:rsid w:val="001F39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qFormat/>
    <w:rsid w:val="001F3950"/>
    <w:pPr>
      <w:keepNext/>
      <w:spacing w:after="0" w:line="240" w:lineRule="auto"/>
      <w:ind w:left="360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6">
    <w:name w:val="heading 6"/>
    <w:basedOn w:val="Normal"/>
    <w:next w:val="Normal"/>
    <w:link w:val="6"/>
    <w:qFormat/>
    <w:rsid w:val="001F3950"/>
    <w:pPr>
      <w:keepNext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eading7">
    <w:name w:val="heading 7"/>
    <w:basedOn w:val="Normal"/>
    <w:next w:val="Normal"/>
    <w:link w:val="7"/>
    <w:qFormat/>
    <w:rsid w:val="001F39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257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PlainText">
    <w:name w:val="Plain Text"/>
    <w:basedOn w:val="Normal"/>
    <w:link w:val="a0"/>
    <w:rsid w:val="003B63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3B63F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D41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nhideWhenUsed/>
    <w:rsid w:val="0029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919DC"/>
  </w:style>
  <w:style w:type="paragraph" w:styleId="Footer">
    <w:name w:val="footer"/>
    <w:basedOn w:val="Normal"/>
    <w:link w:val="a2"/>
    <w:unhideWhenUsed/>
    <w:rsid w:val="0029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rsid w:val="002919DC"/>
  </w:style>
  <w:style w:type="character" w:customStyle="1" w:styleId="1">
    <w:name w:val="Заголовок 1 Знак"/>
    <w:basedOn w:val="DefaultParagraphFont"/>
    <w:link w:val="Heading1"/>
    <w:rsid w:val="001F39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1F39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4 Знак"/>
    <w:basedOn w:val="DefaultParagraphFont"/>
    <w:link w:val="Heading4"/>
    <w:rsid w:val="001F39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1F39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Заголовок 6 Знак"/>
    <w:basedOn w:val="DefaultParagraphFont"/>
    <w:link w:val="Heading6"/>
    <w:rsid w:val="001F39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">
    <w:name w:val="Заголовок 7 Знак"/>
    <w:basedOn w:val="DefaultParagraphFont"/>
    <w:link w:val="Heading7"/>
    <w:rsid w:val="001F3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rsid w:val="001F39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basedOn w:val="DefaultParagraphFont"/>
    <w:link w:val="BodyText"/>
    <w:rsid w:val="001F39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4"/>
    <w:rsid w:val="001F395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DefaultParagraphFont"/>
    <w:link w:val="BodyTextIndent"/>
    <w:rsid w:val="001F39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0"/>
    <w:rsid w:val="001F3950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rsid w:val="001F3950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1"/>
    <w:rsid w:val="001F3950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DefaultParagraphFont"/>
    <w:link w:val="BodyTextIndent2"/>
    <w:rsid w:val="001F39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0"/>
    <w:rsid w:val="001F39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1F39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нак Знак"/>
    <w:rsid w:val="001F3950"/>
    <w:rPr>
      <w:rFonts w:ascii="Courier New" w:hAnsi="Courier New"/>
    </w:rPr>
  </w:style>
  <w:style w:type="character" w:customStyle="1" w:styleId="ConsNonformat0">
    <w:name w:val="ConsNonformat Знак"/>
    <w:locked/>
    <w:rsid w:val="001F395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1F3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нак Знак1"/>
    <w:rsid w:val="001F3950"/>
    <w:rPr>
      <w:sz w:val="24"/>
    </w:rPr>
  </w:style>
  <w:style w:type="character" w:styleId="Emphasis">
    <w:name w:val="Emphasis"/>
    <w:qFormat/>
    <w:rsid w:val="001F3950"/>
    <w:rPr>
      <w:i/>
      <w:iCs/>
    </w:rPr>
  </w:style>
  <w:style w:type="character" w:customStyle="1" w:styleId="Absatz-Standardschriftart">
    <w:name w:val="Absatz-Standardschriftart"/>
    <w:rsid w:val="001F3950"/>
  </w:style>
  <w:style w:type="paragraph" w:customStyle="1" w:styleId="31">
    <w:name w:val="Основной текст с отступом 31"/>
    <w:basedOn w:val="Normal"/>
    <w:rsid w:val="001F395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Normal"/>
    <w:rsid w:val="001F3950"/>
    <w:pPr>
      <w:spacing w:after="0" w:line="240" w:lineRule="auto"/>
    </w:pPr>
    <w:rPr>
      <w:rFonts w:ascii="Courier New" w:eastAsia="Times New Roman" w:hAnsi="Courier New" w:cs="Times New Roman"/>
      <w:b/>
      <w:color w:val="000000"/>
      <w:szCs w:val="20"/>
      <w:lang w:eastAsia="ar-SA"/>
    </w:rPr>
  </w:style>
  <w:style w:type="paragraph" w:customStyle="1" w:styleId="23">
    <w:name w:val="Основной текст с отступом 23"/>
    <w:basedOn w:val="Normal"/>
    <w:rsid w:val="001F39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Текст1"/>
    <w:basedOn w:val="Normal"/>
    <w:rsid w:val="001F395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WW-Absatz-Standardschriftart1111">
    <w:name w:val="WW-Absatz-Standardschriftart1111"/>
    <w:rsid w:val="001F3950"/>
  </w:style>
  <w:style w:type="paragraph" w:customStyle="1" w:styleId="211">
    <w:name w:val="Основной текст с отступом 21"/>
    <w:basedOn w:val="Normal"/>
    <w:rsid w:val="001F3950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Обычный1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1F39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1F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rsid w:val="001F3950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F3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BookTitle">
    <w:name w:val="Book Title"/>
    <w:uiPriority w:val="33"/>
    <w:qFormat/>
    <w:rsid w:val="001F3950"/>
    <w:rPr>
      <w:b/>
      <w:bCs/>
      <w:i/>
      <w:iCs/>
      <w:spacing w:val="9"/>
    </w:rPr>
  </w:style>
  <w:style w:type="character" w:customStyle="1" w:styleId="a6">
    <w:name w:val="Основной текст_"/>
    <w:basedOn w:val="DefaultParagraphFont"/>
    <w:link w:val="22"/>
    <w:rsid w:val="001F3950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Normal"/>
    <w:link w:val="a6"/>
    <w:rsid w:val="001F3950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13">
    <w:name w:val="Основной текст1"/>
    <w:basedOn w:val="a6"/>
    <w:rsid w:val="001F3950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6"/>
    <w:rsid w:val="001F39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Standard">
    <w:name w:val="Standard"/>
    <w:rsid w:val="001F39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10">
    <w:name w:val="Обычный11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Обычный2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Обычный3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0">
    <w:name w:val="Обычный4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0">
    <w:name w:val="Обычный5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0">
    <w:name w:val="Обычный6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0">
    <w:name w:val="Обычный7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8">
    <w:name w:val="Обычный8"/>
    <w:rsid w:val="001F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3BCE-61E3-4933-8C72-5D11573E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