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961" w:rsidRPr="00B50CC0" w:rsidP="00B50CC0">
      <w:pPr>
        <w:tabs>
          <w:tab w:val="left" w:pos="9498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B50C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B50CC0" w:rsidR="004039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B50CC0" w:rsidR="00FF6E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B50C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/18/202</w:t>
      </w:r>
      <w:r w:rsidRPr="00B50CC0" w:rsidR="004039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F17961" w:rsidRPr="00B50CC0" w:rsidP="00B50CC0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50CC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F17961" w:rsidRPr="00B50CC0" w:rsidP="00B50CC0">
      <w:pPr>
        <w:tabs>
          <w:tab w:val="left" w:pos="949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F17961" w:rsidRPr="00B50CC0" w:rsidP="00B50CC0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F17961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15 февраля 2024 года</w:t>
      </w:r>
      <w:r w:rsidRPr="00B50CC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0C2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B50CC0" w:rsidR="004A7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50CC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50CC0" w:rsidR="005F5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гор. Симферополь</w:t>
      </w:r>
    </w:p>
    <w:p w:rsidR="00DD78A1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B50CC0" w:rsidR="00FF6EB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судебного заседания – Серединым В.А.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, с участием государственн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Кабаковой А.О., Сарбея Д.Д., Кувшиновой А.В.,   </w:t>
      </w:r>
      <w:r w:rsidRPr="00B50CC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потерпевшего – </w:t>
      </w:r>
      <w:r w:rsidRPr="00396D4C" w:rsidR="00396D4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0CC0" w:rsidR="00FF6EB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ащитника – адвоката 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>Пилинского С.В.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0CC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Мартынюка В.В.,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B50CC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B50CC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Pr="00B50CC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</w:t>
      </w:r>
      <w:r w:rsidRPr="00B50CC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B50CC0" w:rsidR="00FF6EB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50CC0" w:rsidR="00FF6EB1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B50CC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Pr="00B50CC0" w:rsidR="00FF6EB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50CC0" w:rsidR="00687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>2651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>Макаровой Н.Г.,</w:t>
      </w:r>
      <w:r w:rsidRPr="00B50CC0" w:rsidR="00864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634DF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г. Симферополе уголовное дело по обвинению:</w:t>
      </w:r>
    </w:p>
    <w:p w:rsidR="00E74246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CC0">
        <w:rPr>
          <w:rFonts w:ascii="Times New Roman" w:hAnsi="Times New Roman" w:cs="Times New Roman"/>
          <w:color w:val="000000"/>
          <w:sz w:val="28"/>
          <w:szCs w:val="28"/>
        </w:rPr>
        <w:t>Макаровой Натальи Григорьевны</w:t>
      </w:r>
      <w:r w:rsidRPr="00B50CC0" w:rsidR="0086462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96D4C" w:rsidR="00396D4C">
        <w:rPr>
          <w:rFonts w:ascii="Times New Roman" w:hAnsi="Times New Roman" w:cs="Times New Roman"/>
          <w:color w:val="000000"/>
          <w:sz w:val="28"/>
          <w:szCs w:val="28"/>
        </w:rPr>
        <w:t>/ДАННЫЕ ИЗЪЯТЫ/</w:t>
      </w:r>
      <w:r w:rsidRPr="00B50CC0" w:rsidR="00DD78A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17961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/>
          <w:sz w:val="28"/>
          <w:szCs w:val="28"/>
        </w:rPr>
        <w:t>в совершении преступлений, предусмотренных ч.1 ст. 119, п. «в» ч. 2 ст.115 Уголовного кодекса Российской Федерации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17961" w:rsidRPr="00B50CC0" w:rsidP="00B50CC0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66423" w:rsidRPr="00B50CC0" w:rsidP="00B50CC0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B50CC0" w:rsidP="00B50CC0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16B06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CC0">
        <w:rPr>
          <w:rFonts w:ascii="Times New Roman" w:hAnsi="Times New Roman" w:cs="Times New Roman"/>
          <w:color w:val="000000"/>
          <w:sz w:val="28"/>
          <w:szCs w:val="28"/>
        </w:rPr>
        <w:t xml:space="preserve">Макарова Н.Г. </w:t>
      </w:r>
      <w:r w:rsidRPr="00B50CC0" w:rsidR="00063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обвиняется в совершении </w:t>
      </w:r>
      <w:r w:rsidRPr="00B50CC0">
        <w:rPr>
          <w:rFonts w:ascii="Times New Roman" w:hAnsi="Times New Roman" w:cs="Times New Roman"/>
          <w:sz w:val="28"/>
          <w:szCs w:val="28"/>
        </w:rPr>
        <w:t xml:space="preserve">угрозы убийством, </w:t>
      </w:r>
      <w:r w:rsidRPr="00B50CC0">
        <w:rPr>
          <w:rFonts w:ascii="Times New Roman" w:eastAsia="MS Mincho" w:hAnsi="Times New Roman" w:cs="Times New Roman"/>
          <w:sz w:val="28"/>
          <w:szCs w:val="28"/>
        </w:rPr>
        <w:t>если имелись основания опасаться осуществления этой угрозы</w:t>
      </w:r>
      <w:r w:rsidRPr="00B50CC0" w:rsidR="00063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B50CC0">
        <w:rPr>
          <w:rFonts w:ascii="Times New Roman" w:eastAsia="MS Mincho" w:hAnsi="Times New Roman" w:cs="Times New Roman"/>
          <w:sz w:val="28"/>
          <w:szCs w:val="28"/>
        </w:rPr>
        <w:t>умышленном причинении легкого вреда здоровью, вызвавшего кратковременное расстройство здоровья, с применением предмета, используемого в качестве оружия</w:t>
      </w:r>
      <w:r w:rsidRPr="00B50CC0">
        <w:rPr>
          <w:rFonts w:ascii="Times New Roman" w:hAnsi="Times New Roman" w:cs="Times New Roman"/>
          <w:sz w:val="28"/>
          <w:szCs w:val="28"/>
        </w:rPr>
        <w:t xml:space="preserve"> </w:t>
      </w:r>
      <w:r w:rsidRPr="00B50CC0" w:rsidR="000634DF">
        <w:rPr>
          <w:rFonts w:ascii="Times New Roman" w:hAnsi="Times New Roman" w:cs="Times New Roman"/>
          <w:sz w:val="28"/>
          <w:szCs w:val="28"/>
        </w:rPr>
        <w:t>при следующих обстоятельствах.</w:t>
      </w:r>
    </w:p>
    <w:p w:rsidR="00393A2F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CC0">
        <w:rPr>
          <w:rFonts w:ascii="Times New Roman" w:hAnsi="Times New Roman" w:cs="Times New Roman"/>
          <w:sz w:val="28"/>
          <w:szCs w:val="28"/>
        </w:rPr>
        <w:t xml:space="preserve">Так она, </w:t>
      </w:r>
      <w:r w:rsidRPr="00396D4C" w:rsidR="00396D4C">
        <w:rPr>
          <w:rFonts w:ascii="Times New Roman" w:hAnsi="Times New Roman" w:cs="Times New Roman"/>
          <w:sz w:val="28"/>
          <w:szCs w:val="28"/>
        </w:rPr>
        <w:t>/ДАННЫЕ ИЗЪЯТЫ/</w:t>
      </w:r>
      <w:r w:rsidRPr="00B50CC0">
        <w:rPr>
          <w:rFonts w:ascii="Times New Roman" w:hAnsi="Times New Roman" w:cs="Times New Roman"/>
          <w:sz w:val="28"/>
          <w:szCs w:val="28"/>
        </w:rPr>
        <w:t xml:space="preserve">, будучи в состоянии алкогольного опьянения, находилась по месту своего проживания по адресу: </w:t>
      </w:r>
      <w:r w:rsidRPr="00396D4C" w:rsidR="00396D4C">
        <w:rPr>
          <w:rFonts w:ascii="Times New Roman" w:hAnsi="Times New Roman" w:cs="Times New Roman"/>
          <w:sz w:val="28"/>
          <w:szCs w:val="28"/>
        </w:rPr>
        <w:t>/</w:t>
      </w:r>
      <w:r w:rsidRPr="00396D4C" w:rsidR="00396D4C">
        <w:rPr>
          <w:rFonts w:ascii="Times New Roman" w:hAnsi="Times New Roman" w:cs="Times New Roman"/>
          <w:sz w:val="28"/>
          <w:szCs w:val="28"/>
        </w:rPr>
        <w:t>ДАННЫЕ ИЗЪЯТЫ/</w:t>
      </w:r>
      <w:r w:rsidRPr="00B50CC0">
        <w:rPr>
          <w:rFonts w:ascii="Times New Roman" w:hAnsi="Times New Roman" w:cs="Times New Roman"/>
          <w:sz w:val="28"/>
          <w:szCs w:val="28"/>
        </w:rPr>
        <w:t xml:space="preserve">, где у нее произошел 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конфликт на бытовой почве со своим сыном </w:t>
      </w:r>
      <w:r w:rsidRPr="00396D4C" w:rsidR="00396D4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. В ходе конфликта у Макаровой Н.Г. возник умысел на угрозу убийством в отношении своего сына </w:t>
      </w:r>
      <w:r w:rsidRPr="00396D4C" w:rsidR="00396D4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, реализуя который, действуя умышленно, осознавая преступный характер и общественную опасность своих действий, с целью создания для своего сына </w:t>
      </w:r>
      <w:r w:rsidRPr="00396D4C" w:rsidR="00396D4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50CC0">
        <w:rPr>
          <w:rFonts w:ascii="Times New Roman" w:hAnsi="Times New Roman" w:cs="Times New Roman"/>
          <w:bCs/>
          <w:sz w:val="28"/>
          <w:szCs w:val="28"/>
        </w:rPr>
        <w:t>восприятия реальности угрозы убийством, Макарова Н.Г.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 взяла правой рукой со стола в коридоре кухонный нож, умышленно стала наносить ему телесные повреждения кухонным ножом, при этом умышленно 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высказывала в адрес </w:t>
      </w:r>
      <w:r w:rsidRPr="00396D4C" w:rsidR="00396D4C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396D4C" w:rsidR="00396D4C">
        <w:rPr>
          <w:rFonts w:ascii="Times New Roman" w:hAnsi="Times New Roman" w:cs="Times New Roman"/>
          <w:bCs/>
          <w:sz w:val="28"/>
          <w:szCs w:val="28"/>
        </w:rPr>
        <w:t>/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 слова угрозы убийством, а именно: «Я тебя убью, завалю».</w:t>
      </w:r>
      <w:r w:rsidRPr="00B50CC0" w:rsidR="00131E74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Pr="00B50CC0">
        <w:rPr>
          <w:rFonts w:ascii="Times New Roman" w:hAnsi="Times New Roman" w:cs="Times New Roman"/>
          <w:sz w:val="28"/>
          <w:szCs w:val="28"/>
        </w:rPr>
        <w:t xml:space="preserve">гроза убийством со стороны Макаровой Н.Г. была воспринята потерпевшим реально, поскольку у него были все основания опасаться </w:t>
      </w:r>
      <w:r w:rsidRPr="00B50CC0">
        <w:rPr>
          <w:rFonts w:ascii="Times New Roman" w:hAnsi="Times New Roman" w:cs="Times New Roman"/>
          <w:sz w:val="28"/>
          <w:szCs w:val="28"/>
        </w:rPr>
        <w:t xml:space="preserve">осуществления данной угрозы, так как Макарова Н.Г. находилась в состоянии алкогольного опьянения, вела себя вызывающе, агрессивно, слова угроз сопровождала действиями, а именно: наносила </w:t>
      </w:r>
      <w:r w:rsidRPr="00396D4C" w:rsidR="00396D4C">
        <w:rPr>
          <w:rFonts w:ascii="Times New Roman" w:hAnsi="Times New Roman" w:cs="Times New Roman"/>
          <w:sz w:val="28"/>
          <w:szCs w:val="28"/>
        </w:rPr>
        <w:t>/ДАННЫЕ ИЗЪЯТЫ/</w:t>
      </w:r>
      <w:r w:rsidRPr="00B50CC0">
        <w:rPr>
          <w:rFonts w:ascii="Times New Roman" w:hAnsi="Times New Roman" w:cs="Times New Roman"/>
          <w:sz w:val="28"/>
          <w:szCs w:val="28"/>
        </w:rPr>
        <w:t xml:space="preserve"> телесные повреждения ножом, ограничивая своими </w:t>
      </w:r>
      <w:r w:rsidRPr="00B50CC0">
        <w:rPr>
          <w:rFonts w:ascii="Times New Roman" w:hAnsi="Times New Roman" w:cs="Times New Roman"/>
          <w:sz w:val="28"/>
          <w:szCs w:val="28"/>
        </w:rPr>
        <w:t>действиями</w:t>
      </w:r>
      <w:r w:rsidRPr="00B50CC0">
        <w:rPr>
          <w:rFonts w:ascii="Times New Roman" w:hAnsi="Times New Roman" w:cs="Times New Roman"/>
          <w:sz w:val="28"/>
          <w:szCs w:val="28"/>
        </w:rPr>
        <w:t xml:space="preserve"> возможность передвижения потерпевшего, создавала у</w:t>
      </w:r>
      <w:r w:rsidR="00FF6FA8">
        <w:rPr>
          <w:rFonts w:ascii="Times New Roman" w:hAnsi="Times New Roman" w:cs="Times New Roman"/>
          <w:sz w:val="28"/>
          <w:szCs w:val="28"/>
        </w:rPr>
        <w:t xml:space="preserve"> последнего</w:t>
      </w:r>
      <w:r w:rsidRPr="00B50CC0">
        <w:rPr>
          <w:rFonts w:ascii="Times New Roman" w:hAnsi="Times New Roman" w:cs="Times New Roman"/>
          <w:sz w:val="28"/>
          <w:szCs w:val="28"/>
        </w:rPr>
        <w:t xml:space="preserve"> восприятие возможности осуществления данной угрозы.</w:t>
      </w:r>
    </w:p>
    <w:p w:rsidR="00617F17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CC0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396D4C" w:rsidR="00396D4C">
        <w:rPr>
          <w:rFonts w:ascii="Times New Roman" w:hAnsi="Times New Roman" w:cs="Times New Roman"/>
          <w:sz w:val="28"/>
          <w:szCs w:val="28"/>
        </w:rPr>
        <w:t xml:space="preserve">/ДАННЫЕ </w:t>
      </w:r>
      <w:r w:rsidRPr="00396D4C" w:rsidR="00396D4C">
        <w:rPr>
          <w:rFonts w:ascii="Times New Roman" w:hAnsi="Times New Roman" w:cs="Times New Roman"/>
          <w:sz w:val="28"/>
          <w:szCs w:val="28"/>
        </w:rPr>
        <w:t>ИЗЪЯТЫ/</w:t>
      </w:r>
      <w:r w:rsidRPr="00B50CC0">
        <w:rPr>
          <w:rFonts w:ascii="Times New Roman" w:hAnsi="Times New Roman" w:cs="Times New Roman"/>
          <w:sz w:val="28"/>
          <w:szCs w:val="28"/>
        </w:rPr>
        <w:t>Макарова Н</w:t>
      </w:r>
      <w:r w:rsidRPr="00B50CC0" w:rsidR="00393A2F">
        <w:rPr>
          <w:rFonts w:ascii="Times New Roman" w:hAnsi="Times New Roman" w:cs="Times New Roman"/>
          <w:sz w:val="28"/>
          <w:szCs w:val="28"/>
        </w:rPr>
        <w:t xml:space="preserve">.Г. </w:t>
      </w:r>
      <w:r w:rsidRPr="00B50CC0">
        <w:rPr>
          <w:rFonts w:ascii="Times New Roman" w:hAnsi="Times New Roman" w:cs="Times New Roman"/>
          <w:sz w:val="28"/>
          <w:szCs w:val="28"/>
        </w:rPr>
        <w:t>находилась</w:t>
      </w:r>
      <w:r w:rsidRPr="00B50CC0">
        <w:rPr>
          <w:rFonts w:ascii="Times New Roman" w:hAnsi="Times New Roman" w:cs="Times New Roman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sz w:val="28"/>
          <w:szCs w:val="28"/>
          <w:lang w:eastAsia="ru-RU"/>
        </w:rPr>
        <w:t>по месту своего проживания, по адресу</w:t>
      </w:r>
      <w:r w:rsidRPr="00B50CC0" w:rsidR="00393A2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396D4C" w:rsidR="00396D4C">
        <w:rPr>
          <w:rFonts w:ascii="Times New Roman" w:hAnsi="Times New Roman" w:cs="Times New Roman"/>
          <w:sz w:val="28"/>
          <w:szCs w:val="28"/>
          <w:lang w:eastAsia="ru-RU"/>
        </w:rPr>
        <w:t>/ДАННЫЕ ИЗЪЯТЫ/</w:t>
      </w:r>
      <w:r w:rsidRPr="00B50CC0">
        <w:rPr>
          <w:rFonts w:ascii="Times New Roman" w:hAnsi="Times New Roman" w:cs="Times New Roman"/>
          <w:sz w:val="28"/>
          <w:szCs w:val="28"/>
        </w:rPr>
        <w:t xml:space="preserve">, где у нее </w:t>
      </w:r>
      <w:r w:rsidRPr="00B50CC0">
        <w:rPr>
          <w:rFonts w:ascii="Times New Roman" w:hAnsi="Times New Roman" w:cs="Times New Roman"/>
          <w:sz w:val="28"/>
          <w:szCs w:val="28"/>
        </w:rPr>
        <w:t>произошел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 конфликт на бытовой почве с сыном </w:t>
      </w:r>
      <w:r w:rsidRPr="00396D4C" w:rsidR="00396D4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50CC0">
        <w:rPr>
          <w:rFonts w:ascii="Times New Roman" w:hAnsi="Times New Roman" w:cs="Times New Roman"/>
          <w:bCs/>
          <w:sz w:val="28"/>
          <w:szCs w:val="28"/>
        </w:rPr>
        <w:t>В ходе конфликта у Макаровой Н.Г. возник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 умысел на причинение </w:t>
      </w:r>
      <w:r w:rsidRPr="00396D4C" w:rsidR="00396D4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 телесных повреждений.</w:t>
      </w:r>
      <w:r w:rsidRPr="00B50CC0">
        <w:rPr>
          <w:rFonts w:ascii="Times New Roman" w:hAnsi="Times New Roman" w:cs="Times New Roman"/>
          <w:sz w:val="28"/>
          <w:szCs w:val="28"/>
        </w:rPr>
        <w:t xml:space="preserve"> Р</w:t>
      </w:r>
      <w:r w:rsidRPr="00B50CC0">
        <w:rPr>
          <w:rFonts w:ascii="Times New Roman" w:hAnsi="Times New Roman" w:cs="Times New Roman"/>
          <w:bCs/>
          <w:sz w:val="28"/>
          <w:szCs w:val="28"/>
        </w:rPr>
        <w:t>еализуя свой преступный умысел</w:t>
      </w:r>
      <w:r w:rsidRPr="00B50CC0" w:rsidR="00EC3AA0">
        <w:rPr>
          <w:rFonts w:ascii="Times New Roman" w:hAnsi="Times New Roman" w:cs="Times New Roman"/>
          <w:bCs/>
          <w:sz w:val="28"/>
          <w:szCs w:val="28"/>
        </w:rPr>
        <w:t>,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 направленный на причинение телесных повреждений, Макарова Н.Г. правой рукой взяла со стола в коридоре кухонный нож, после чего 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нанесла своему сыну </w:t>
      </w:r>
      <w:r w:rsidRPr="00396D4C" w:rsidR="00396D4C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396D4C" w:rsidR="00396D4C">
        <w:rPr>
          <w:rFonts w:ascii="Times New Roman" w:hAnsi="Times New Roman" w:cs="Times New Roman"/>
          <w:bCs/>
          <w:sz w:val="28"/>
          <w:szCs w:val="28"/>
        </w:rPr>
        <w:t>/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 удары кухонным нож</w:t>
      </w:r>
      <w:r w:rsidRPr="00B50CC0" w:rsidR="00EC3AA0">
        <w:rPr>
          <w:rFonts w:ascii="Times New Roman" w:hAnsi="Times New Roman" w:cs="Times New Roman"/>
          <w:bCs/>
          <w:sz w:val="28"/>
          <w:szCs w:val="28"/>
        </w:rPr>
        <w:t>о</w:t>
      </w:r>
      <w:r w:rsidRPr="00B50CC0">
        <w:rPr>
          <w:rFonts w:ascii="Times New Roman" w:hAnsi="Times New Roman" w:cs="Times New Roman"/>
          <w:bCs/>
          <w:sz w:val="28"/>
          <w:szCs w:val="28"/>
        </w:rPr>
        <w:t>м, а именно</w:t>
      </w:r>
      <w:r w:rsidRPr="00B50CC0" w:rsidR="00EC3AA0">
        <w:rPr>
          <w:rFonts w:ascii="Times New Roman" w:hAnsi="Times New Roman" w:cs="Times New Roman"/>
          <w:bCs/>
          <w:sz w:val="28"/>
          <w:szCs w:val="28"/>
        </w:rPr>
        <w:t>:</w:t>
      </w:r>
      <w:r w:rsidRPr="00B50CC0">
        <w:rPr>
          <w:rFonts w:ascii="Times New Roman" w:hAnsi="Times New Roman" w:cs="Times New Roman"/>
          <w:bCs/>
          <w:sz w:val="28"/>
          <w:szCs w:val="28"/>
        </w:rPr>
        <w:t xml:space="preserve"> в предплечье правой руки, в плечо левой руки и один удар в нижнюю часть брюшной стенки справа</w:t>
      </w:r>
      <w:r w:rsidRPr="00B50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EF4" w:rsidRPr="00B50CC0" w:rsidP="00B50CC0">
      <w:pPr>
        <w:spacing w:after="0"/>
        <w:ind w:firstLine="709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B50CC0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Согласно </w:t>
      </w:r>
      <w:r w:rsidRPr="00B50CC0" w:rsidR="00127B67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з</w:t>
      </w:r>
      <w:r w:rsidRPr="00B50CC0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аключения эксперта</w:t>
      </w:r>
      <w:r w:rsidRPr="00B50CC0" w:rsidR="00131E74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ГБ</w:t>
      </w:r>
      <w:r w:rsidRPr="00B50CC0" w:rsidR="00127B67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УЗ РК «Крымское республиканское бюро судебно-медицинской экспертизы» от </w:t>
      </w:r>
      <w:r w:rsidRPr="00396D4C" w:rsidR="00396D4C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/ДАННЫЕ ИЗЪЯТЫ/</w:t>
      </w:r>
      <w:r w:rsidRPr="00B50CC0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у </w:t>
      </w:r>
      <w:r w:rsidRPr="00396D4C" w:rsidR="00396D4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/ДАННЫЕ </w:t>
      </w:r>
      <w:r w:rsidRPr="00396D4C" w:rsidR="00396D4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ИЗЪЯТЫ</w:t>
      </w:r>
      <w:r w:rsidRPr="00396D4C" w:rsidR="00396D4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Pr="00B50CC0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обнаружены телесные повреждения: непроникающая колото-резанная рана мягких тканей   передней   брюшной   стенки;   колото-резанные    раны     левого     плеча, правого предплечья. Указанные повреждения причинены при не менее трех травматических воздействий колюще-режущим предметом в область передней брюшной стенки, левого плеча, правого предплечья потерпевшего, в данном случае возможно, при ударе клинком ножа (или предмета с аналогичными травмирующими свойствами). Данные повреждения не являются опасными для жизни, повлекли за собой кратковременное расстройство здоровья продолжительностью до трех недель (до 21 дня включительно) и согласно п. 8.1 Медицинских критериев определения  степени тяжести вреда причиненного здоровью человека, утвержденных Приказом Министерства здравоохранения и социального развития  РФ №194н от 24.04.2008 года и  п. 4  в   Правил   определения   степени   тяжести   вреда,   причиненного   здоровью человека, утвержденных Постановлением Правительства Российской Федерации от 17.08.2017 года №522, расцениваются, как причинившие легкий вред здоровью.</w:t>
      </w:r>
    </w:p>
    <w:p w:rsidR="00721AEB" w:rsidRPr="00B50CC0" w:rsidP="00B50CC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Д</w:t>
      </w:r>
      <w:r w:rsidRPr="00B50CC0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анные действия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Макаровой Н.Г. </w:t>
      </w:r>
      <w:r w:rsidRPr="00B50CC0" w:rsidR="0028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органом</w:t>
      </w:r>
      <w:r w:rsidRPr="00B50CC0" w:rsidR="00F60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450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B50CC0" w:rsidR="00F605D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50CC0" w:rsidR="00815304">
        <w:rPr>
          <w:rFonts w:ascii="Times New Roman" w:hAnsi="Times New Roman" w:cs="Times New Roman"/>
          <w:color w:val="000000" w:themeColor="text1"/>
          <w:sz w:val="28"/>
          <w:szCs w:val="28"/>
        </w:rPr>
        <w:t>валифицированы</w:t>
      </w:r>
      <w:r w:rsidR="0051457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54EF4" w:rsidRPr="00B50CC0" w:rsidP="00B50CC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50CC0" w:rsidR="00F60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Pr="00B50CC0" w:rsidR="00063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0CC0" w:rsidR="000634DF">
        <w:rPr>
          <w:rFonts w:ascii="Times New Roman" w:hAnsi="Times New Roman" w:cs="Times New Roman"/>
          <w:color w:val="000000"/>
          <w:sz w:val="28"/>
          <w:szCs w:val="28"/>
        </w:rPr>
        <w:t>ч.1 ст. 1</w:t>
      </w:r>
      <w:r w:rsidRPr="00B50CC0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B50CC0" w:rsidR="00063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Российской Федерации</w:t>
      </w:r>
      <w:r w:rsidRPr="00B50CC0" w:rsidR="00063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</w:t>
      </w:r>
      <w:r w:rsidRPr="00B50CC0" w:rsidR="000634DF">
        <w:rPr>
          <w:rStyle w:val="others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hyperlink r:id="rId5" w:history="1">
        <w:r w:rsidRPr="00B50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гроза</w:t>
        </w:r>
      </w:hyperlink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убийством, если имелись </w:t>
      </w:r>
      <w:hyperlink r:id="rId6" w:history="1">
        <w:r w:rsidRPr="00B50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основания</w:t>
        </w:r>
      </w:hyperlink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опасаться осуществления этой угрозы;</w:t>
      </w:r>
    </w:p>
    <w:p w:rsidR="00721AEB" w:rsidRPr="00B50CC0" w:rsidP="00B50CC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- по п</w:t>
      </w:r>
      <w:r w:rsidR="005145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«в» ч.2 ст. 115 </w:t>
      </w:r>
      <w:r w:rsidRPr="00B50CC0">
        <w:rPr>
          <w:rFonts w:ascii="Times New Roman" w:hAnsi="Times New Roman" w:cs="Times New Roman"/>
          <w:color w:val="000000"/>
          <w:sz w:val="28"/>
          <w:szCs w:val="28"/>
        </w:rPr>
        <w:t xml:space="preserve">Уголовного кодекса Российской Федерации, как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eastAsia="MS Mincho" w:hAnsi="Times New Roman" w:cs="Times New Roman"/>
          <w:sz w:val="28"/>
          <w:szCs w:val="28"/>
        </w:rPr>
        <w:t>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721AEB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sz w:val="28"/>
          <w:szCs w:val="28"/>
        </w:rPr>
        <w:t>В</w:t>
      </w:r>
      <w:r w:rsidRPr="00B50CC0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Pr="00B50CC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</w:t>
      </w:r>
      <w:r w:rsidRPr="00B50CC0" w:rsidR="00E52575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50CC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6D4C" w:rsidR="00396D4C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>заявлено письменное ходатайство о прекращении данного уголовного дела в связи с примирением с подсудим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50CC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>. При этом потерпевш</w:t>
      </w:r>
      <w:r w:rsidRPr="00B50CC0" w:rsidR="00282D3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B50CC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>указ</w:t>
      </w:r>
      <w:r w:rsidRPr="00B50CC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 w:rsidRPr="00B50CC0" w:rsidR="00654431">
        <w:rPr>
          <w:rFonts w:ascii="Times New Roman" w:hAnsi="Times New Roman" w:cs="Times New Roman"/>
          <w:color w:val="000000" w:themeColor="text1"/>
          <w:sz w:val="28"/>
          <w:szCs w:val="28"/>
        </w:rPr>
        <w:t>, что подсудим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Pr="00B50CC0" w:rsidR="005155B7">
        <w:rPr>
          <w:rFonts w:ascii="Times New Roman" w:hAnsi="Times New Roman" w:cs="Times New Roman"/>
          <w:color w:val="000000" w:themeColor="text1"/>
          <w:sz w:val="28"/>
          <w:szCs w:val="28"/>
        </w:rPr>
        <w:t>загладил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0CC0" w:rsidR="00515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причиненный </w:t>
      </w:r>
      <w:r w:rsidRPr="00B50CC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0CC0" w:rsidR="00282D3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B50CC0" w:rsidR="00621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5155B7">
        <w:rPr>
          <w:rFonts w:ascii="Times New Roman" w:hAnsi="Times New Roman" w:cs="Times New Roman"/>
          <w:color w:val="000000" w:themeColor="text1"/>
          <w:sz w:val="28"/>
          <w:szCs w:val="28"/>
        </w:rPr>
        <w:t>вред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возмещения материального ущерба и принесения извинений, которые он принял. Претензий к подсудимой он не имеет.</w:t>
      </w:r>
    </w:p>
    <w:p w:rsidR="00CC790E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Подсудимая Макарова Н.Г. в ходе рассмотрения дела ходатайство потерпевшего поддержала, ссылаясь на примирение с последним</w:t>
      </w:r>
      <w:r w:rsidR="00514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заглаживание причиненного последнему вреда, представив также суду письменное ходатайство от своего имени о прекращении уголовного дела по мотивам примирения с потерпевшим. При этом подсудимая свою вину в совершении инкриминируемых ей преступлений признала в полном объеме.</w:t>
      </w:r>
    </w:p>
    <w:p w:rsidR="00727168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подсудимой – адвокат Пилинский С.В. поддержал заявленные потерпевшим и подсудимой ходатайства.</w:t>
      </w:r>
    </w:p>
    <w:p w:rsidR="000634DF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Pr="00B50CC0" w:rsidR="00727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Кабакова А.О. не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возражал</w:t>
      </w:r>
      <w:r w:rsidR="0051457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</w:t>
      </w:r>
      <w:r w:rsidRPr="00B50CC0" w:rsidR="00727168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прекращения уголовного дела в связи с примирением сторон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155B7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Судом подсудимо</w:t>
      </w:r>
      <w:r w:rsidRPr="00B50CC0" w:rsidR="0072716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разъяснены правовые последствия прекращения </w:t>
      </w:r>
      <w:r w:rsidRPr="00B50CC0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дела </w:t>
      </w:r>
      <w:r w:rsidRPr="00B50CC0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примирением сторон о том, что прекращение уголовного дела не влечет за собой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реабилитацию </w:t>
      </w:r>
      <w:r w:rsidRPr="00B50CC0" w:rsidR="00BB5BDC">
        <w:rPr>
          <w:rFonts w:ascii="Times New Roman" w:hAnsi="Times New Roman" w:cs="Times New Roman"/>
          <w:color w:val="000000"/>
          <w:sz w:val="28"/>
          <w:szCs w:val="28"/>
        </w:rPr>
        <w:t>Макаровой Н.Г.</w:t>
      </w:r>
    </w:p>
    <w:p w:rsidR="00BB5BDC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0CC0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, мнение</w:t>
      </w:r>
      <w:r w:rsidRPr="00B50CC0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разбирательства, </w:t>
      </w:r>
      <w:r w:rsidRPr="00B50CC0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уголовного дела, суд приходит к следующ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B50CC0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19DB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3 ч. 1 ст. 254 УПК РФ установлено, что суд прекращает уголовное дело в судебном заседании в случаях, предусмотренных статьями 25 и 28 </w:t>
      </w:r>
      <w:r w:rsidRPr="00B50CC0" w:rsidR="00C451CD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E728E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25 УПК РФ установлено,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7" w:history="1">
        <w:r w:rsidRPr="00B50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8" w:history="1">
        <w:r w:rsidRPr="00B50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в случаях, предусмотренных </w:t>
      </w:r>
      <w:hyperlink r:id="rId9" w:history="1">
        <w:r w:rsidRPr="00B50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</w:t>
        </w:r>
      </w:hyperlink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FE45CE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76 УК РФ предусмотрено, что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02D75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Макарова Н.Г. </w:t>
      </w:r>
      <w:r w:rsidRPr="00B50CC0"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свою вину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50CC0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</w:t>
      </w:r>
      <w:r w:rsidRPr="00B50CC0" w:rsidR="00551C1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B50CC0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B50CC0" w:rsidR="00551C1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50CC0"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оспаривал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0CC0" w:rsidR="00E52575">
        <w:rPr>
          <w:rFonts w:ascii="Times New Roman" w:hAnsi="Times New Roman" w:cs="Times New Roman"/>
          <w:color w:val="000000" w:themeColor="text1"/>
          <w:sz w:val="28"/>
          <w:szCs w:val="28"/>
        </w:rPr>
        <w:t>, согласившись с предъявленным е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50CC0" w:rsidR="00E52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обвинением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0CC0" w:rsidR="00F7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1C10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ст.15 УК РФ преступлени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совершении котор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</w:t>
      </w:r>
      <w:r w:rsidRPr="00B50CC0" w:rsidR="00B67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обвиняется</w:t>
      </w:r>
      <w:r w:rsidRPr="00B50CC0" w:rsidR="006F15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</w:rPr>
        <w:t>Макарова Н.Г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0CC0" w:rsidR="004C6B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тнос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к категории преступлений небольшой тяжести.</w:t>
      </w:r>
      <w:r w:rsidRPr="00B50CC0" w:rsidR="00D56E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167B5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Из материалов уголовного дела усматривается, что</w:t>
      </w:r>
      <w:r w:rsidRPr="00B50CC0" w:rsidR="0062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Макарова Н.Г. </w:t>
      </w:r>
      <w:r w:rsidRPr="00B50CC0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Pr="00B50CC0" w:rsidR="005F66F9">
        <w:rPr>
          <w:rFonts w:ascii="Times New Roman" w:hAnsi="Times New Roman" w:cs="Times New Roman"/>
          <w:color w:val="000000" w:themeColor="text1"/>
          <w:sz w:val="28"/>
          <w:szCs w:val="28"/>
        </w:rPr>
        <w:t>нее не судим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0CC0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2B2A3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(л.д. 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136-137</w:t>
      </w:r>
      <w:r w:rsidRPr="00B50CC0" w:rsidR="00726AC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)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, совершил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0CC0" w:rsidR="00551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впервые преступлени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 тяжести</w:t>
      </w:r>
      <w:r w:rsidRPr="00B50CC0" w:rsidR="004F75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50CC0" w:rsidR="00BE7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9A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учете у врача-психиатра 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состоит (л.д. 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</w:rPr>
        <w:t>139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состоит на учете </w:t>
      </w:r>
      <w:r w:rsidRPr="00B50CC0" w:rsidR="009A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врача-нарколога 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1980 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года с диагнозом «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11.2» </w:t>
      </w:r>
      <w:r w:rsidRPr="00B50CC0" w:rsidR="009A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Pr="00B50CC0" w:rsidR="00BB5BDC">
        <w:rPr>
          <w:rFonts w:ascii="Times New Roman" w:hAnsi="Times New Roman" w:cs="Times New Roman"/>
          <w:color w:val="000000" w:themeColor="text1"/>
          <w:sz w:val="28"/>
          <w:szCs w:val="28"/>
        </w:rPr>
        <w:t>140 оборотная сторона</w:t>
      </w:r>
      <w:r w:rsidRPr="00B50CC0" w:rsidR="009A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заключением ГБУЗ РК «Крымский научно-практический центр наркологии» о результатах медицинского освидетельствования от 0</w:t>
      </w:r>
      <w:r w:rsidRPr="00B50CC0" w:rsidR="002361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B50CC0" w:rsidR="002361A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 №1713 </w:t>
      </w:r>
      <w:r w:rsidRPr="00B50CC0" w:rsidR="002361AD">
        <w:rPr>
          <w:rFonts w:ascii="Times New Roman" w:hAnsi="Times New Roman" w:cs="Times New Roman"/>
          <w:color w:val="000000" w:themeColor="text1"/>
          <w:sz w:val="28"/>
          <w:szCs w:val="28"/>
        </w:rPr>
        <w:t>Макарова Н.Г.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алкоголизмом не страдает, страдает наркомание</w:t>
      </w:r>
      <w:r w:rsidRPr="00B50CC0" w:rsidR="00E167A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, в лечении не нуждается из-за ремиссии, диагноз не является психиатрическим диагнозом</w:t>
      </w:r>
      <w:r w:rsidRPr="00B50CC0" w:rsidR="00236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145)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B50CC0" w:rsidR="00551C1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есту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характеризуется</w:t>
      </w:r>
      <w:r w:rsidRPr="00B50CC0"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9A2F7F">
        <w:rPr>
          <w:rFonts w:ascii="Times New Roman" w:hAnsi="Times New Roman" w:cs="Times New Roman"/>
          <w:color w:val="000000" w:themeColor="text1"/>
          <w:sz w:val="28"/>
          <w:szCs w:val="28"/>
        </w:rPr>
        <w:t>с посредственной стороны (</w:t>
      </w:r>
      <w:r w:rsidRPr="00B50CC0"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л.д.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2361AD">
        <w:rPr>
          <w:rFonts w:ascii="Times New Roman" w:hAnsi="Times New Roman" w:cs="Times New Roman"/>
          <w:color w:val="000000" w:themeColor="text1"/>
          <w:sz w:val="28"/>
          <w:szCs w:val="28"/>
        </w:rPr>
        <w:t>138</w:t>
      </w:r>
      <w:r w:rsidRPr="00B50CC0"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8315E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агладил</w:t>
      </w:r>
      <w:r w:rsidRPr="00B50CC0" w:rsidR="002361A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вред, причиненный потерпевш</w:t>
      </w:r>
      <w:r w:rsidRPr="00B50CC0" w:rsidR="00D56E9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0CC0" w:rsidR="00BF108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50CC0" w:rsidR="00BF1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Pr="00B50CC0" w:rsidR="00A15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подтверждено</w:t>
      </w:r>
      <w:r w:rsidRPr="00B50CC0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>последн</w:t>
      </w:r>
      <w:r w:rsidRPr="00B50CC0" w:rsidR="00BF108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50CC0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E27EE0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50CC0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</w:t>
      </w:r>
      <w:r w:rsidRPr="00B50CC0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претензий </w:t>
      </w:r>
      <w:r w:rsidRPr="00B50CC0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имущественного и морального характера 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к подсудимо</w:t>
      </w:r>
      <w:r w:rsidRPr="00B50CC0" w:rsidR="002361A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4500FB">
        <w:rPr>
          <w:rFonts w:ascii="Times New Roman" w:hAnsi="Times New Roman" w:cs="Times New Roman"/>
          <w:sz w:val="28"/>
          <w:szCs w:val="28"/>
        </w:rPr>
        <w:t xml:space="preserve">не </w:t>
      </w:r>
      <w:r w:rsidRPr="00B50CC0" w:rsidR="008E3E0C">
        <w:rPr>
          <w:rFonts w:ascii="Times New Roman" w:hAnsi="Times New Roman" w:cs="Times New Roman"/>
          <w:color w:val="000000" w:themeColor="text1"/>
          <w:sz w:val="28"/>
          <w:szCs w:val="28"/>
        </w:rPr>
        <w:t>имеет</w:t>
      </w:r>
      <w:r w:rsidRPr="00B50CC0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Pr="00B50CC0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за примирением сторон заявлено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добровольно.</w:t>
      </w:r>
    </w:p>
    <w:p w:rsidR="00A56317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При таких обстоятельствах суд приходит к выводу о том, что все условия, необходимые для освобождения</w:t>
      </w:r>
      <w:r w:rsidRPr="00B50CC0" w:rsidR="00087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2361AD">
        <w:rPr>
          <w:rFonts w:ascii="Times New Roman" w:hAnsi="Times New Roman" w:cs="Times New Roman"/>
          <w:color w:val="000000"/>
          <w:sz w:val="28"/>
          <w:szCs w:val="28"/>
        </w:rPr>
        <w:t>Макаровой Н.Г. о</w:t>
      </w:r>
      <w:r w:rsidRPr="00B50CC0" w:rsidR="00F1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уголовной ответственности на основании </w:t>
      </w:r>
      <w:hyperlink r:id="rId10" w:history="1">
        <w:r w:rsidRPr="00B50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</w:t>
        </w:r>
      </w:hyperlink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подсудим</w:t>
      </w:r>
      <w:r w:rsidRPr="00B50CC0" w:rsidR="002361A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50CC0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</w:t>
      </w:r>
      <w:r w:rsidRPr="00B50CC0" w:rsidR="00175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имеются </w:t>
      </w:r>
      <w:r w:rsidRPr="00B50CC0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предусмотренные законом основания для удовлетворения заявленн</w:t>
      </w:r>
      <w:r w:rsidRPr="00B50CC0" w:rsidR="005F5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ходатайств</w:t>
      </w:r>
      <w:r w:rsidRPr="00B50CC0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0CC0" w:rsidR="00D87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50CC0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прекращени</w:t>
      </w:r>
      <w:r w:rsidRPr="00B50CC0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50CC0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дела в связи с примирением сторон.</w:t>
      </w:r>
    </w:p>
    <w:p w:rsidR="00E167A0" w:rsidRPr="00B50CC0" w:rsidP="00B50CC0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репятствий для прекращения уголовного дела, в связи с примирением сторон судом не установлено.</w:t>
      </w:r>
    </w:p>
    <w:p w:rsidR="00E167A0" w:rsidRPr="00B50CC0" w:rsidP="00B50CC0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167A0" w:rsidRPr="00B50CC0" w:rsidP="00B50CC0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167A0" w:rsidRPr="00B50CC0" w:rsidP="00B50CC0">
      <w:pPr>
        <w:tabs>
          <w:tab w:val="left" w:pos="935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Процессуальные издержки взысканию с подсудимо</w:t>
      </w:r>
      <w:r w:rsidRPr="00B50CC0" w:rsidR="00236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5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подлежат.</w:t>
      </w:r>
    </w:p>
    <w:p w:rsidR="00E167A0" w:rsidRPr="00B50CC0" w:rsidP="00B50CC0">
      <w:pPr>
        <w:tabs>
          <w:tab w:val="left" w:pos="935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</w:t>
      </w:r>
      <w:r w:rsidRPr="00B50CC0" w:rsidR="00236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Макаровой Н.Г.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изменений до  вступления постановления в законную силу.</w:t>
      </w:r>
    </w:p>
    <w:p w:rsidR="00866423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B50CC0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76 УК РФ,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B50CC0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50CC0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50CC0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254 УПК РФ,</w:t>
      </w:r>
      <w:r w:rsidRPr="00B50CC0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B50CC0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523D39" w:rsidRPr="00B50CC0" w:rsidP="00B50CC0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423" w:rsidRPr="00B50CC0" w:rsidP="00B50CC0">
      <w:pPr>
        <w:tabs>
          <w:tab w:val="left" w:pos="9498"/>
        </w:tabs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</w:t>
      </w:r>
      <w:r w:rsidRPr="00B50CC0" w:rsidR="004500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02D75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16B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B50CC0" w:rsidR="00E74246">
        <w:rPr>
          <w:rFonts w:ascii="Times New Roman" w:hAnsi="Times New Roman" w:cs="Times New Roman"/>
          <w:color w:val="000000"/>
          <w:sz w:val="28"/>
          <w:szCs w:val="28"/>
        </w:rPr>
        <w:t>Макаровой Натальи Григорьевны в совершении преступлений, предусмотренных ч.1 ст. 119, п. «в» ч. 2 ст.115 Уголовного кодекса Российской Федерации</w:t>
      </w:r>
      <w:r w:rsidRPr="00B5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ст.25 Уголовно-процессуального кодекса Российской Федерации.    </w:t>
      </w:r>
      <w:r w:rsidRPr="00B50CC0" w:rsidR="00E74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74246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B50CC0">
        <w:rPr>
          <w:rFonts w:ascii="Times New Roman" w:hAnsi="Times New Roman" w:cs="Times New Roman"/>
          <w:color w:val="000000"/>
          <w:sz w:val="28"/>
          <w:szCs w:val="28"/>
        </w:rPr>
        <w:t>Макарову Наталью Григорьевну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ответственности, предусмотренной </w:t>
      </w:r>
      <w:r w:rsidRPr="00B50CC0">
        <w:rPr>
          <w:rFonts w:ascii="Times New Roman" w:hAnsi="Times New Roman" w:cs="Times New Roman"/>
          <w:color w:val="000000"/>
          <w:sz w:val="28"/>
          <w:szCs w:val="28"/>
        </w:rPr>
        <w:t>ч.1 ст. 119, п. «в» ч. 2 ст.115 Уголовного кодекса Российской Федерации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ст.76 Уголовного кодекса  Российской Федерации, в связи с примирением сторон.  </w:t>
      </w:r>
    </w:p>
    <w:p w:rsidR="00E167A0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пресечения </w:t>
      </w:r>
      <w:r w:rsidRPr="00B50CC0" w:rsidR="00E74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Макаровой Н.Г.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подписки о невыезде и надлежащем поведении</w:t>
      </w:r>
      <w:r w:rsidRPr="00B5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E167A0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Вещественное доказательство в виде</w:t>
      </w:r>
      <w:r w:rsidRPr="00B50CC0" w:rsidR="00057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0CC0" w:rsidR="00057F40">
        <w:rPr>
          <w:rFonts w:ascii="Times New Roman" w:hAnsi="Times New Roman" w:cs="Times New Roman"/>
          <w:sz w:val="28"/>
          <w:szCs w:val="28"/>
        </w:rPr>
        <w:t>кухонного ножа,</w:t>
      </w:r>
      <w:r w:rsidRPr="00B50CC0" w:rsidR="00057F4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CC0" w:rsidR="00057F40">
        <w:rPr>
          <w:rFonts w:ascii="Times New Roman" w:hAnsi="Times New Roman" w:cs="Times New Roman"/>
          <w:sz w:val="28"/>
          <w:szCs w:val="28"/>
        </w:rPr>
        <w:t>изъятого 27.09.2023 по адресу: Республика Крым, г. Симферополь, ул. Братская, д. 90, находящееся в камере хранения вещественных доказательств УМВД России по г. Симферополю – уничтожить.</w:t>
      </w:r>
      <w:r w:rsidRPr="00B50C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F516B" w:rsidRPr="00B50CC0" w:rsidP="00B50CC0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пятнадцати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города Симферополь (Центральный район городского округа Симферополя) Республики Крым.</w:t>
      </w:r>
    </w:p>
    <w:p w:rsidR="005F516B" w:rsidRPr="00B50CC0" w:rsidP="00B50CC0">
      <w:pPr>
        <w:tabs>
          <w:tab w:val="left" w:pos="949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B50CC0" w:rsidP="00B50CC0">
      <w:pPr>
        <w:tabs>
          <w:tab w:val="left" w:pos="9498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</w:t>
      </w:r>
      <w:r w:rsidR="00636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B50CC0"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50CC0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E00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52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50CC0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E16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D0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6F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50CC0" w:rsidR="008F6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495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B50CC0" w:rsidR="008F6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 w:rsidR="006F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50CC0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CC0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B50CC0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0C2406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465"/>
    <w:rsid w:val="00006038"/>
    <w:rsid w:val="00007E3A"/>
    <w:rsid w:val="00017AA4"/>
    <w:rsid w:val="00021C8C"/>
    <w:rsid w:val="0004361E"/>
    <w:rsid w:val="0005041A"/>
    <w:rsid w:val="00057F40"/>
    <w:rsid w:val="00062FC9"/>
    <w:rsid w:val="000634DF"/>
    <w:rsid w:val="00067501"/>
    <w:rsid w:val="00087143"/>
    <w:rsid w:val="000950FE"/>
    <w:rsid w:val="000A7F0C"/>
    <w:rsid w:val="000B0441"/>
    <w:rsid w:val="000C2406"/>
    <w:rsid w:val="000F1337"/>
    <w:rsid w:val="00102359"/>
    <w:rsid w:val="00127B67"/>
    <w:rsid w:val="00130947"/>
    <w:rsid w:val="001319B7"/>
    <w:rsid w:val="00131E74"/>
    <w:rsid w:val="00135F13"/>
    <w:rsid w:val="00145437"/>
    <w:rsid w:val="001734A5"/>
    <w:rsid w:val="001749EA"/>
    <w:rsid w:val="0017580B"/>
    <w:rsid w:val="00177C03"/>
    <w:rsid w:val="00186B6A"/>
    <w:rsid w:val="00190156"/>
    <w:rsid w:val="001C5D67"/>
    <w:rsid w:val="001D07F8"/>
    <w:rsid w:val="001D147B"/>
    <w:rsid w:val="001E65FE"/>
    <w:rsid w:val="001E6F9B"/>
    <w:rsid w:val="001F0A00"/>
    <w:rsid w:val="001F5173"/>
    <w:rsid w:val="00200EC6"/>
    <w:rsid w:val="0021444A"/>
    <w:rsid w:val="00220984"/>
    <w:rsid w:val="0022588B"/>
    <w:rsid w:val="002361AD"/>
    <w:rsid w:val="00253C79"/>
    <w:rsid w:val="00255A45"/>
    <w:rsid w:val="00256BDB"/>
    <w:rsid w:val="00265E77"/>
    <w:rsid w:val="00276A28"/>
    <w:rsid w:val="00282D33"/>
    <w:rsid w:val="00287F82"/>
    <w:rsid w:val="00295FD0"/>
    <w:rsid w:val="002A6034"/>
    <w:rsid w:val="002B1D71"/>
    <w:rsid w:val="002B2A32"/>
    <w:rsid w:val="002B7695"/>
    <w:rsid w:val="002E307F"/>
    <w:rsid w:val="002F113A"/>
    <w:rsid w:val="00302F70"/>
    <w:rsid w:val="00313DA1"/>
    <w:rsid w:val="00321B0C"/>
    <w:rsid w:val="00346D30"/>
    <w:rsid w:val="003549D1"/>
    <w:rsid w:val="00363012"/>
    <w:rsid w:val="003655F0"/>
    <w:rsid w:val="00365BE6"/>
    <w:rsid w:val="0036645D"/>
    <w:rsid w:val="00372D73"/>
    <w:rsid w:val="00383282"/>
    <w:rsid w:val="00386348"/>
    <w:rsid w:val="00393A2F"/>
    <w:rsid w:val="00394E47"/>
    <w:rsid w:val="00396D4C"/>
    <w:rsid w:val="003A2137"/>
    <w:rsid w:val="003A78A9"/>
    <w:rsid w:val="003B5EF5"/>
    <w:rsid w:val="003C7604"/>
    <w:rsid w:val="003E0BF9"/>
    <w:rsid w:val="003E1FBE"/>
    <w:rsid w:val="003E6C86"/>
    <w:rsid w:val="003E728E"/>
    <w:rsid w:val="003F7085"/>
    <w:rsid w:val="0040322B"/>
    <w:rsid w:val="0040394F"/>
    <w:rsid w:val="00416B06"/>
    <w:rsid w:val="00416C18"/>
    <w:rsid w:val="004308B4"/>
    <w:rsid w:val="00430E5A"/>
    <w:rsid w:val="00434D7E"/>
    <w:rsid w:val="00443D9D"/>
    <w:rsid w:val="004500FB"/>
    <w:rsid w:val="00450373"/>
    <w:rsid w:val="0045592C"/>
    <w:rsid w:val="0046076A"/>
    <w:rsid w:val="00461BF4"/>
    <w:rsid w:val="00464130"/>
    <w:rsid w:val="0048614D"/>
    <w:rsid w:val="004918DE"/>
    <w:rsid w:val="0049192F"/>
    <w:rsid w:val="00495CE2"/>
    <w:rsid w:val="00497D14"/>
    <w:rsid w:val="004A0579"/>
    <w:rsid w:val="004A1E91"/>
    <w:rsid w:val="004A6054"/>
    <w:rsid w:val="004A7920"/>
    <w:rsid w:val="004B0DBC"/>
    <w:rsid w:val="004B252C"/>
    <w:rsid w:val="004C3870"/>
    <w:rsid w:val="004C6BB4"/>
    <w:rsid w:val="004F3D9A"/>
    <w:rsid w:val="004F752B"/>
    <w:rsid w:val="00512277"/>
    <w:rsid w:val="0051457A"/>
    <w:rsid w:val="005155B7"/>
    <w:rsid w:val="00515834"/>
    <w:rsid w:val="005239ED"/>
    <w:rsid w:val="00523D39"/>
    <w:rsid w:val="005446BE"/>
    <w:rsid w:val="00547836"/>
    <w:rsid w:val="00547CD3"/>
    <w:rsid w:val="00551C10"/>
    <w:rsid w:val="00580525"/>
    <w:rsid w:val="00582D60"/>
    <w:rsid w:val="005A22EB"/>
    <w:rsid w:val="005C222A"/>
    <w:rsid w:val="005D5559"/>
    <w:rsid w:val="005F04B6"/>
    <w:rsid w:val="005F516B"/>
    <w:rsid w:val="005F66F9"/>
    <w:rsid w:val="00616BF5"/>
    <w:rsid w:val="00617F17"/>
    <w:rsid w:val="00621940"/>
    <w:rsid w:val="00622B51"/>
    <w:rsid w:val="006308E8"/>
    <w:rsid w:val="00632D16"/>
    <w:rsid w:val="00636FF8"/>
    <w:rsid w:val="00644641"/>
    <w:rsid w:val="00654431"/>
    <w:rsid w:val="00654EF4"/>
    <w:rsid w:val="00664008"/>
    <w:rsid w:val="006664F9"/>
    <w:rsid w:val="0068091B"/>
    <w:rsid w:val="0068346F"/>
    <w:rsid w:val="00687C74"/>
    <w:rsid w:val="006A12D0"/>
    <w:rsid w:val="006B05C9"/>
    <w:rsid w:val="006B2620"/>
    <w:rsid w:val="006C6482"/>
    <w:rsid w:val="006D10AA"/>
    <w:rsid w:val="006F1542"/>
    <w:rsid w:val="006F40EF"/>
    <w:rsid w:val="006F7D0E"/>
    <w:rsid w:val="007004E2"/>
    <w:rsid w:val="00702D75"/>
    <w:rsid w:val="007057B3"/>
    <w:rsid w:val="0071761F"/>
    <w:rsid w:val="00721AEB"/>
    <w:rsid w:val="00722170"/>
    <w:rsid w:val="00726AC6"/>
    <w:rsid w:val="00727168"/>
    <w:rsid w:val="0073384A"/>
    <w:rsid w:val="007624AA"/>
    <w:rsid w:val="00772802"/>
    <w:rsid w:val="0078072D"/>
    <w:rsid w:val="00787C00"/>
    <w:rsid w:val="00792A71"/>
    <w:rsid w:val="00794477"/>
    <w:rsid w:val="0079461E"/>
    <w:rsid w:val="007C0E22"/>
    <w:rsid w:val="007E12B7"/>
    <w:rsid w:val="007E4623"/>
    <w:rsid w:val="007F2AD9"/>
    <w:rsid w:val="00802E00"/>
    <w:rsid w:val="00815304"/>
    <w:rsid w:val="0082320B"/>
    <w:rsid w:val="00823EA9"/>
    <w:rsid w:val="008315E8"/>
    <w:rsid w:val="00836BAF"/>
    <w:rsid w:val="00840619"/>
    <w:rsid w:val="00861AFE"/>
    <w:rsid w:val="0086361E"/>
    <w:rsid w:val="00864627"/>
    <w:rsid w:val="00866423"/>
    <w:rsid w:val="0087169D"/>
    <w:rsid w:val="00874BAA"/>
    <w:rsid w:val="0088511A"/>
    <w:rsid w:val="008A0C44"/>
    <w:rsid w:val="008D4902"/>
    <w:rsid w:val="008E3A76"/>
    <w:rsid w:val="008E3E0C"/>
    <w:rsid w:val="008F629E"/>
    <w:rsid w:val="008F7697"/>
    <w:rsid w:val="009004CC"/>
    <w:rsid w:val="00912530"/>
    <w:rsid w:val="009419DB"/>
    <w:rsid w:val="00960CEA"/>
    <w:rsid w:val="009831B7"/>
    <w:rsid w:val="00985820"/>
    <w:rsid w:val="009863C4"/>
    <w:rsid w:val="00991486"/>
    <w:rsid w:val="009A2F7F"/>
    <w:rsid w:val="009C120F"/>
    <w:rsid w:val="009E0B63"/>
    <w:rsid w:val="00A04B5A"/>
    <w:rsid w:val="00A06CE6"/>
    <w:rsid w:val="00A15A7F"/>
    <w:rsid w:val="00A47DC9"/>
    <w:rsid w:val="00A50A3A"/>
    <w:rsid w:val="00A56317"/>
    <w:rsid w:val="00A90739"/>
    <w:rsid w:val="00AA3EBF"/>
    <w:rsid w:val="00AB0A54"/>
    <w:rsid w:val="00AD7ABF"/>
    <w:rsid w:val="00AE2053"/>
    <w:rsid w:val="00AF3388"/>
    <w:rsid w:val="00AF59DD"/>
    <w:rsid w:val="00B002E9"/>
    <w:rsid w:val="00B01CA7"/>
    <w:rsid w:val="00B07224"/>
    <w:rsid w:val="00B11099"/>
    <w:rsid w:val="00B11D83"/>
    <w:rsid w:val="00B15A18"/>
    <w:rsid w:val="00B24664"/>
    <w:rsid w:val="00B300E6"/>
    <w:rsid w:val="00B4091D"/>
    <w:rsid w:val="00B4394E"/>
    <w:rsid w:val="00B46B47"/>
    <w:rsid w:val="00B5070D"/>
    <w:rsid w:val="00B50CC0"/>
    <w:rsid w:val="00B6697A"/>
    <w:rsid w:val="00B67334"/>
    <w:rsid w:val="00BA19EC"/>
    <w:rsid w:val="00BA4CED"/>
    <w:rsid w:val="00BA54D0"/>
    <w:rsid w:val="00BB1C8C"/>
    <w:rsid w:val="00BB5BDC"/>
    <w:rsid w:val="00BE5D3B"/>
    <w:rsid w:val="00BE6BB2"/>
    <w:rsid w:val="00BE717E"/>
    <w:rsid w:val="00BF1089"/>
    <w:rsid w:val="00BF4AE5"/>
    <w:rsid w:val="00C0207C"/>
    <w:rsid w:val="00C15ABC"/>
    <w:rsid w:val="00C167B5"/>
    <w:rsid w:val="00C23A16"/>
    <w:rsid w:val="00C263B3"/>
    <w:rsid w:val="00C3772F"/>
    <w:rsid w:val="00C451CD"/>
    <w:rsid w:val="00C601ED"/>
    <w:rsid w:val="00C67330"/>
    <w:rsid w:val="00C77A41"/>
    <w:rsid w:val="00C86C1A"/>
    <w:rsid w:val="00C86C26"/>
    <w:rsid w:val="00C96062"/>
    <w:rsid w:val="00CA4F02"/>
    <w:rsid w:val="00CC447F"/>
    <w:rsid w:val="00CC5877"/>
    <w:rsid w:val="00CC5AF9"/>
    <w:rsid w:val="00CC64C3"/>
    <w:rsid w:val="00CC790E"/>
    <w:rsid w:val="00CD0137"/>
    <w:rsid w:val="00CE2D12"/>
    <w:rsid w:val="00CE5088"/>
    <w:rsid w:val="00CE5DBB"/>
    <w:rsid w:val="00CE7046"/>
    <w:rsid w:val="00D01CAA"/>
    <w:rsid w:val="00D0449A"/>
    <w:rsid w:val="00D126CF"/>
    <w:rsid w:val="00D21ABC"/>
    <w:rsid w:val="00D2613A"/>
    <w:rsid w:val="00D36532"/>
    <w:rsid w:val="00D55105"/>
    <w:rsid w:val="00D56E9F"/>
    <w:rsid w:val="00D660ED"/>
    <w:rsid w:val="00D664CC"/>
    <w:rsid w:val="00D84D7E"/>
    <w:rsid w:val="00D86B91"/>
    <w:rsid w:val="00D874BB"/>
    <w:rsid w:val="00D95267"/>
    <w:rsid w:val="00DB2AF9"/>
    <w:rsid w:val="00DC2C65"/>
    <w:rsid w:val="00DC3BCA"/>
    <w:rsid w:val="00DC3FE5"/>
    <w:rsid w:val="00DD4EA1"/>
    <w:rsid w:val="00DD78A1"/>
    <w:rsid w:val="00DE4872"/>
    <w:rsid w:val="00DE72C8"/>
    <w:rsid w:val="00E00CFB"/>
    <w:rsid w:val="00E01D1D"/>
    <w:rsid w:val="00E07118"/>
    <w:rsid w:val="00E154F4"/>
    <w:rsid w:val="00E167A0"/>
    <w:rsid w:val="00E257C0"/>
    <w:rsid w:val="00E277DC"/>
    <w:rsid w:val="00E27EE0"/>
    <w:rsid w:val="00E34468"/>
    <w:rsid w:val="00E52575"/>
    <w:rsid w:val="00E60EA5"/>
    <w:rsid w:val="00E71F69"/>
    <w:rsid w:val="00E74246"/>
    <w:rsid w:val="00E81D8B"/>
    <w:rsid w:val="00E82106"/>
    <w:rsid w:val="00E963A2"/>
    <w:rsid w:val="00E977DE"/>
    <w:rsid w:val="00EC3AA0"/>
    <w:rsid w:val="00EC4E4D"/>
    <w:rsid w:val="00ED73CA"/>
    <w:rsid w:val="00EF45AA"/>
    <w:rsid w:val="00F15102"/>
    <w:rsid w:val="00F17961"/>
    <w:rsid w:val="00F3105C"/>
    <w:rsid w:val="00F33986"/>
    <w:rsid w:val="00F42D61"/>
    <w:rsid w:val="00F56261"/>
    <w:rsid w:val="00F605DA"/>
    <w:rsid w:val="00F62554"/>
    <w:rsid w:val="00F637BE"/>
    <w:rsid w:val="00F672B4"/>
    <w:rsid w:val="00F72676"/>
    <w:rsid w:val="00F72B7B"/>
    <w:rsid w:val="00F83A11"/>
    <w:rsid w:val="00F85534"/>
    <w:rsid w:val="00FB1DF8"/>
    <w:rsid w:val="00FB74F6"/>
    <w:rsid w:val="00FC257D"/>
    <w:rsid w:val="00FC688F"/>
    <w:rsid w:val="00FE45CE"/>
    <w:rsid w:val="00FE5145"/>
    <w:rsid w:val="00FE7304"/>
    <w:rsid w:val="00FF6EB1"/>
    <w:rsid w:val="00FF6F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B67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rsid w:val="007E12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7E12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7">
    <w:name w:val="Font Style17"/>
    <w:rsid w:val="00654431"/>
    <w:rPr>
      <w:rFonts w:ascii="Times New Roman" w:hAnsi="Times New Roman" w:cs="Times New Roman"/>
      <w:sz w:val="22"/>
      <w:szCs w:val="22"/>
    </w:rPr>
  </w:style>
  <w:style w:type="character" w:customStyle="1" w:styleId="others6">
    <w:name w:val="others6"/>
    <w:basedOn w:val="DefaultParagraphFont"/>
    <w:rsid w:val="00063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1607743CC4F57DD95F92E9B5CB4C3518359971B3E0CC4F5F54FE2B958372DA217428DA2234450A4768B0E0E80FD93858308E251EDADBAB8M9s5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9B75CF25760C434B29D3E7872FC4325A85C7BEBB29C04EB2274C2F92D4615FE1C3ED34AC7DA6A85EBDFC455E24E47429813DF2518BFAF7C23eBM" TargetMode="External" /><Relationship Id="rId6" Type="http://schemas.openxmlformats.org/officeDocument/2006/relationships/hyperlink" Target="consultantplus://offline/ref=B9B75CF25760C434B29D3E7872FC4325A35476EBB29259E12A2DCEFB2A494AE91B77DF4BC7DA6E8CE280C140F3164B41840DDC3804BDAD27eFM" TargetMode="External" /><Relationship Id="rId7" Type="http://schemas.openxmlformats.org/officeDocument/2006/relationships/hyperlink" Target="consultantplus://offline/ref=765C6DDAD5565EC708F8FACA4FCAE201DC897F7AC48A47A6B0AC71A2A08D10D592B315F7150E4437B642A5227B4DD299B680240795K6UEM" TargetMode="External" /><Relationship Id="rId8" Type="http://schemas.openxmlformats.org/officeDocument/2006/relationships/hyperlink" Target="consultantplus://offline/ref=765C6DDAD5565EC708F8FACA4FCAE201DC897F7AC48A47A6B0AC71A2A08D10D592B315F7150F4437B642A5227B4DD299B680240795K6UEM" TargetMode="External" /><Relationship Id="rId9" Type="http://schemas.openxmlformats.org/officeDocument/2006/relationships/hyperlink" Target="consultantplus://offline/ref=765C6DDAD5565EC708F8FACA4FCAE201DC897F7AC48A47A6B0AC71A2A08D10D592B315F3100A4C65E20DA47E3D19C19BB6802606896C44E4K8U5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7E7D-D274-4990-90BC-F2120FE1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