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1B48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января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31.05.2018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1685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1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>414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Е.В.,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Елены Вацлавовны,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2166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75F3C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 w:rsidR="00D41A49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 w:rsidR="00077BF6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81FF7" w:rsidP="00D75F3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точная дата в ходе дознания не установлена, 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>находясь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возле ОВМ ОП №3 «Центральный» УМВД России по г. Симферополь по адресу: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познакомил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ранее неизвестным е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мужчиной кавказской национальности, который п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опросил оказать помощь в фиктивной постановке на учет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за денежное вознаграждение, понимая при этом, что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незаконны, с целью личного обогащения,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ответил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согласием. Далее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, по предварительной договоренности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Рубина Е.В.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неустановленное лицо встретились у здания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ОП №3 «Центральный» УМВД России по г. Симферополь по адресу: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неустановленный дознанием мужчина, пришел сам, имея с собой документы иностранных граждан, которых необходимо было фиктивно поставить на учет по адресу регистрации и проживания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Рубиной Е.В.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прошл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здание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Симферополь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паспорт гражданина Российской Федерации на имя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Рубиной Е.В.,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национальные заграничные паспорта  граждан Азербайджана на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имя: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миграционные карты указанных граждан, при этом введя с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пециалиста ОВМ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Далее, действуя умышленно 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противоправно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необходимых документов. По заполнении бланков уведомлений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графе «достоверность предоставленных сведений, а также согласие на временное нахождение у меня подтверждаю» свою подпись, после чего вернул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бланки  «уведомление о прибытии иностранного гражданина  или лица без гражданства в место пребывания»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специалисту ОВМ ОП №3 «Центральный» УМВД России по г. Симферополь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>для регистрации в</w:t>
      </w:r>
      <w:r w:rsidRPr="003E505A"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оторвала и передала отрывную часть «уведомления 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неустановленному дознанием мужчине. После чего неустановленный дознанием мужчина передал </w:t>
      </w:r>
      <w:r w:rsidR="0048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обещанное за фиктивную постановку иностранных граждан денежное вознаграждение в размере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75F3C" w:rsidP="00D75F3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этого,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 с целью собственного обогащения, по предварительной договоренности по мобильному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неустановленное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дознанием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встретились у здания ОВМ ОП №3 «Центральный» УМВД России по г. Симферополь по адресу: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 пришел сам, имея с собой документы иностранных граждан, которых необходимо было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фиктивно поставить на учет по адресу регистрации и проживания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Рубиной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Рубина Е.В. прошла в здание ОВМ ОП №3 «Центральный» УМВД России по г. Симферополь, где, находясь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документы, а именно: паспорт гражданина Российской Федерации на имя Рубиной Е.В., национальный заграничный паспорт гражданки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Узбекистана на имя: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миграционн</w:t>
      </w:r>
      <w:r w:rsidR="0048712A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</w:t>
      </w:r>
      <w:r w:rsidR="0048712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</w:t>
      </w:r>
      <w:r w:rsidR="0048712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48712A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продолжила оформление необходимых документов. По заполнении бланков уведомлений Рубина Е.В.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 «уведомление о прибытии иностранного гражданина  или лица без гражданства в место пребывания» специалисту ОВМ ОП №3 «Центральный» УМВД России по г. Симферополь для регистрации в</w:t>
      </w:r>
      <w:r w:rsidRP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и после регистрации оторвала и передала отрывную часть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неустановленному дознанием мужчине. После чего неустановленный дознанием мужчина передал </w:t>
      </w:r>
      <w:r w:rsidR="00487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обещанное за фиктивную постановку иностранных граждан денежное вознаграждение в размере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712A" w:rsidP="0048712A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этого,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 с целью собственного обогащения, по предварительной договоренности по мобильному телефону, Рубина Е.В. и неустановленное дознанием  лицо встретились у здания ОВМ ОП №3 «Центральный» УМВД России по г. Симферополь по адресу: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 пришел сам, имея с собой документы иностранных граждан, которых необходимо было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фиктивно поставить на учет по адресу регистрации и проживания Рубиной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Рубина Е.В. прошла в здание ОВМ ОП №3 «Центральный» УМВД России по г. Симферополь, где, находясь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Полищуку Г.В. необходимые для заполнения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документы, а именно: паспорт гражданина Российской Федерации на имя Рубиной Е.В., национальные заграничные паспорта граждан Таджикистана на имя: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684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миграционные карты указанн</w:t>
      </w:r>
      <w:r w:rsidR="00684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при этом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с целью фиктивной постановки на учет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граждан по месту пребывания в жилом помещении в Российской Федерации в нарушение положений ст.с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продолжила оформление необходимых документов. По заполнении бланков уведомлений Рубина Е.В.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 «уведомление о прибытии иностранного гражданина  или лица без гражданства в место пребывания» специалисту ОВМ ОП №3 «Центральный» УМВД России по г. Симферополь для регистрации в</w:t>
      </w:r>
      <w:r w:rsidRP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и после регистрации оторвала и передала отрывную часть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неустановленному дознанием мужчине. После чего неустановленный дознанием мужчина передал Рубиной Е.В. обещанное за фиктивную постановку иностранных граждан денежное вознаграждение в размере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13E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этого,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 с целью собственного обогащения, по предварительной договоренности по мобильному телефону, Рубина Е.В. и неустановленное дознанием  лицо встретились у здания ОВМ ОП №3 «Центральный» УМВД России по г. Симферополь по адресу: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 пришел сам, имея с собой документы иностранных граждан, которых необходимо было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фиктивно поставить на учет по адресу регистрации и проживания Рубиной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Рубина Е.В. прошла в здание ОВМ ОП №3 «Центральный» УМВД России по г. Симферополь, где, находясь в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передала специалисту ОВМ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документы, а именно: паспорт гражданина Российской Федерации на имя Рубиной Е.В., национальные заграничные паспорта иностранных граждан, а именно: гражданина Азербайджана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гражданина Узбекистана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гражданина Таджикистана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миграционные карты указанных граждан, при этом введя специалиста ОВМ в заблуждение о законности своих намерений и не сообщая ему о фиктивности данной операции. Далее, 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граждан и лиц без гражданства в Российской Федерации»,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продолжила оформление необходимых документов. По заполнении бланков уведомлений Рубина Е.В.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 «уведомление о прибытии иностранного гражданина  или лица без гражданства в место пребывания» специалисту ОВМ ОП №3 «Центральный» УМВД России по г. Симферополь для регистрации в</w:t>
      </w:r>
      <w:r w:rsidRP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и после регистрации оторвала и передала отрывную часть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неустановленному дознанием мужчине. После чего неустановленный дознанием мужчина передал Рубиной Е.В. обещанное за фиктивную постановку иностранных граждан денежное вознаграждение в размере </w:t>
      </w:r>
      <w:r w:rsidRPr="006734C9" w:rsidR="006734C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B6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6734C9" w:rsidR="006734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6734C9" w:rsidR="006734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6734C9" w:rsidR="006734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 w:rsidR="00B613E4">
        <w:rPr>
          <w:rFonts w:ascii="Times New Roman" w:hAnsi="Times New Roman" w:cs="Times New Roman"/>
          <w:sz w:val="28"/>
          <w:szCs w:val="28"/>
        </w:rPr>
        <w:t>;</w:t>
      </w:r>
    </w:p>
    <w:p w:rsidR="00B613E4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6734C9" w:rsidR="006734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 w:rsidR="00465B27">
        <w:rPr>
          <w:rFonts w:ascii="Times New Roman" w:hAnsi="Times New Roman" w:cs="Times New Roman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ознакомлении с материалами уголовного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дознания в сокращенной форме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присутствии защитника было заявлено ходатайство о постановлении приговора без проведения судебного разбирательства.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января 2020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четырем эпизодам предъявленного обвинения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указывая на то, что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иных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не содержится.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Рубина Е.В.,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согласившись с предъявленным е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обвинением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и поддержав ранее заявленное ходатайство о постановлении приговора без проведения судебного разбирательства, ходатайство защитника 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четырем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эпизодам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</w:t>
      </w:r>
      <w:r w:rsidRPr="00866120"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Рубиной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кроме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FF2B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>з материалов уголовного дела усматривается, что</w:t>
      </w:r>
      <w:r w:rsidR="00DA49EB">
        <w:rPr>
          <w:rFonts w:ascii="Times New Roman" w:hAnsi="Times New Roman" w:cs="Times New Roman"/>
          <w:sz w:val="28"/>
          <w:szCs w:val="28"/>
        </w:rPr>
        <w:t xml:space="preserve"> </w:t>
      </w:r>
      <w:r w:rsidR="00A02D93">
        <w:rPr>
          <w:rFonts w:ascii="Times New Roman" w:hAnsi="Times New Roman" w:cs="Times New Roman"/>
          <w:sz w:val="28"/>
          <w:szCs w:val="28"/>
        </w:rPr>
        <w:t xml:space="preserve">Рубина Е.В. </w:t>
      </w:r>
      <w:r w:rsidR="00DA49EB">
        <w:rPr>
          <w:rFonts w:ascii="Times New Roman" w:hAnsi="Times New Roman" w:cs="Times New Roman"/>
          <w:sz w:val="28"/>
          <w:szCs w:val="28"/>
        </w:rPr>
        <w:t xml:space="preserve"> </w:t>
      </w:r>
      <w:r w:rsidR="009D29F1"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="00DA49EB">
        <w:rPr>
          <w:rFonts w:ascii="Times New Roman" w:hAnsi="Times New Roman" w:cs="Times New Roman"/>
          <w:sz w:val="28"/>
          <w:szCs w:val="28"/>
        </w:rPr>
        <w:t>а</w:t>
      </w:r>
      <w:r w:rsidR="009D29F1">
        <w:rPr>
          <w:rFonts w:ascii="Times New Roman" w:hAnsi="Times New Roman" w:cs="Times New Roman"/>
          <w:sz w:val="28"/>
          <w:szCs w:val="28"/>
        </w:rPr>
        <w:t xml:space="preserve"> раскрытию и расследованию </w:t>
      </w:r>
      <w:r w:rsidR="00DA49EB">
        <w:rPr>
          <w:rFonts w:ascii="Times New Roman" w:hAnsi="Times New Roman" w:cs="Times New Roman"/>
          <w:sz w:val="28"/>
          <w:szCs w:val="28"/>
        </w:rPr>
        <w:t xml:space="preserve">инкриминируемых ей </w:t>
      </w:r>
      <w:r w:rsidR="009D29F1">
        <w:rPr>
          <w:rFonts w:ascii="Times New Roman" w:hAnsi="Times New Roman" w:cs="Times New Roman"/>
          <w:sz w:val="28"/>
          <w:szCs w:val="28"/>
        </w:rPr>
        <w:t>преступлени</w:t>
      </w:r>
      <w:r w:rsidR="00DA49EB">
        <w:rPr>
          <w:rFonts w:ascii="Times New Roman" w:hAnsi="Times New Roman" w:cs="Times New Roman"/>
          <w:sz w:val="28"/>
          <w:szCs w:val="28"/>
        </w:rPr>
        <w:t>й</w:t>
      </w:r>
      <w:r w:rsidR="00A02D9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75F3C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9D2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B57">
        <w:rPr>
          <w:rFonts w:ascii="Times New Roman" w:hAnsi="Times New Roman" w:cs="Times New Roman"/>
          <w:sz w:val="28"/>
          <w:szCs w:val="28"/>
        </w:rPr>
        <w:t>з материалов дела следует, что</w:t>
      </w:r>
      <w:r w:rsidR="00A02D93">
        <w:rPr>
          <w:rFonts w:ascii="Times New Roman" w:hAnsi="Times New Roman" w:cs="Times New Roman"/>
          <w:sz w:val="28"/>
          <w:szCs w:val="28"/>
        </w:rPr>
        <w:t xml:space="preserve"> Рубина Е.В. </w:t>
      </w:r>
      <w:r>
        <w:rPr>
          <w:rFonts w:ascii="Times New Roman" w:hAnsi="Times New Roman" w:cs="Times New Roman"/>
          <w:sz w:val="28"/>
          <w:szCs w:val="28"/>
        </w:rPr>
        <w:t>до возбуждения уголовного дела дал</w:t>
      </w:r>
      <w:r w:rsidR="00DA49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объяснения, в которых изложил</w:t>
      </w:r>
      <w:r w:rsidR="00DA49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обстоятельства совершенных </w:t>
      </w:r>
      <w:r w:rsidR="00DA49EB">
        <w:rPr>
          <w:rFonts w:ascii="Times New Roman" w:hAnsi="Times New Roman" w:cs="Times New Roman"/>
          <w:sz w:val="28"/>
          <w:szCs w:val="28"/>
        </w:rPr>
        <w:t>ею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sz w:val="28"/>
          <w:szCs w:val="28"/>
        </w:rPr>
        <w:t xml:space="preserve">не препятствовала проведению осмотра жилища, которое использовала для совершения преступления, </w:t>
      </w:r>
      <w:r>
        <w:rPr>
          <w:rFonts w:ascii="Times New Roman" w:hAnsi="Times New Roman" w:cs="Times New Roman"/>
          <w:sz w:val="28"/>
          <w:szCs w:val="28"/>
        </w:rPr>
        <w:t>в явке с повинной до возбуждения данного уголовного дела  сообщал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у не</w:t>
      </w:r>
      <w:r w:rsidR="00A02D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граждан, после чего дал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подробные признательные показания в качестве подозреваемо</w:t>
      </w:r>
      <w:r w:rsidR="00C82DF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послужившем основанием для фиктивной регистрации</w:t>
      </w:r>
      <w:r w:rsidR="00C82DF9">
        <w:rPr>
          <w:rFonts w:ascii="Times New Roman" w:hAnsi="Times New Roman" w:cs="Times New Roman"/>
          <w:sz w:val="28"/>
          <w:szCs w:val="28"/>
        </w:rPr>
        <w:t xml:space="preserve">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граждан, чем оказал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 раскрытии эт</w:t>
      </w:r>
      <w:r w:rsidR="00F65A9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F65A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76F" w:rsidP="0012676F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Дознание по делу проводилось в сокращенной форме, </w:t>
      </w:r>
      <w:r w:rsidR="00F65A99">
        <w:rPr>
          <w:rFonts w:ascii="Times New Roman" w:hAnsi="Times New Roman" w:cs="Times New Roman"/>
          <w:sz w:val="28"/>
          <w:szCs w:val="28"/>
        </w:rPr>
        <w:t xml:space="preserve">Рубина Е.В. </w:t>
      </w:r>
      <w:r>
        <w:rPr>
          <w:rFonts w:ascii="Times New Roman" w:hAnsi="Times New Roman" w:cs="Times New Roman"/>
          <w:sz w:val="28"/>
          <w:szCs w:val="28"/>
        </w:rPr>
        <w:t>вину признал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C82DF9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sz w:val="28"/>
          <w:szCs w:val="28"/>
        </w:rPr>
        <w:t xml:space="preserve">Рубиной Е.В. </w:t>
      </w:r>
      <w:r>
        <w:rPr>
          <w:rFonts w:ascii="Times New Roman" w:hAnsi="Times New Roman" w:cs="Times New Roman"/>
          <w:sz w:val="28"/>
          <w:szCs w:val="28"/>
        </w:rPr>
        <w:t>такие действия</w:t>
      </w:r>
      <w:r w:rsidR="00C82DF9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</w:t>
      </w:r>
      <w:r w:rsidR="00F65A99">
        <w:rPr>
          <w:rFonts w:ascii="Times New Roman" w:hAnsi="Times New Roman" w:cs="Times New Roman"/>
          <w:sz w:val="28"/>
          <w:szCs w:val="28"/>
        </w:rPr>
        <w:t>Рубиной Е.В.</w:t>
      </w:r>
      <w:r w:rsidR="00C82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Рубина Е.В.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75F3C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 w:rsidR="00D15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Рубиной Е.В.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316 УПК РФ.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РФ, ст.</w:t>
      </w:r>
      <w:r w:rsidR="00D1520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3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16 УПК РФ, суд  –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Рубин</w:t>
      </w:r>
      <w:r w:rsidR="008C137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Елену Вацлавовну</w:t>
      </w:r>
      <w:r w:rsidRPr="00217C30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 w:rsidR="00EB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Рубиной Елены Вацлавовны</w:t>
      </w:r>
      <w:r w:rsidRPr="00217C30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B4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B4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Рубиной Е.В.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460F4B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476C5"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копий миграционных карт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серии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>копий паспортов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="00C0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Азербайджана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гражданина Азербайджана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A7130" w:rsidR="000A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гражданки Узбекистана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A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A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 Таджикистана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гражданина Таджикистана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A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Азербайджана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C24BD1" w:rsidR="00C2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гражданина Узбекистана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гражданина Таджикистана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патента гражданина Азербайджана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патента гражданина Узбекистана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патента гражданина Таджикистана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серии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7C5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C6EBB" w:rsidR="00DC6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отделе по вопросам миграции ОП №3 «Центральный» УМВД России по г. Симферополю. 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7501"/>
    <w:rsid w:val="000722CB"/>
    <w:rsid w:val="00077BF6"/>
    <w:rsid w:val="000950FE"/>
    <w:rsid w:val="000A275E"/>
    <w:rsid w:val="000A7130"/>
    <w:rsid w:val="000A7F0C"/>
    <w:rsid w:val="000B0441"/>
    <w:rsid w:val="000F2D2A"/>
    <w:rsid w:val="0012676F"/>
    <w:rsid w:val="00156AA7"/>
    <w:rsid w:val="001749EA"/>
    <w:rsid w:val="0017580B"/>
    <w:rsid w:val="001B48E6"/>
    <w:rsid w:val="001D07F8"/>
    <w:rsid w:val="001E65FE"/>
    <w:rsid w:val="001F0A00"/>
    <w:rsid w:val="001F3808"/>
    <w:rsid w:val="001F5173"/>
    <w:rsid w:val="00211F0A"/>
    <w:rsid w:val="0021444A"/>
    <w:rsid w:val="00217C30"/>
    <w:rsid w:val="00220984"/>
    <w:rsid w:val="002509CD"/>
    <w:rsid w:val="00256BDB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60F4B"/>
    <w:rsid w:val="00465B27"/>
    <w:rsid w:val="0048614D"/>
    <w:rsid w:val="0048712A"/>
    <w:rsid w:val="004A1E91"/>
    <w:rsid w:val="004B60B2"/>
    <w:rsid w:val="004C3870"/>
    <w:rsid w:val="004F3D9A"/>
    <w:rsid w:val="00501CB2"/>
    <w:rsid w:val="00515834"/>
    <w:rsid w:val="005239ED"/>
    <w:rsid w:val="00526A07"/>
    <w:rsid w:val="005439E5"/>
    <w:rsid w:val="00547836"/>
    <w:rsid w:val="00547CD3"/>
    <w:rsid w:val="005943AC"/>
    <w:rsid w:val="005A396E"/>
    <w:rsid w:val="005B393D"/>
    <w:rsid w:val="005C222A"/>
    <w:rsid w:val="005D5559"/>
    <w:rsid w:val="005F04B6"/>
    <w:rsid w:val="005F66F9"/>
    <w:rsid w:val="00616BF5"/>
    <w:rsid w:val="00621B37"/>
    <w:rsid w:val="006308E8"/>
    <w:rsid w:val="00631962"/>
    <w:rsid w:val="00644641"/>
    <w:rsid w:val="00654E43"/>
    <w:rsid w:val="006734C9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F40EF"/>
    <w:rsid w:val="00702D75"/>
    <w:rsid w:val="007057B3"/>
    <w:rsid w:val="007153BB"/>
    <w:rsid w:val="0071761F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947F6"/>
    <w:rsid w:val="008C1374"/>
    <w:rsid w:val="008E3A76"/>
    <w:rsid w:val="008F7697"/>
    <w:rsid w:val="00912530"/>
    <w:rsid w:val="00932497"/>
    <w:rsid w:val="00937627"/>
    <w:rsid w:val="009419DB"/>
    <w:rsid w:val="00962774"/>
    <w:rsid w:val="00977BF4"/>
    <w:rsid w:val="00980127"/>
    <w:rsid w:val="00991486"/>
    <w:rsid w:val="009C120F"/>
    <w:rsid w:val="009D29F1"/>
    <w:rsid w:val="009E0B63"/>
    <w:rsid w:val="009F164B"/>
    <w:rsid w:val="00A02D93"/>
    <w:rsid w:val="00A0723F"/>
    <w:rsid w:val="00A16AB2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F59DD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408D"/>
    <w:rsid w:val="00B74EEE"/>
    <w:rsid w:val="00B91326"/>
    <w:rsid w:val="00BA19EC"/>
    <w:rsid w:val="00BA54D0"/>
    <w:rsid w:val="00BD478A"/>
    <w:rsid w:val="00BE5D3B"/>
    <w:rsid w:val="00C067D1"/>
    <w:rsid w:val="00C23A16"/>
    <w:rsid w:val="00C24BD1"/>
    <w:rsid w:val="00C263B3"/>
    <w:rsid w:val="00C333C6"/>
    <w:rsid w:val="00C3772F"/>
    <w:rsid w:val="00C601ED"/>
    <w:rsid w:val="00C6082D"/>
    <w:rsid w:val="00C77A41"/>
    <w:rsid w:val="00C82DF9"/>
    <w:rsid w:val="00C86336"/>
    <w:rsid w:val="00CC0798"/>
    <w:rsid w:val="00CC447F"/>
    <w:rsid w:val="00CC64C3"/>
    <w:rsid w:val="00CD0137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C6EBB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2676"/>
    <w:rsid w:val="00F72B7B"/>
    <w:rsid w:val="00FB1DF8"/>
    <w:rsid w:val="00FC688F"/>
    <w:rsid w:val="00FC7160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C311-E502-4B0E-8EF8-86B95800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