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96479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B36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07/</w:t>
      </w: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="00B36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E81D6B" w:rsidRPr="0096479A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647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</w:t>
      </w:r>
      <w:r w:rsidRPr="009647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RPr="0096479A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96479A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января 2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96479A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479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6479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6479A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6479A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</w:t>
      </w:r>
      <w:r w:rsidR="003C3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мирового судьи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>Джос Е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.В., 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Ильющенко К.А.,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 Центрального района г. Симферополя –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Сарбея Д.Д.,  Миряйкина Е.М.,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защитник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адвоката 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Клименко М.Н., 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61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>1425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.2022 года №</w:t>
      </w:r>
      <w:r w:rsidR="00B36F23">
        <w:rPr>
          <w:rFonts w:ascii="Times New Roman" w:hAnsi="Times New Roman" w:cs="Times New Roman"/>
          <w:color w:val="000000" w:themeColor="text1"/>
          <w:sz w:val="28"/>
          <w:szCs w:val="28"/>
        </w:rPr>
        <w:t>4752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Pr="0096479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96479A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Касьяна С.В.</w:t>
      </w:r>
      <w:r w:rsidRPr="0096479A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584C1F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sz w:val="28"/>
          <w:szCs w:val="28"/>
        </w:rPr>
        <w:t>Кас</w:t>
      </w:r>
      <w:r w:rsidRPr="0096479A">
        <w:rPr>
          <w:rFonts w:ascii="Times New Roman" w:hAnsi="Times New Roman" w:cs="Times New Roman"/>
          <w:sz w:val="28"/>
          <w:szCs w:val="28"/>
        </w:rPr>
        <w:t>ьяна Сергея Валентиновича</w:t>
      </w:r>
      <w:r w:rsidRPr="0096479A" w:rsidR="00FD2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 Уголовного кодекса Российской Федерации,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96479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CD2093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CD209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 С.В. </w:t>
      </w:r>
      <w:r w:rsidRPr="00CD2093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 совершении ф</w:t>
      </w:r>
      <w:r w:rsidRPr="00CD2093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CD2093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CA1D98" w:rsidRPr="00D90148" w:rsidP="00CA1D98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, в дневное время, более точное время   не установлено, Касьян С.В., находясь в центре города Симферополя Республики Крым, более точный адрес не установлен, встретился с ранее знакомыми ему иностранными гражданами, а именно: гражданами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. Указанные иностранные граждане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обратились</w:t>
      </w:r>
      <w:r w:rsidRPr="002A13F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Касьяну С.В.</w:t>
      </w:r>
      <w:r w:rsidRPr="002A13F0">
        <w:rPr>
          <w:rFonts w:ascii="Times New Roman" w:hAnsi="Times New Roman"/>
          <w:sz w:val="28"/>
          <w:szCs w:val="28"/>
        </w:rPr>
        <w:t xml:space="preserve"> с просьбой поставить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A13F0">
        <w:rPr>
          <w:rFonts w:ascii="Times New Roman" w:hAnsi="Times New Roman"/>
          <w:sz w:val="28"/>
          <w:szCs w:val="28"/>
        </w:rPr>
        <w:t>на миг</w:t>
      </w:r>
      <w:r>
        <w:rPr>
          <w:rFonts w:ascii="Times New Roman" w:hAnsi="Times New Roman"/>
          <w:sz w:val="28"/>
          <w:szCs w:val="28"/>
        </w:rPr>
        <w:t>рационный учет по месту регистрации посл</w:t>
      </w:r>
      <w:r>
        <w:rPr>
          <w:rFonts w:ascii="Times New Roman" w:hAnsi="Times New Roman"/>
          <w:sz w:val="28"/>
          <w:szCs w:val="28"/>
        </w:rPr>
        <w:t>еднего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. При этом вышеуказанные иностранные граждане пояснили Касьяну С.В., что место для проживания им предоставлять не нужно, так как место для проживания у них имеется. Касьян</w:t>
      </w:r>
      <w:r>
        <w:rPr>
          <w:rFonts w:ascii="Times New Roman" w:hAnsi="Times New Roman"/>
          <w:sz w:val="28"/>
          <w:szCs w:val="28"/>
        </w:rPr>
        <w:t xml:space="preserve"> С.В. на просьбу указанных иностранных граждан ответил согласием и пояснил, что он готов</w:t>
      </w:r>
      <w:r w:rsidRPr="002A13F0">
        <w:rPr>
          <w:rFonts w:ascii="Times New Roman" w:hAnsi="Times New Roman"/>
          <w:sz w:val="28"/>
          <w:szCs w:val="28"/>
        </w:rPr>
        <w:t xml:space="preserve"> поставить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A13F0">
        <w:rPr>
          <w:rFonts w:ascii="Times New Roman" w:hAnsi="Times New Roman"/>
          <w:sz w:val="28"/>
          <w:szCs w:val="28"/>
        </w:rPr>
        <w:t xml:space="preserve">на миграционный </w:t>
      </w:r>
      <w:r w:rsidRPr="002A13F0">
        <w:rPr>
          <w:rFonts w:ascii="Times New Roman" w:hAnsi="Times New Roman"/>
          <w:sz w:val="28"/>
          <w:szCs w:val="28"/>
        </w:rPr>
        <w:t xml:space="preserve">учет по месту пребывания в Российской Федерации по </w:t>
      </w:r>
      <w:r w:rsidRPr="00D90148">
        <w:rPr>
          <w:rFonts w:ascii="Times New Roman" w:hAnsi="Times New Roman" w:cs="Times New Roman"/>
          <w:sz w:val="28"/>
          <w:szCs w:val="28"/>
        </w:rPr>
        <w:t xml:space="preserve">адресу своей регистрации. </w:t>
      </w:r>
    </w:p>
    <w:p w:rsidR="00CA1D98" w:rsidRPr="00D90148" w:rsidP="00CA1D98">
      <w:pPr>
        <w:spacing w:after="0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148"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148">
        <w:rPr>
          <w:rFonts w:ascii="Times New Roman" w:hAnsi="Times New Roman" w:cs="Times New Roman"/>
          <w:sz w:val="28"/>
          <w:szCs w:val="28"/>
        </w:rPr>
        <w:t xml:space="preserve">Касьян С.В., </w:t>
      </w:r>
      <w:r w:rsidRPr="00D90148">
        <w:rPr>
          <w:rFonts w:ascii="Times New Roman" w:hAnsi="Times New Roman" w:cs="Times New Roman"/>
          <w:sz w:val="28"/>
          <w:szCs w:val="28"/>
        </w:rPr>
        <w:t xml:space="preserve">находясь возле здания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ДАННЫЕ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ИЗЪЯТЫ/</w:t>
      </w:r>
      <w:r w:rsidRPr="00D90148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ДАННЫЕ ИЗЪЯТЫ/</w:t>
      </w:r>
      <w:r w:rsidRPr="00D90148">
        <w:rPr>
          <w:rFonts w:ascii="Times New Roman" w:hAnsi="Times New Roman" w:cs="Times New Roman"/>
          <w:sz w:val="28"/>
          <w:szCs w:val="28"/>
        </w:rPr>
        <w:t>, по предварительной договоренности с целью помочь иностранным гражданам стать на миграционный учет, встретился с г</w:t>
      </w:r>
      <w:r w:rsidRPr="00D90148">
        <w:rPr>
          <w:rFonts w:ascii="Times New Roman" w:hAnsi="Times New Roman" w:cs="Times New Roman"/>
          <w:sz w:val="28"/>
          <w:szCs w:val="28"/>
        </w:rPr>
        <w:t xml:space="preserve">ражданином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D90148">
        <w:rPr>
          <w:rFonts w:ascii="Times New Roman" w:hAnsi="Times New Roman" w:cs="Times New Roman"/>
          <w:sz w:val="28"/>
          <w:szCs w:val="28"/>
        </w:rPr>
        <w:t xml:space="preserve">, которого необходимо было фиктивно поставить на миграционный учет по адресу регистрации Касьяна С.В.: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D90148">
        <w:rPr>
          <w:rFonts w:ascii="Times New Roman" w:hAnsi="Times New Roman" w:cs="Times New Roman"/>
          <w:sz w:val="28"/>
          <w:szCs w:val="28"/>
        </w:rPr>
        <w:t>. Ука</w:t>
      </w:r>
      <w:r w:rsidRPr="00D90148">
        <w:rPr>
          <w:rFonts w:ascii="Times New Roman" w:hAnsi="Times New Roman" w:cs="Times New Roman"/>
          <w:sz w:val="28"/>
          <w:szCs w:val="28"/>
        </w:rPr>
        <w:t>занный иностранный гражданин, передал Касьяну С.В. национальный заграничный паспорт на его имя и миграционную карту, а также уже заполненное уведомление о прибытии иностранного гражданина</w:t>
      </w:r>
      <w:r w:rsidRPr="00D90148">
        <w:rPr>
          <w:rFonts w:ascii="Times New Roman" w:hAnsi="Times New Roman" w:cs="Times New Roman"/>
          <w:sz w:val="28"/>
          <w:szCs w:val="28"/>
        </w:rPr>
        <w:t xml:space="preserve"> или лица без гражданства. </w:t>
      </w:r>
      <w:r w:rsidRPr="00D90148">
        <w:rPr>
          <w:rFonts w:ascii="Times New Roman" w:hAnsi="Times New Roman" w:cs="Times New Roman"/>
          <w:sz w:val="28"/>
          <w:szCs w:val="28"/>
        </w:rPr>
        <w:t>После чего Касьян С.В., имея умысел на фик</w:t>
      </w:r>
      <w:r w:rsidRPr="00D90148">
        <w:rPr>
          <w:rFonts w:ascii="Times New Roman" w:hAnsi="Times New Roman" w:cs="Times New Roman"/>
          <w:sz w:val="28"/>
          <w:szCs w:val="28"/>
        </w:rPr>
        <w:t xml:space="preserve">тивную постановку на учет иностранного гражданина на территории Российской Федерации без намерения на предоставление ему жилья для фактического проживания, прошел в здание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D90148">
        <w:rPr>
          <w:rFonts w:ascii="Times New Roman" w:hAnsi="Times New Roman" w:cs="Times New Roman"/>
          <w:sz w:val="28"/>
          <w:szCs w:val="28"/>
        </w:rPr>
        <w:t xml:space="preserve">, где,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находясь в кабинете № 7,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передал специалисту ОВМ –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для заполнения «уведомление о прибытии иностранного гражданина или лица без гражданства в место пребывания» документы, а именно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паспорт </w:t>
      </w:r>
      <w:r w:rsidRPr="00D90148" w:rsid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гражданина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на имя Касьян С.В., национальный заграничный паспор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Pr="00D90148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148">
        <w:rPr>
          <w:rFonts w:ascii="Times New Roman" w:hAnsi="Times New Roman" w:cs="Times New Roman"/>
          <w:sz w:val="28"/>
          <w:szCs w:val="28"/>
        </w:rPr>
        <w:t>и миграционную карту указанного иностранного гражданина, при этом введя специалиста ОВМ в заблуждение о законности своих намерений и не сообщая ему о фиктивности данной опера</w:t>
      </w:r>
      <w:r w:rsidRPr="00D90148">
        <w:rPr>
          <w:rFonts w:ascii="Times New Roman" w:hAnsi="Times New Roman" w:cs="Times New Roman"/>
          <w:sz w:val="28"/>
          <w:szCs w:val="28"/>
        </w:rPr>
        <w:t xml:space="preserve">ции. Далее,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</w:t>
      </w:r>
      <w:r w:rsidRPr="00D90148">
        <w:rPr>
          <w:rFonts w:ascii="Times New Roman" w:hAnsi="Times New Roman" w:cs="Times New Roman"/>
          <w:sz w:val="28"/>
          <w:szCs w:val="28"/>
        </w:rPr>
        <w:t>в нарушение положений ст. ст. 20-22 Федерального закона от 18.07.2006 №109-ФЗ «О миграцион</w:t>
      </w:r>
      <w:r w:rsidRPr="00D90148">
        <w:rPr>
          <w:rFonts w:ascii="Times New Roman" w:hAnsi="Times New Roman" w:cs="Times New Roman"/>
          <w:sz w:val="28"/>
          <w:szCs w:val="28"/>
        </w:rPr>
        <w:t>ном учете иностранных граждан и лиц без гражданства в Российской Федерации»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 оформление необходимых документов. Касьян С.В. собственноручно поставил в бланке уведомления о прибытии иностранного гражданина в графе «достоверность предоставленных све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дений, а также согласие на временное нахождение у меня подтверждаю» свою подпись, после чего вернул указанный бланк </w:t>
      </w:r>
      <w:r w:rsidRPr="00D90148">
        <w:rPr>
          <w:rFonts w:ascii="Times New Roman" w:hAnsi="Times New Roman" w:cs="Times New Roman"/>
          <w:sz w:val="28"/>
          <w:szCs w:val="28"/>
        </w:rPr>
        <w:t xml:space="preserve">«уведомления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D90148">
        <w:rPr>
          <w:rFonts w:ascii="Times New Roman" w:hAnsi="Times New Roman" w:cs="Times New Roman"/>
          <w:sz w:val="28"/>
          <w:szCs w:val="28"/>
        </w:rPr>
        <w:t>» специалисту ОВМ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регистрации в отделе по воп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росам миграции ОП №3 «Центральный» УМВД России по г. Симферополю, после регистрации сотрудник ОВМ оторвал и передал отрывные части «уведомлений о прибытии иностранного гражданина или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 без гражданства в место пребывания»</w:t>
      </w:r>
      <w:r w:rsidRPr="00D90148">
        <w:rPr>
          <w:rFonts w:ascii="Times New Roman" w:hAnsi="Times New Roman" w:cs="Times New Roman"/>
          <w:sz w:val="28"/>
          <w:szCs w:val="28"/>
        </w:rPr>
        <w:t xml:space="preserve"> Касьян С.</w:t>
      </w:r>
      <w:r w:rsidRPr="00D90148">
        <w:rPr>
          <w:rFonts w:ascii="Times New Roman" w:hAnsi="Times New Roman" w:cs="Times New Roman"/>
          <w:sz w:val="28"/>
          <w:szCs w:val="28"/>
        </w:rPr>
        <w:t>В.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чего Касьян С.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покинул здание ОВМ ОП №3 «Центральный» УМВД России по                            г. Симферополю, выйдя, он передал отрывную часть «уведомления о прибытии иностранного гражданина или лица без гражданства в место пребывания», паспорт гражданина Азербайджа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 миграционную карту гражданину Азербайджана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которого фиктивно поставил на миграционный учет.</w:t>
      </w:r>
    </w:p>
    <w:p w:rsidR="00D9014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Продолжая реализовывать свой преступный умысел</w:t>
      </w:r>
      <w:r w:rsidRPr="00D90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примерно в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90148">
        <w:rPr>
          <w:rFonts w:ascii="Times New Roman" w:hAnsi="Times New Roman" w:cs="Times New Roman"/>
          <w:sz w:val="28"/>
          <w:szCs w:val="28"/>
        </w:rPr>
        <w:t>Касьян С.В.,</w:t>
      </w:r>
      <w:r w:rsidRPr="00D90148">
        <w:rPr>
          <w:rFonts w:ascii="Times New Roman" w:hAnsi="Times New Roman" w:cs="Times New Roman"/>
          <w:sz w:val="28"/>
          <w:szCs w:val="28"/>
        </w:rPr>
        <w:t xml:space="preserve"> находясь возле здания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ДАННЫЕ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148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ДАННЫЕ ИЗЪЯТЫ/</w:t>
      </w:r>
      <w:r w:rsidRPr="00D90148">
        <w:rPr>
          <w:rFonts w:ascii="Times New Roman" w:hAnsi="Times New Roman" w:cs="Times New Roman"/>
          <w:sz w:val="28"/>
          <w:szCs w:val="28"/>
        </w:rPr>
        <w:t xml:space="preserve">, по предварительной договоренности, с целью помочь иностранному гражданину стать на миграционный учет, встретился с гражданином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D90148">
        <w:rPr>
          <w:rFonts w:ascii="Times New Roman" w:hAnsi="Times New Roman" w:cs="Times New Roman"/>
          <w:sz w:val="28"/>
          <w:szCs w:val="28"/>
        </w:rPr>
        <w:t xml:space="preserve">, которого необходимо было фиктивно поставить на миграционный учет по адресу регистрации Касьяна С.В.: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D90148">
        <w:rPr>
          <w:rFonts w:ascii="Times New Roman" w:hAnsi="Times New Roman" w:cs="Times New Roman"/>
          <w:sz w:val="28"/>
          <w:szCs w:val="28"/>
        </w:rPr>
        <w:t>. Указанный иностранный гражданин передал Касьяну С.</w:t>
      </w:r>
      <w:r w:rsidRPr="00D90148">
        <w:rPr>
          <w:rFonts w:ascii="Times New Roman" w:hAnsi="Times New Roman" w:cs="Times New Roman"/>
          <w:sz w:val="28"/>
          <w:szCs w:val="28"/>
        </w:rPr>
        <w:t>В. национальный заграничный паспорт на его имя, миграционную карту, а также уже заполненное уведомление о  прибытии иностранного гражданина или</w:t>
      </w:r>
      <w:r w:rsidRPr="00D90148">
        <w:rPr>
          <w:rFonts w:ascii="Times New Roman" w:hAnsi="Times New Roman" w:cs="Times New Roman"/>
          <w:sz w:val="28"/>
          <w:szCs w:val="28"/>
        </w:rPr>
        <w:t xml:space="preserve"> лица без гражданства. После чего Касьян С.В., имея умысел на фиктивную постановку на учет иностранного гражданин</w:t>
      </w:r>
      <w:r w:rsidRPr="00D90148">
        <w:rPr>
          <w:rFonts w:ascii="Times New Roman" w:hAnsi="Times New Roman" w:cs="Times New Roman"/>
          <w:sz w:val="28"/>
          <w:szCs w:val="28"/>
        </w:rPr>
        <w:t xml:space="preserve">а на территории Российской Федерации, без намерения на предоставление ему жилья для фактического проживания, прошел в здание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D90148">
        <w:rPr>
          <w:rFonts w:ascii="Times New Roman" w:hAnsi="Times New Roman" w:cs="Times New Roman"/>
          <w:sz w:val="28"/>
          <w:szCs w:val="28"/>
        </w:rPr>
        <w:t xml:space="preserve"> где,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находясь возле окна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ДАННЫЕ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ИЗЪЯТЫ/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передал сотруднику почты –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необходимые для заполнения  «уведомление о прибытии иностранного гражданина или лица без гражданства в место пребывания», документы, а именно: паспорт гражданина РФ на имя Касьян С.В., национальный заграничный паспорт </w:t>
      </w:r>
      <w:r w:rsidRPr="00D90148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148">
        <w:rPr>
          <w:rFonts w:ascii="Times New Roman" w:hAnsi="Times New Roman" w:cs="Times New Roman"/>
          <w:sz w:val="28"/>
          <w:szCs w:val="28"/>
        </w:rPr>
        <w:t xml:space="preserve">и миграционную карту указанного гражданина, при этом введя сотрудника почты в заблуждение о законности своих намерений и не сообщая ему о фиктивности данной операции. Далее,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действуя умышленно, с цел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ью фиктивной постановки на учет иностранных граждан по месту пребывания в жилом помещении в Российской Федерации, </w:t>
      </w:r>
      <w:r w:rsidRPr="00D90148">
        <w:rPr>
          <w:rFonts w:ascii="Times New Roman" w:hAnsi="Times New Roman" w:cs="Times New Roman"/>
          <w:sz w:val="28"/>
          <w:szCs w:val="28"/>
        </w:rPr>
        <w:t>в нарушение положений ст.ст. 20-22 Федерального закона от 18.07.2006 №109-ФЗ «О миграционном учете иностранных граждан и лиц без гражданства в</w:t>
      </w:r>
      <w:r w:rsidRPr="00D90148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 оформление необходимых документов.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заполнении бланка уведомления о прибытии иностранного гражданина, Касьян С.В. собственноручно поставил в указанном бланке в графе «достоверность предоставленных сведений, а также согла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сие на временное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нахождение у меня подтверждаю» свою подпись, после чего вернул указанный бланк </w:t>
      </w:r>
      <w:r w:rsidRPr="00D90148">
        <w:rPr>
          <w:rFonts w:ascii="Times New Roman" w:hAnsi="Times New Roman" w:cs="Times New Roman"/>
          <w:sz w:val="28"/>
          <w:szCs w:val="28"/>
        </w:rPr>
        <w:t xml:space="preserve">«уведомление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D90148">
        <w:rPr>
          <w:rFonts w:ascii="Times New Roman" w:hAnsi="Times New Roman" w:cs="Times New Roman"/>
          <w:sz w:val="28"/>
          <w:szCs w:val="28"/>
        </w:rPr>
        <w:t>»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регистрации и последующего направления в отдел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окно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После чего Касьян С.В. покинул Отдел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Выйдя из здания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ДАННЫЕ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ИЗЪЯТЫ/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Касьян 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С.В. передал корешок талона уведомления о прибытии иностранного гражданина, национальный заграничный паспорт иностранного гражданина и миграционную карту гражданину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фиктивно поставил на миграционный учет. </w:t>
      </w:r>
    </w:p>
    <w:p w:rsidR="002D39AE" w:rsidRPr="00CD2093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Касьяна С.В. органом дознания квалифицированы </w:t>
      </w:r>
      <w:r w:rsidRPr="00CD2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постановка на учет иностранных граждан по месту пребывания в Российской Федерации.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января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защитник подсудимого – адвокат 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лименко М.Н.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письменное мотивированное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об освобождении Касьяна С.В. от уголовной ответственности по основаниям п.2 примечания к ст.322.3 УК РФ и прекращении в отношении него уголовного дела по предъявленному обвинению.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Подсудимый Кась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 С.В.  в судебном заседании поддержал заявленное защитником ходатайство о прекращении в отношении него уголовного дела по предъявленному обвинению, осознавая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445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реабилитирующий характер последствий прекращения уголовного дела по указанным защитником осно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ваниям. Кроме того, Касьян С.В. п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ояснил суду, что вину в инкриминируемом преступлении он признает в полном объеме, в содеянном раскаивается.  </w:t>
      </w:r>
    </w:p>
    <w:p w:rsidR="00445C6B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Миряйкин Е.М. 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возражал против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CD20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Касьяна С.В.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 п.2 примечания к ст.322.3 УК РФ.  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соответствующим статьям </w:t>
      </w:r>
      <w:hyperlink r:id="rId8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правилам, установленным такими примечаниями. При этом выполнения общих условий, предусмотренных </w:t>
      </w:r>
      <w:hyperlink r:id="rId9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не требует учета данных о личности обвиняемого и других обстоятельств, кроме прямо в нем предусмотренных.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сти, от осуждения и наказания такого лица). Посредством применения норм </w:t>
      </w:r>
      <w:hyperlink r:id="rId10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уются принципы справедливости и гуманизма. 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е ст. 322.3 УК РФ, 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Касьяну С.В.,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тся к категории преступлений небольшой тяжести.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Касьян С.В. с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пособ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ствовал раскрытию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УК РФ. </w:t>
      </w:r>
    </w:p>
    <w:p w:rsidR="00445C6B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 С.В.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 сотрудничал с органом предварительного расследования, </w:t>
      </w:r>
      <w:r w:rsidR="00D901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препятствуя проведению осмотра</w:t>
      </w:r>
      <w:r w:rsidRPr="006D53F4"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</w:t>
      </w:r>
      <w:r w:rsidRPr="00F23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которое использовал для совершения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  добровольно сообщил о возникновении у него умысла на фиктивную постановку на учет по месту пребывания в жилом помещении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своих объяснениях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Касьян С.В. 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добровольно рассказал об обстоятельствах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фиктивной постановки на учет граждан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D53F4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6D53F4">
        <w:rPr>
          <w:rFonts w:ascii="Times New Roman" w:hAnsi="Times New Roman" w:cs="Times New Roman"/>
          <w:sz w:val="28"/>
          <w:szCs w:val="28"/>
        </w:rPr>
        <w:t xml:space="preserve">раскрытия и расследования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дал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подробные признательные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показания в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подозреваемо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обстоятельствах и мотиве,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послужившими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фиктивной регистрации иностранных граждан, участвовал в производстве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следственны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х действий, направленных на закрепление и подтверждение ранее полученных данных, че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м оказал содействие в раскрытии эт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преступлениях, связанных с незаконной миграцией» под способствованием раскрытию преступления в </w:t>
      </w:r>
      <w:hyperlink r:id="rId11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етствии с </w:t>
      </w:r>
      <w:hyperlink r:id="rId11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 данному делу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Касьяном С.В.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необходимые действия, направленные на предо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лицу, осуществляющему уголовное преследование, информации об обстоятельствах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3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иного преступления в действиях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Касьяна С.В.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Учитывая сово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купность изложенных обстоятельств, суд приходит к выводу о возможности освобождения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4A3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асьяна С.В.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УК РФ по основаниям, предусмотренным п.2 примечания к ст.322.3 УК РФ.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Обсто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ятельства, препятствующие прекращению данного уголовного дела, не установлены. </w:t>
      </w:r>
    </w:p>
    <w:p w:rsidR="00445C6B" w:rsidRPr="006D53F4" w:rsidP="00445C6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4A3556" w:rsidP="004A3556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4A3556" w:rsidRPr="00E54CE3" w:rsidP="004A3556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и надлежащем поведении суд считает необходимым оставить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Касьяну С.В.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 вступления постановления в законную силу.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 в силу ч. 10 ст. 316 УПК РФ.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6479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96479A" w:rsidR="0096479A">
        <w:rPr>
          <w:rFonts w:ascii="Times New Roman" w:hAnsi="Times New Roman" w:cs="Times New Roman"/>
          <w:sz w:val="28"/>
          <w:szCs w:val="28"/>
        </w:rPr>
        <w:t>Касьяна Сергея Валентиновича</w:t>
      </w:r>
      <w:r w:rsidRPr="0096479A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4A3556" w:rsidP="004A3556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96479A" w:rsidR="0096479A">
        <w:rPr>
          <w:rFonts w:ascii="Times New Roman" w:hAnsi="Times New Roman" w:cs="Times New Roman"/>
          <w:sz w:val="28"/>
          <w:szCs w:val="28"/>
        </w:rPr>
        <w:t>Касьяна Сергея Валентиновича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преступления, предусмотренного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 Российской Федерации.</w:t>
      </w:r>
    </w:p>
    <w:p w:rsidR="004A3556" w:rsidP="00241E7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Касьяну С.В.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подписки о невыезде и надлежащем поведении</w:t>
      </w: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</w:t>
      </w: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постановления в законную силу отменить.</w:t>
      </w:r>
    </w:p>
    <w:p w:rsidR="00560B55" w:rsidP="00560B55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8CC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="00D9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8CC">
        <w:rPr>
          <w:rFonts w:ascii="Times New Roman" w:hAnsi="Times New Roman" w:cs="Times New Roman"/>
          <w:sz w:val="28"/>
          <w:szCs w:val="28"/>
        </w:rPr>
        <w:t>–</w:t>
      </w:r>
      <w:r w:rsidRPr="003E0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560B55" w:rsidRPr="008315E8" w:rsidP="00560B55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жаловано в апелляционном порядке в Центральный районный суд города Симферополя Республики Крым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суток с момента его вынесения, путем подачи апелляционной жалобы, представления через мирового судью судебного участка №18 Центрального суде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бного района  города Симферополь (Центральный район городского округа Симферополя) Республики Крым.</w:t>
      </w:r>
    </w:p>
    <w:p w:rsidR="00560B55" w:rsidP="00241E7D">
      <w:pPr>
        <w:autoSpaceDE w:val="0"/>
        <w:autoSpaceDN w:val="0"/>
        <w:adjustRightInd w:val="0"/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96479A" w:rsidP="0027143C">
      <w:pPr>
        <w:autoSpaceDE w:val="0"/>
        <w:autoSpaceDN w:val="0"/>
        <w:adjustRightInd w:val="0"/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</w:t>
      </w:r>
      <w:r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А.Н. Ляхович </w:t>
      </w:r>
    </w:p>
    <w:sectPr w:rsidSect="00D90148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51EA"/>
    <w:rsid w:val="00006038"/>
    <w:rsid w:val="00007E3A"/>
    <w:rsid w:val="0001508F"/>
    <w:rsid w:val="00017AA4"/>
    <w:rsid w:val="00045740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5E20"/>
    <w:rsid w:val="000F68E5"/>
    <w:rsid w:val="00122988"/>
    <w:rsid w:val="00125C5E"/>
    <w:rsid w:val="00126687"/>
    <w:rsid w:val="0012676F"/>
    <w:rsid w:val="00156AA7"/>
    <w:rsid w:val="0016517C"/>
    <w:rsid w:val="00165239"/>
    <w:rsid w:val="001749EA"/>
    <w:rsid w:val="00175303"/>
    <w:rsid w:val="0017580B"/>
    <w:rsid w:val="001908D1"/>
    <w:rsid w:val="001B2BA3"/>
    <w:rsid w:val="001B48E6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7143C"/>
    <w:rsid w:val="00287F82"/>
    <w:rsid w:val="0029112F"/>
    <w:rsid w:val="00295FD0"/>
    <w:rsid w:val="00296258"/>
    <w:rsid w:val="002A13F0"/>
    <w:rsid w:val="002A6034"/>
    <w:rsid w:val="002B2A32"/>
    <w:rsid w:val="002B77AB"/>
    <w:rsid w:val="002C11DC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647B"/>
    <w:rsid w:val="003344CE"/>
    <w:rsid w:val="00363012"/>
    <w:rsid w:val="00363DDA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C37E0"/>
    <w:rsid w:val="003D5491"/>
    <w:rsid w:val="003E08CC"/>
    <w:rsid w:val="003E1FBE"/>
    <w:rsid w:val="003E505A"/>
    <w:rsid w:val="003E6C86"/>
    <w:rsid w:val="003F068E"/>
    <w:rsid w:val="003F7085"/>
    <w:rsid w:val="0040322B"/>
    <w:rsid w:val="00404F8B"/>
    <w:rsid w:val="00405941"/>
    <w:rsid w:val="00417441"/>
    <w:rsid w:val="00424C40"/>
    <w:rsid w:val="004308B4"/>
    <w:rsid w:val="00443D9D"/>
    <w:rsid w:val="00445C6B"/>
    <w:rsid w:val="00451753"/>
    <w:rsid w:val="00460F4B"/>
    <w:rsid w:val="00465B27"/>
    <w:rsid w:val="0048614D"/>
    <w:rsid w:val="0048712A"/>
    <w:rsid w:val="004A1E91"/>
    <w:rsid w:val="004A3556"/>
    <w:rsid w:val="004B1BF4"/>
    <w:rsid w:val="004B60B2"/>
    <w:rsid w:val="004C3870"/>
    <w:rsid w:val="004C4F0C"/>
    <w:rsid w:val="004F3D9A"/>
    <w:rsid w:val="00501CB2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CD3"/>
    <w:rsid w:val="00553160"/>
    <w:rsid w:val="00560B55"/>
    <w:rsid w:val="00565FD1"/>
    <w:rsid w:val="005709FE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2508"/>
    <w:rsid w:val="005D54A2"/>
    <w:rsid w:val="005D5559"/>
    <w:rsid w:val="005E221E"/>
    <w:rsid w:val="005E7686"/>
    <w:rsid w:val="005F04B6"/>
    <w:rsid w:val="005F1302"/>
    <w:rsid w:val="005F4ABE"/>
    <w:rsid w:val="005F66F9"/>
    <w:rsid w:val="0061610D"/>
    <w:rsid w:val="00616BF5"/>
    <w:rsid w:val="00621B37"/>
    <w:rsid w:val="00623732"/>
    <w:rsid w:val="006308E8"/>
    <w:rsid w:val="00631962"/>
    <w:rsid w:val="00641DB2"/>
    <w:rsid w:val="00644641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D03AA"/>
    <w:rsid w:val="006D53F4"/>
    <w:rsid w:val="006F40EF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718C"/>
    <w:rsid w:val="00741F8F"/>
    <w:rsid w:val="00744A93"/>
    <w:rsid w:val="007624AA"/>
    <w:rsid w:val="00770D49"/>
    <w:rsid w:val="0077150C"/>
    <w:rsid w:val="007766D8"/>
    <w:rsid w:val="00777291"/>
    <w:rsid w:val="00786A4D"/>
    <w:rsid w:val="007876E8"/>
    <w:rsid w:val="007912FF"/>
    <w:rsid w:val="00792A71"/>
    <w:rsid w:val="0079461E"/>
    <w:rsid w:val="00797E4B"/>
    <w:rsid w:val="007B2ACB"/>
    <w:rsid w:val="007B5910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1416E"/>
    <w:rsid w:val="00821669"/>
    <w:rsid w:val="0082320B"/>
    <w:rsid w:val="00823EA9"/>
    <w:rsid w:val="008315E8"/>
    <w:rsid w:val="00840619"/>
    <w:rsid w:val="00850F6A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511A"/>
    <w:rsid w:val="00886AFC"/>
    <w:rsid w:val="0089183B"/>
    <w:rsid w:val="008947F6"/>
    <w:rsid w:val="008C1374"/>
    <w:rsid w:val="008D1DA7"/>
    <w:rsid w:val="008E3A76"/>
    <w:rsid w:val="008E55BC"/>
    <w:rsid w:val="008F7697"/>
    <w:rsid w:val="00905C1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C120F"/>
    <w:rsid w:val="009D16F1"/>
    <w:rsid w:val="009D29F1"/>
    <w:rsid w:val="009D2AA2"/>
    <w:rsid w:val="009E0B63"/>
    <w:rsid w:val="009E5795"/>
    <w:rsid w:val="009F164B"/>
    <w:rsid w:val="009F2362"/>
    <w:rsid w:val="009F37B6"/>
    <w:rsid w:val="00A02D93"/>
    <w:rsid w:val="00A0723F"/>
    <w:rsid w:val="00A16AB2"/>
    <w:rsid w:val="00A2399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B0A54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36F23"/>
    <w:rsid w:val="00B4091D"/>
    <w:rsid w:val="00B42C41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74EEE"/>
    <w:rsid w:val="00B80DE7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27AA"/>
    <w:rsid w:val="00C333C6"/>
    <w:rsid w:val="00C3772F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6336"/>
    <w:rsid w:val="00C900F7"/>
    <w:rsid w:val="00C9685C"/>
    <w:rsid w:val="00CA1D98"/>
    <w:rsid w:val="00CC03A0"/>
    <w:rsid w:val="00CC447F"/>
    <w:rsid w:val="00CC4E0F"/>
    <w:rsid w:val="00CC64C3"/>
    <w:rsid w:val="00CD0137"/>
    <w:rsid w:val="00CD0B1E"/>
    <w:rsid w:val="00CD2093"/>
    <w:rsid w:val="00CE5088"/>
    <w:rsid w:val="00CE5DBB"/>
    <w:rsid w:val="00CE6E79"/>
    <w:rsid w:val="00D00816"/>
    <w:rsid w:val="00D1404F"/>
    <w:rsid w:val="00D1520B"/>
    <w:rsid w:val="00D15BF1"/>
    <w:rsid w:val="00D17CB6"/>
    <w:rsid w:val="00D21ABC"/>
    <w:rsid w:val="00D26759"/>
    <w:rsid w:val="00D41A49"/>
    <w:rsid w:val="00D43B1F"/>
    <w:rsid w:val="00D43B79"/>
    <w:rsid w:val="00D4649C"/>
    <w:rsid w:val="00D55105"/>
    <w:rsid w:val="00D56314"/>
    <w:rsid w:val="00D61657"/>
    <w:rsid w:val="00D66334"/>
    <w:rsid w:val="00D664CC"/>
    <w:rsid w:val="00D75F3C"/>
    <w:rsid w:val="00D76FA0"/>
    <w:rsid w:val="00D84D7E"/>
    <w:rsid w:val="00D86558"/>
    <w:rsid w:val="00D86B91"/>
    <w:rsid w:val="00D874BB"/>
    <w:rsid w:val="00D90148"/>
    <w:rsid w:val="00D904D0"/>
    <w:rsid w:val="00D95267"/>
    <w:rsid w:val="00DA2122"/>
    <w:rsid w:val="00DA3C80"/>
    <w:rsid w:val="00DA49EB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72C8"/>
    <w:rsid w:val="00DF48FB"/>
    <w:rsid w:val="00E033D3"/>
    <w:rsid w:val="00E07118"/>
    <w:rsid w:val="00E154F4"/>
    <w:rsid w:val="00E277DC"/>
    <w:rsid w:val="00E27EE0"/>
    <w:rsid w:val="00E324F1"/>
    <w:rsid w:val="00E34468"/>
    <w:rsid w:val="00E54CE3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62E0"/>
    <w:rsid w:val="00EB7238"/>
    <w:rsid w:val="00EC2509"/>
    <w:rsid w:val="00EC4976"/>
    <w:rsid w:val="00EC4E4D"/>
    <w:rsid w:val="00EF45AA"/>
    <w:rsid w:val="00F026E3"/>
    <w:rsid w:val="00F03A3D"/>
    <w:rsid w:val="00F04A40"/>
    <w:rsid w:val="00F23108"/>
    <w:rsid w:val="00F260D3"/>
    <w:rsid w:val="00F27553"/>
    <w:rsid w:val="00F3105C"/>
    <w:rsid w:val="00F62554"/>
    <w:rsid w:val="00F637BE"/>
    <w:rsid w:val="00F64940"/>
    <w:rsid w:val="00F65A99"/>
    <w:rsid w:val="00F7176C"/>
    <w:rsid w:val="00F72676"/>
    <w:rsid w:val="00F72B7B"/>
    <w:rsid w:val="00F76ABA"/>
    <w:rsid w:val="00F8427D"/>
    <w:rsid w:val="00FA37D0"/>
    <w:rsid w:val="00FB0D36"/>
    <w:rsid w:val="00FB1DF8"/>
    <w:rsid w:val="00FB4CBA"/>
    <w:rsid w:val="00FB7C50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3114-95EC-4A56-A05A-02B8C83A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