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54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77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4105BF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5224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95620B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10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C5CC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Д.Д., 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– адвоката 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C5CC2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Матяш К.В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</w:p>
    <w:p w:rsidR="00BB5224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2D37E4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Кирилла Владимировича, 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ч.2 ст. 35 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 и </w:t>
      </w:r>
      <w:r w:rsidRPr="00217C30"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ч.2 ст. 35 и </w:t>
      </w:r>
      <w:r w:rsidRPr="00217C30"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105BF" w:rsidP="006C3DF0">
      <w:pPr>
        <w:spacing w:after="0"/>
        <w:ind w:right="141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Матяш К.В.</w:t>
      </w:r>
      <w:r w:rsidR="00956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предварительного расследования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</w:t>
      </w:r>
      <w:r w:rsidRPr="00217C30"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ф</w:t>
      </w:r>
      <w:r w:rsidR="00E2343A">
        <w:rPr>
          <w:rFonts w:ascii="Times New Roman" w:hAnsi="Times New Roman" w:cs="Times New Roman"/>
          <w:sz w:val="28"/>
          <w:szCs w:val="28"/>
        </w:rPr>
        <w:t>иктивной постановки</w:t>
      </w:r>
      <w:r w:rsidRPr="00217C30" w:rsidR="00E2343A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E2343A">
        <w:rPr>
          <w:rFonts w:ascii="Times New Roman" w:hAnsi="Times New Roman" w:cs="Times New Roman"/>
          <w:sz w:val="28"/>
          <w:szCs w:val="28"/>
        </w:rPr>
        <w:t xml:space="preserve"> по предварительному сговору группой лиц </w:t>
      </w:r>
      <w:r w:rsidRPr="00217C30"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372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Матяш К.В.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точно неустановленное время, двигаясь по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познакомился с ранее неизвестным ему мужчиной, который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точно неустановленное время, предложил Матяш К.В. фиктивно поставить на миграционный учет иностранных граждан в количестве двух человек по месту проживания и регистрации Матяш К.В.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9969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денежное вознаграждение в размере 3000 рублей. Понимая при этом, что его действия 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незаконны, Матяш К.В. ответил согласием. Далее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 в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Матяш К.В. и неустановленный мужчина пришли к зданию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</w:t>
      </w:r>
      <w:r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</w:t>
      </w:r>
      <w:r w:rsidR="00A850E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неустановленный мужчина, имея при себе документы иностранных граждан, которых было необходимо фиктивно поставить на учет по адресу регистрации и проживания Матяш К.В., передал их Матяш К.В., после чего последний прошел в здание ОВМ, где, находясь в кабинете №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Симферополю, передал специалисту ОВМ –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«уведомления</w:t>
      </w:r>
      <w:r w:rsidRPr="00FD719C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паспорт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РФ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 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К.В.,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заграничны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паспорт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Азербайджана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 и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введя специалиста ОВМ в заблуждение о законности своих намерений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сообщая ему о фиктивности данной операции. Далее, действуя умышленно и противоправно,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 целью фиктивной постановки на учет иностранн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по месту пребывания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жилом помещении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 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оформл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ов.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В бланках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уведомлений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рибытии иностранного гражданина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Матяш К.В. передал неустановленный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8E6">
        <w:rPr>
          <w:rFonts w:ascii="Times New Roman" w:hAnsi="Times New Roman" w:cs="Times New Roman"/>
          <w:color w:val="000000" w:themeColor="text1"/>
          <w:sz w:val="28"/>
          <w:szCs w:val="28"/>
        </w:rPr>
        <w:t>мужчина</w:t>
      </w:r>
      <w:r w:rsidR="00164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Матяш К.В.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 в графе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чего </w:t>
      </w:r>
      <w:r w:rsidR="00164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</w:t>
      </w:r>
      <w:r w:rsidR="00854E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миграции ОП №3 «Центральный» УМВД России по г. Симферополю</w:t>
      </w:r>
      <w:r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отрывную часть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164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выйдя из здания ОВМ,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передал</w:t>
      </w:r>
      <w:r w:rsidR="00164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неустановленному </w:t>
      </w:r>
      <w:r w:rsidR="00D640A6">
        <w:rPr>
          <w:rFonts w:ascii="Times New Roman" w:hAnsi="Times New Roman" w:cs="Times New Roman"/>
          <w:color w:val="000000" w:themeColor="text1"/>
          <w:sz w:val="28"/>
          <w:szCs w:val="28"/>
        </w:rPr>
        <w:t>мужчине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695A" w:rsidP="0099695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 в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побуждений, с целью личного обогащения, по предварительной договоренности по мобильному телефону, Матяш  К.В. и неустановленное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встретились у здания ОВМ ОП №3 «Центральный» УМВД России по городу Симферополю по адресу: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мужчина пришел сам, имея с собой документы иностранных граждан, которых было необходимо фиктивно поставить на учет по адресу регистрации и проживания Матяш К.В., а именно:</w:t>
      </w:r>
      <w:r w:rsidRPr="00996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передал их Матяш К.В., после чего последний прошел в здание ОВМ, где, находясь в кабинете №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Симферополю, передал специалисту ОВМ –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 гражданина РФ на имя Матяш К.В., национальные заграничные паспорта граждан</w:t>
      </w:r>
      <w:r w:rsidR="00554A6F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Узбекистана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 и гражданина Азербайджана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Pr="005B793C">
        <w:rPr>
          <w:rFonts w:ascii="Times New Roman" w:hAnsi="Times New Roman" w:cs="Times New Roman"/>
          <w:color w:val="000000" w:themeColor="text1"/>
          <w:sz w:val="28"/>
          <w:szCs w:val="28"/>
        </w:rPr>
        <w:t>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миграционные карты указанных граждан, при этом,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 оформление необходимых документов. В бланках</w:t>
      </w:r>
      <w:r w:rsidRP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уведомлений</w:t>
      </w:r>
      <w:r w:rsidRP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рибытии иностранного гражданина, которые Матяш К.В. передал неустановленный  мужчина, Матяш К.В. собственноручно поставил в графе «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передал указанные бланки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отделе по вопросам миграции ОП №3 «Центральный» УМВД России по г. Симферополю, и после регистрации отрывную часть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выйдя из здания ОВМ, передал неустановленному </w:t>
      </w:r>
      <w:r w:rsidR="00D640A6">
        <w:rPr>
          <w:rFonts w:ascii="Times New Roman" w:hAnsi="Times New Roman" w:cs="Times New Roman"/>
          <w:color w:val="000000" w:themeColor="text1"/>
          <w:sz w:val="28"/>
          <w:szCs w:val="28"/>
        </w:rPr>
        <w:t>мужчине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4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передал Матяш К.В. обещанное за фиктивную постановку на миграционный учет иностранных граждан денежное вознаграждение  в размере 3000 рублей.</w:t>
      </w:r>
    </w:p>
    <w:p w:rsidR="00164B6A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 в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корыстных побуждений, с целью личного обогащения, по предварительной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договоренности по мобильному телефону, Матяш  К.В. и неустановленное лицо встретились у здания ОВМ ОП №3 «Центральный» УМВД России по городу Симферополю по адресу: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мужчина пришел сам, имея с собой документы иностранных граждан, которых было необходимо фиктивно поставить на учет по адресу регистрации и проживания Матяш К.В., а именно:</w:t>
      </w:r>
      <w:r w:rsidRPr="0099695A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, передал их Матяш К.В., после чего последний прошел в здание ОВМ, где, находясь в кабинете №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Симферополю, передал специалисту ОВМ –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 «уведомления</w:t>
      </w:r>
      <w:r w:rsidRPr="00FD719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но: паспорт гражданина РФ на имя Матяш К.В., национальны</w:t>
      </w:r>
      <w:r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заграничны</w:t>
      </w:r>
      <w:r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гражданина Азербайджана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Pr="005B793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да рождения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93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миграционную карту указанн</w:t>
      </w:r>
      <w:r w:rsidR="00DE6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DE681F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этом,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F4ABE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 оформление необходимых документов. В бланках</w:t>
      </w:r>
      <w:r w:rsidRPr="005B793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уведомлений</w:t>
      </w:r>
      <w:r w:rsidRPr="005B793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рибытии иностранного гражданина, которые Матяш К.В. передал неустановленный  мужчина, Матяш К.В. собственноручно поставил в графе «</w:t>
      </w:r>
      <w:r w:rsidRPr="005F4ABE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передал указанные бланки «уведомления</w:t>
      </w:r>
      <w:r w:rsidRPr="00FD719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отделе по вопросам миграции ОП №3 «Центральный» УМВД России по г. Симферополю, и после регистрации отрывную часть «уведомления</w:t>
      </w:r>
      <w:r w:rsidRPr="00FD719C"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, выйдя из здания ОВМ, передал неустановленному мужчине. Неустановленный мужчина передал Матяш К.В. обещанное за фиктивную постановку на миграционный учет иностранн</w:t>
      </w:r>
      <w:r w:rsidR="00ED56A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ED56AE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денежное вознаграждение  в размере </w:t>
      </w:r>
      <w:r w:rsidR="00ED56A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7D9E">
        <w:rPr>
          <w:rFonts w:ascii="Times New Roman" w:hAnsi="Times New Roman" w:cs="Times New Roman"/>
          <w:color w:val="000000" w:themeColor="text1"/>
          <w:sz w:val="28"/>
          <w:szCs w:val="28"/>
        </w:rPr>
        <w:t>000 рублей.</w:t>
      </w:r>
      <w:r w:rsidR="00996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D780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D780A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5F7B52" w:rsidR="005F7B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AD780A" w:rsidP="00AD780A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5F7B52" w:rsidR="005F7B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6C3632" w:rsidP="006C363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5F7B52" w:rsidR="005F7B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сговору.</w:t>
      </w:r>
    </w:p>
    <w:p w:rsidR="00175303" w:rsidRPr="001F4436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F4436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марта </w:t>
      </w:r>
      <w:r w:rsidRPr="001F4436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F4436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Пилинский С.В. з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аявил ходат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, что выразилось в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даче им 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яв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>с повинной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4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признательных показаниях, оказании содействия установлению обстоятельств совершения преступлений, при этом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состав иных преступлений в е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7E3B5E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C4E0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Pr="00CC4E0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Матяш К.В.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суду, что вину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всем трем эпизодам инкриминируемых преступлений он 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>Матяш К.В</w:t>
      </w:r>
      <w:r w:rsidR="00417B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50165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65A" w:rsidRPr="0050165A" w:rsidP="0050165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тем, разрешая вопрос о прекращении уголовного дела в отношении Матяш К.В., действия которого органом предварительного расследования квалифицированы ч.2 ст. 35 и ст. 322.3; ч.2 ст. 35 и ст. 322.3;  ч.2 ст. 35 и ст. 322.3 УК РФ, суд полагает, что указанным органом Матяш К.В. излишне вменен квалифицирующий признак обвинения – совершение преступлений </w:t>
      </w:r>
      <w:r w:rsidRPr="005016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группой лиц по предварительному сговору, поскольку </w:t>
      </w:r>
      <w:r w:rsidRPr="0050165A">
        <w:rPr>
          <w:rFonts w:ascii="Times New Roman" w:hAnsi="Times New Roman" w:cs="Times New Roman"/>
          <w:color w:val="000000" w:themeColor="text1"/>
          <w:sz w:val="28"/>
          <w:szCs w:val="28"/>
        </w:rPr>
        <w:t>диспозиция 322.3 УК РФ не содержит квалифицирующего признака совершения фиктивной постановки на учет иностранного гражданина или лица без гражданства по месту пребывания в Российской Федерации, </w:t>
      </w:r>
      <w:r w:rsidRPr="005016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группой лиц по предварительному сговору</w:t>
      </w:r>
      <w:r w:rsidRPr="0050165A">
        <w:rPr>
          <w:rFonts w:ascii="Times New Roman" w:hAnsi="Times New Roman" w:cs="Times New Roman"/>
          <w:color w:val="000000" w:themeColor="text1"/>
          <w:sz w:val="28"/>
          <w:szCs w:val="28"/>
        </w:rPr>
        <w:t>, а квалификация действий лица  со ссылкой на </w:t>
      </w:r>
      <w:hyperlink r:id="rId5" w:history="1">
        <w:r w:rsidRPr="0050165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2 ст. 35</w:t>
        </w:r>
      </w:hyperlink>
      <w:r w:rsidRPr="0050165A">
        <w:rPr>
          <w:rFonts w:ascii="Times New Roman" w:hAnsi="Times New Roman" w:cs="Times New Roman"/>
          <w:color w:val="000000" w:themeColor="text1"/>
          <w:sz w:val="28"/>
          <w:szCs w:val="28"/>
        </w:rPr>
        <w:t> УК РФ законом не предусмотрена.</w:t>
      </w:r>
    </w:p>
    <w:p w:rsidR="0050165A" w:rsidP="0050165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суд полагает необходимым исключить указанный квалифицирующий признак из обвинения и квалификации действий Матяш К.В., как излишне вмененный.   </w:t>
      </w:r>
    </w:p>
    <w:p w:rsidR="0050165A" w:rsidRPr="0050165A" w:rsidP="0050165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Приходя к выводу об обоснованности заявленного защитником ходатайства о прекращении уголовного дела в отношении Матяш К.В., суд исходил из следующего.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 соответствии с</w:t>
      </w:r>
      <w:r w:rsidRPr="00CC4E0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CC4E0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6" w:history="1">
        <w:r w:rsidRPr="00CC4E0F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7" w:history="1">
        <w:r w:rsidRPr="00CC4E0F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CC4E0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8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9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10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6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применения норм </w:t>
      </w:r>
      <w:hyperlink r:id="rId11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417B6C" w:rsidRPr="00AF37A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0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F04486">
        <w:rPr>
          <w:rFonts w:ascii="Times New Roman" w:hAnsi="Times New Roman" w:cs="Times New Roman"/>
          <w:color w:val="000000" w:themeColor="text1"/>
          <w:sz w:val="28"/>
          <w:szCs w:val="28"/>
        </w:rPr>
        <w:t>ст., 322.3, 322.3,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7B68B0" w:rsidRPr="00CC4E0F" w:rsidP="007B68B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не препятствовал 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осмотр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помещения, которое он  использовал для фиктивной постановки на миграционный учет иностранных граждан (л.д. 22-25),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 до возбуждения данного уголовного дела сообщ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="00F0448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6, 13, 20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78-84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участвовал в производстве следственных действий, направленных на закрепление и подтверждение ранее полученных данных, ч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3D3" w:rsidRPr="00CC4E0F" w:rsidP="00BB5224">
      <w:pPr>
        <w:spacing w:after="0"/>
        <w:ind w:right="141" w:firstLine="70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7B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Матяш К.В</w:t>
      </w:r>
      <w:r w:rsidR="002B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CC4E0F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</w:t>
      </w:r>
      <w:r w:rsidR="007B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полном объеме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60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D45BC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>ых им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7B68B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Матяш К.В. н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содержится.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Матяш К.В.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="00D45BC9">
        <w:rPr>
          <w:rFonts w:ascii="Times New Roman" w:hAnsi="Times New Roman" w:cs="Times New Roman"/>
          <w:color w:val="000000" w:themeColor="text1"/>
          <w:sz w:val="28"/>
          <w:szCs w:val="28"/>
        </w:rPr>
        <w:t>, 322.3, 322.3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B1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B1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подписки о невыезде и надлежащем поведении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считает необходимым оставить без изменений до вступления постановления в 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законную силу.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="00B1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Матяш К.В. </w:t>
      </w:r>
      <w:r w:rsidRPr="005D2508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е подлежат.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5D2508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</w:t>
      </w:r>
      <w:r w:rsidRPr="005D2508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5D2508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Матяш Кирилла Владимировича</w:t>
      </w:r>
      <w:r w:rsidRPr="00CE6E79"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, 322.3, 322.3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5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Матяш Кирилла Владимировича</w:t>
      </w:r>
      <w:r w:rsidRPr="00CE6E79"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6C4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6C4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322.3, 322.3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6C44FF" w:rsidRPr="00CE6E79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Матяш К.В.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подписки  о невыезде и надлежащем поведении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вступления постановления в законную силу </w:t>
      </w:r>
      <w:r w:rsidRPr="009F2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E81D6B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>прибытии иностранных граждан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3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серии </w:t>
      </w:r>
      <w:r w:rsidRPr="005F7B52" w:rsidR="005F7B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F2362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E23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44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копии паспортов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Азербайджана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 гражданки Азербайджана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5B793C"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 гражданина Узбекистана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Азербайджана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Pr="005B793C"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>да рождения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 гражданина Азербайджана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Pr="005B793C"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>да рождения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C3DF0" w:rsidR="006C3D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CC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p w:rsidR="00417B6C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B6C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B6C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6C3DF0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6687"/>
    <w:rsid w:val="0012676F"/>
    <w:rsid w:val="00156AA7"/>
    <w:rsid w:val="00164B6A"/>
    <w:rsid w:val="00165239"/>
    <w:rsid w:val="001749EA"/>
    <w:rsid w:val="00175303"/>
    <w:rsid w:val="0017580B"/>
    <w:rsid w:val="001B48E6"/>
    <w:rsid w:val="001D07F8"/>
    <w:rsid w:val="001D10CC"/>
    <w:rsid w:val="001E443F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77AB"/>
    <w:rsid w:val="002D37E4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E7D9E"/>
    <w:rsid w:val="003F068E"/>
    <w:rsid w:val="003F7085"/>
    <w:rsid w:val="0040322B"/>
    <w:rsid w:val="004105BF"/>
    <w:rsid w:val="00417B6C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F3D9A"/>
    <w:rsid w:val="0050165A"/>
    <w:rsid w:val="00501CB2"/>
    <w:rsid w:val="00515834"/>
    <w:rsid w:val="00516372"/>
    <w:rsid w:val="005239ED"/>
    <w:rsid w:val="00526A07"/>
    <w:rsid w:val="0053683C"/>
    <w:rsid w:val="005439E5"/>
    <w:rsid w:val="00547836"/>
    <w:rsid w:val="00547CD3"/>
    <w:rsid w:val="00554A6F"/>
    <w:rsid w:val="00565FD1"/>
    <w:rsid w:val="005709FE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F04B6"/>
    <w:rsid w:val="005F4ABE"/>
    <w:rsid w:val="005F66F9"/>
    <w:rsid w:val="005F7B52"/>
    <w:rsid w:val="00616BF5"/>
    <w:rsid w:val="00621B37"/>
    <w:rsid w:val="006308E8"/>
    <w:rsid w:val="00631962"/>
    <w:rsid w:val="00644641"/>
    <w:rsid w:val="00654E43"/>
    <w:rsid w:val="0065681C"/>
    <w:rsid w:val="00665A19"/>
    <w:rsid w:val="00671D9D"/>
    <w:rsid w:val="0067727E"/>
    <w:rsid w:val="006775E6"/>
    <w:rsid w:val="00677679"/>
    <w:rsid w:val="00677C7B"/>
    <w:rsid w:val="006808E6"/>
    <w:rsid w:val="00681FF7"/>
    <w:rsid w:val="0068346F"/>
    <w:rsid w:val="00684575"/>
    <w:rsid w:val="00684B27"/>
    <w:rsid w:val="006A0754"/>
    <w:rsid w:val="006A12D0"/>
    <w:rsid w:val="006A1A97"/>
    <w:rsid w:val="006B56E8"/>
    <w:rsid w:val="006C3632"/>
    <w:rsid w:val="006C3DF0"/>
    <w:rsid w:val="006C44FF"/>
    <w:rsid w:val="006F40EF"/>
    <w:rsid w:val="00702D75"/>
    <w:rsid w:val="007057B3"/>
    <w:rsid w:val="007153BB"/>
    <w:rsid w:val="0071761F"/>
    <w:rsid w:val="00717C44"/>
    <w:rsid w:val="00722170"/>
    <w:rsid w:val="00733948"/>
    <w:rsid w:val="007624AA"/>
    <w:rsid w:val="007638F3"/>
    <w:rsid w:val="0077150C"/>
    <w:rsid w:val="007766D8"/>
    <w:rsid w:val="007876E8"/>
    <w:rsid w:val="007912FF"/>
    <w:rsid w:val="00792A71"/>
    <w:rsid w:val="0079461E"/>
    <w:rsid w:val="00797E4B"/>
    <w:rsid w:val="007B68B0"/>
    <w:rsid w:val="007C4D1F"/>
    <w:rsid w:val="007C54CB"/>
    <w:rsid w:val="007C5CC2"/>
    <w:rsid w:val="007D20AF"/>
    <w:rsid w:val="007E3B5E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5620B"/>
    <w:rsid w:val="00962774"/>
    <w:rsid w:val="00977BF4"/>
    <w:rsid w:val="00980127"/>
    <w:rsid w:val="00991486"/>
    <w:rsid w:val="0099695A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61A6"/>
    <w:rsid w:val="00AD780A"/>
    <w:rsid w:val="00AD7ABF"/>
    <w:rsid w:val="00AF37A1"/>
    <w:rsid w:val="00AF59DD"/>
    <w:rsid w:val="00AF7955"/>
    <w:rsid w:val="00B07224"/>
    <w:rsid w:val="00B07D0A"/>
    <w:rsid w:val="00B11099"/>
    <w:rsid w:val="00B117D0"/>
    <w:rsid w:val="00B11D83"/>
    <w:rsid w:val="00B138DC"/>
    <w:rsid w:val="00B24664"/>
    <w:rsid w:val="00B345E5"/>
    <w:rsid w:val="00B4091D"/>
    <w:rsid w:val="00B42C41"/>
    <w:rsid w:val="00B46B47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7A41"/>
    <w:rsid w:val="00C82DF9"/>
    <w:rsid w:val="00C86336"/>
    <w:rsid w:val="00C9685C"/>
    <w:rsid w:val="00CC03A0"/>
    <w:rsid w:val="00CC1266"/>
    <w:rsid w:val="00CC447F"/>
    <w:rsid w:val="00CC4E0F"/>
    <w:rsid w:val="00CC64C3"/>
    <w:rsid w:val="00CD0137"/>
    <w:rsid w:val="00CE5088"/>
    <w:rsid w:val="00CE5DBB"/>
    <w:rsid w:val="00CE6E79"/>
    <w:rsid w:val="00D1520B"/>
    <w:rsid w:val="00D17CB6"/>
    <w:rsid w:val="00D21ABC"/>
    <w:rsid w:val="00D26759"/>
    <w:rsid w:val="00D41A49"/>
    <w:rsid w:val="00D43B79"/>
    <w:rsid w:val="00D45BC9"/>
    <w:rsid w:val="00D55105"/>
    <w:rsid w:val="00D56314"/>
    <w:rsid w:val="00D640A6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E4872"/>
    <w:rsid w:val="00DE681F"/>
    <w:rsid w:val="00DE72C8"/>
    <w:rsid w:val="00E033D3"/>
    <w:rsid w:val="00E07118"/>
    <w:rsid w:val="00E154F4"/>
    <w:rsid w:val="00E2343A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42EE"/>
    <w:rsid w:val="00EC4E4D"/>
    <w:rsid w:val="00ED56AE"/>
    <w:rsid w:val="00EF45AA"/>
    <w:rsid w:val="00F026E3"/>
    <w:rsid w:val="00F03A3D"/>
    <w:rsid w:val="00F04486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11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292BBC3C6D9097106280929E31509849FFDF4CFF7158D13F363F436DBB7A1CEAD3271344DF1E3DB8BA3261FFBA612992C530F73DB672B4KDF3M" TargetMode="External" /><Relationship Id="rId6" Type="http://schemas.openxmlformats.org/officeDocument/2006/relationships/hyperlink" Target="consultantplus://offline/ref=8F31632A3A6A28C5B50AB329290254E81D9659D4005BEE5A5786469404AD89774C60DEE37457wBw6P" TargetMode="External" /><Relationship Id="rId7" Type="http://schemas.openxmlformats.org/officeDocument/2006/relationships/hyperlink" Target="consultantplus://offline/ref=8F31632A3A6A28C5B50AB329290254E81D9659D4005BEE5A5786469404AD89774C60DEE37457wBw2P" TargetMode="External" /><Relationship Id="rId8" Type="http://schemas.openxmlformats.org/officeDocument/2006/relationships/hyperlink" Target="consultantplus://offline/ref=47FE5AFA6360E9BC753CC526D8A648B05798A3B3D398501A9640303E9A13039BBA3BC7EF886F52B5w24BH" TargetMode="External" /><Relationship Id="rId9" Type="http://schemas.openxmlformats.org/officeDocument/2006/relationships/hyperlink" Target="consultantplus://offline/ref=20ED5444E7EF4A96114773B684B4A4CC9764F4FBD853CDAB74687C8EA1E8C0898AA0C285AB56C220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A771-584F-431D-A038-EF929B4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