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2E87" w:rsidRPr="0051252A" w:rsidP="00E82E87">
      <w:pPr>
        <w:ind w:right="-1" w:firstLine="709"/>
        <w:jc w:val="right"/>
        <w:rPr>
          <w:sz w:val="26"/>
          <w:szCs w:val="26"/>
        </w:rPr>
      </w:pPr>
      <w:r w:rsidRPr="0051252A">
        <w:rPr>
          <w:sz w:val="26"/>
          <w:szCs w:val="26"/>
        </w:rPr>
        <w:t xml:space="preserve">Дело № </w:t>
      </w:r>
      <w:r w:rsidRPr="0051252A" w:rsidR="00357AFD">
        <w:rPr>
          <w:sz w:val="26"/>
          <w:szCs w:val="26"/>
        </w:rPr>
        <w:t>01-0014</w:t>
      </w:r>
      <w:r w:rsidRPr="0051252A" w:rsidR="00A60A96">
        <w:rPr>
          <w:sz w:val="26"/>
          <w:szCs w:val="26"/>
        </w:rPr>
        <w:t>/18</w:t>
      </w:r>
      <w:r w:rsidRPr="0051252A" w:rsidR="00357AFD">
        <w:rPr>
          <w:sz w:val="26"/>
          <w:szCs w:val="26"/>
        </w:rPr>
        <w:t>/2025</w:t>
      </w:r>
    </w:p>
    <w:p w:rsidR="00E82E87" w:rsidRPr="0051252A" w:rsidP="00E82E87">
      <w:pPr>
        <w:ind w:right="-1" w:firstLine="709"/>
        <w:jc w:val="right"/>
        <w:rPr>
          <w:sz w:val="26"/>
          <w:szCs w:val="26"/>
        </w:rPr>
      </w:pPr>
    </w:p>
    <w:p w:rsidR="00A653EE" w:rsidRPr="0051252A" w:rsidP="00A653EE">
      <w:pPr>
        <w:widowControl w:val="0"/>
        <w:ind w:hanging="142"/>
        <w:jc w:val="center"/>
        <w:rPr>
          <w:b/>
          <w:bCs/>
          <w:sz w:val="26"/>
          <w:szCs w:val="26"/>
        </w:rPr>
      </w:pPr>
      <w:r w:rsidRPr="0051252A">
        <w:rPr>
          <w:b/>
          <w:bCs/>
          <w:sz w:val="26"/>
          <w:szCs w:val="26"/>
        </w:rPr>
        <w:t xml:space="preserve">ПОСТАНОВЛЕНИЕ </w:t>
      </w:r>
    </w:p>
    <w:p w:rsidR="00A653EE" w:rsidRPr="0051252A" w:rsidP="00A653EE">
      <w:pPr>
        <w:widowControl w:val="0"/>
        <w:ind w:hanging="142"/>
        <w:jc w:val="center"/>
        <w:rPr>
          <w:b/>
          <w:bCs/>
          <w:sz w:val="26"/>
          <w:szCs w:val="26"/>
        </w:rPr>
      </w:pPr>
      <w:r w:rsidRPr="0051252A">
        <w:rPr>
          <w:b/>
          <w:bCs/>
          <w:sz w:val="26"/>
          <w:szCs w:val="26"/>
        </w:rPr>
        <w:t xml:space="preserve"> о прекращении уголовного дела</w:t>
      </w:r>
    </w:p>
    <w:p w:rsidR="00E82E87" w:rsidRPr="0051252A" w:rsidP="00E82E87">
      <w:pPr>
        <w:ind w:right="-1" w:firstLine="709"/>
        <w:jc w:val="center"/>
        <w:rPr>
          <w:b/>
          <w:sz w:val="26"/>
          <w:szCs w:val="26"/>
        </w:rPr>
      </w:pPr>
    </w:p>
    <w:p w:rsidR="00E82E87" w:rsidRPr="0051252A" w:rsidP="00DC6E63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color w:val="000000"/>
          <w:sz w:val="26"/>
          <w:szCs w:val="26"/>
        </w:rPr>
      </w:pPr>
      <w:r w:rsidRPr="0051252A">
        <w:rPr>
          <w:sz w:val="26"/>
          <w:szCs w:val="26"/>
        </w:rPr>
        <w:t xml:space="preserve">13 </w:t>
      </w:r>
      <w:r w:rsidR="0051252A">
        <w:rPr>
          <w:sz w:val="26"/>
          <w:szCs w:val="26"/>
        </w:rPr>
        <w:t xml:space="preserve">октября </w:t>
      </w:r>
      <w:r w:rsidRPr="0051252A">
        <w:rPr>
          <w:sz w:val="26"/>
          <w:szCs w:val="26"/>
        </w:rPr>
        <w:t xml:space="preserve">2025 </w:t>
      </w:r>
      <w:r w:rsidRPr="0051252A">
        <w:rPr>
          <w:color w:val="000000"/>
          <w:sz w:val="26"/>
          <w:szCs w:val="26"/>
        </w:rPr>
        <w:t xml:space="preserve">года                  </w:t>
      </w:r>
      <w:r w:rsidRPr="0051252A" w:rsidR="00C158D9">
        <w:rPr>
          <w:color w:val="000000"/>
          <w:sz w:val="26"/>
          <w:szCs w:val="26"/>
        </w:rPr>
        <w:t xml:space="preserve">                </w:t>
      </w:r>
      <w:r w:rsidRPr="0051252A" w:rsidR="00C11953">
        <w:rPr>
          <w:color w:val="000000"/>
          <w:sz w:val="26"/>
          <w:szCs w:val="26"/>
        </w:rPr>
        <w:t xml:space="preserve">                           </w:t>
      </w:r>
      <w:r w:rsidRPr="0051252A">
        <w:rPr>
          <w:color w:val="000000"/>
          <w:sz w:val="26"/>
          <w:szCs w:val="26"/>
        </w:rPr>
        <w:t xml:space="preserve"> г. Симферополь</w:t>
      </w:r>
    </w:p>
    <w:p w:rsidR="00E82E87" w:rsidRPr="0051252A" w:rsidP="00DC6E63">
      <w:pPr>
        <w:pStyle w:val="1"/>
        <w:shd w:val="clear" w:color="auto" w:fill="auto"/>
        <w:spacing w:before="0" w:after="0" w:line="240" w:lineRule="auto"/>
        <w:ind w:left="20" w:firstLine="560"/>
        <w:jc w:val="both"/>
      </w:pPr>
    </w:p>
    <w:p w:rsidR="00E82E87" w:rsidRPr="0051252A" w:rsidP="00DC6E63">
      <w:pPr>
        <w:pStyle w:val="1"/>
        <w:shd w:val="clear" w:color="auto" w:fill="auto"/>
        <w:spacing w:before="0" w:after="0" w:line="240" w:lineRule="auto"/>
        <w:ind w:left="20" w:firstLine="560"/>
        <w:jc w:val="both"/>
      </w:pPr>
      <w:r w:rsidRPr="0051252A">
        <w:t>М</w:t>
      </w:r>
      <w:r w:rsidRPr="0051252A" w:rsidR="00ED7E10">
        <w:t>ировой судья судебного участка №18 Центрального судебного района города Симферополь</w:t>
      </w:r>
      <w:r w:rsidRPr="0051252A">
        <w:t xml:space="preserve">  </w:t>
      </w:r>
      <w:r w:rsidRPr="0051252A" w:rsidR="00DC6E63">
        <w:t>Прянишникова В.В.</w:t>
      </w:r>
      <w:r w:rsidRPr="0051252A">
        <w:t xml:space="preserve">              </w:t>
      </w:r>
    </w:p>
    <w:p w:rsidR="00357AFD" w:rsidRPr="0051252A" w:rsidP="00357AFD">
      <w:pPr>
        <w:widowControl w:val="0"/>
        <w:tabs>
          <w:tab w:val="left" w:leader="dot" w:pos="6815"/>
        </w:tabs>
        <w:ind w:left="20" w:firstLine="560"/>
        <w:jc w:val="both"/>
        <w:rPr>
          <w:color w:val="000000" w:themeColor="text1"/>
          <w:sz w:val="26"/>
          <w:szCs w:val="26"/>
        </w:rPr>
      </w:pPr>
      <w:r w:rsidRPr="0051252A">
        <w:rPr>
          <w:sz w:val="26"/>
          <w:szCs w:val="26"/>
        </w:rPr>
        <w:t xml:space="preserve">с участием государственного обвинителя –  </w:t>
      </w:r>
      <w:r w:rsidRPr="0051252A">
        <w:rPr>
          <w:color w:val="000000"/>
          <w:sz w:val="26"/>
          <w:szCs w:val="26"/>
        </w:rPr>
        <w:t xml:space="preserve"> Козловой Т.О.</w:t>
      </w:r>
      <w:r w:rsidRPr="0051252A">
        <w:rPr>
          <w:sz w:val="26"/>
          <w:szCs w:val="26"/>
        </w:rPr>
        <w:t>,</w:t>
      </w:r>
      <w:r w:rsidRPr="0051252A">
        <w:rPr>
          <w:b/>
          <w:sz w:val="26"/>
          <w:szCs w:val="26"/>
        </w:rPr>
        <w:t xml:space="preserve"> </w:t>
      </w:r>
      <w:r w:rsidRPr="0051252A">
        <w:rPr>
          <w:color w:val="000000" w:themeColor="text1"/>
          <w:sz w:val="26"/>
          <w:szCs w:val="26"/>
        </w:rPr>
        <w:t xml:space="preserve">при ведении протокола судебного заседания и аудиопротоколирования судебного заседания секретарем судебного заседания - Дьяковой Е.А. </w:t>
      </w:r>
      <w:r w:rsidRPr="0051252A">
        <w:rPr>
          <w:sz w:val="26"/>
          <w:szCs w:val="26"/>
        </w:rPr>
        <w:t>подсудимо</w:t>
      </w:r>
      <w:r w:rsidRPr="0051252A" w:rsidR="00A60A96">
        <w:rPr>
          <w:sz w:val="26"/>
          <w:szCs w:val="26"/>
        </w:rPr>
        <w:t xml:space="preserve">й </w:t>
      </w:r>
      <w:r w:rsidRPr="0051252A">
        <w:rPr>
          <w:sz w:val="26"/>
          <w:szCs w:val="26"/>
        </w:rPr>
        <w:t xml:space="preserve">Никифоровой Н.В. и ее </w:t>
      </w:r>
      <w:r w:rsidRPr="0051252A">
        <w:rPr>
          <w:sz w:val="26"/>
          <w:szCs w:val="26"/>
        </w:rPr>
        <w:t xml:space="preserve">защитника – адвоката Рожкова В.Н., представившего удостоверение №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51252A">
        <w:rPr>
          <w:sz w:val="26"/>
          <w:szCs w:val="26"/>
        </w:rPr>
        <w:t xml:space="preserve">  и ордер № </w:t>
      </w:r>
      <w:r>
        <w:rPr>
          <w:color w:val="000000"/>
          <w:sz w:val="28"/>
          <w:szCs w:val="28"/>
        </w:rPr>
        <w:t>/ДАННЫЕ ИЗЪЯТЫ/</w:t>
      </w:r>
      <w:r w:rsidRPr="0051252A">
        <w:rPr>
          <w:sz w:val="26"/>
          <w:szCs w:val="26"/>
        </w:rPr>
        <w:t xml:space="preserve">,  </w:t>
      </w:r>
      <w:r w:rsidRPr="0051252A">
        <w:rPr>
          <w:color w:val="000000" w:themeColor="text1"/>
          <w:sz w:val="26"/>
          <w:szCs w:val="26"/>
        </w:rPr>
        <w:t xml:space="preserve">с участием представителя потерпевшего </w:t>
      </w:r>
      <w:r>
        <w:rPr>
          <w:color w:val="000000"/>
          <w:sz w:val="28"/>
          <w:szCs w:val="28"/>
        </w:rPr>
        <w:t>/ДАННЫЕ ИЗЪЯТЫ/</w:t>
      </w:r>
      <w:r w:rsidRPr="0051252A">
        <w:rPr>
          <w:color w:val="000000" w:themeColor="text1"/>
          <w:sz w:val="26"/>
          <w:szCs w:val="26"/>
        </w:rPr>
        <w:t xml:space="preserve"> Крамаровой И.С., действующей на основании довере</w:t>
      </w:r>
      <w:r w:rsidRPr="0051252A">
        <w:rPr>
          <w:color w:val="000000" w:themeColor="text1"/>
          <w:sz w:val="26"/>
          <w:szCs w:val="26"/>
        </w:rPr>
        <w:t>нности № б/н от  01</w:t>
      </w:r>
      <w:r w:rsidR="008E2D21">
        <w:rPr>
          <w:color w:val="000000" w:themeColor="text1"/>
          <w:sz w:val="26"/>
          <w:szCs w:val="26"/>
        </w:rPr>
        <w:t xml:space="preserve"> января </w:t>
      </w:r>
      <w:r w:rsidRPr="0051252A">
        <w:rPr>
          <w:color w:val="000000" w:themeColor="text1"/>
          <w:sz w:val="26"/>
          <w:szCs w:val="26"/>
        </w:rPr>
        <w:t xml:space="preserve">2025 </w:t>
      </w:r>
      <w:r w:rsidRPr="0051252A">
        <w:rPr>
          <w:color w:val="000000" w:themeColor="text1"/>
          <w:sz w:val="26"/>
          <w:szCs w:val="26"/>
        </w:rPr>
        <w:t>г</w:t>
      </w:r>
      <w:r w:rsidRPr="0051252A">
        <w:rPr>
          <w:color w:val="000000" w:themeColor="text1"/>
          <w:sz w:val="26"/>
          <w:szCs w:val="26"/>
        </w:rPr>
        <w:t>.</w:t>
      </w:r>
    </w:p>
    <w:p w:rsidR="0025670E" w:rsidRPr="0051252A" w:rsidP="00961A94">
      <w:pPr>
        <w:tabs>
          <w:tab w:val="left" w:pos="9180"/>
        </w:tabs>
        <w:ind w:right="-6" w:firstLine="567"/>
        <w:jc w:val="both"/>
        <w:rPr>
          <w:sz w:val="26"/>
          <w:szCs w:val="26"/>
        </w:rPr>
      </w:pPr>
      <w:r w:rsidRPr="0051252A">
        <w:rPr>
          <w:sz w:val="26"/>
          <w:szCs w:val="26"/>
        </w:rPr>
        <w:t>рассмотрев в открытом судебном заседании уголовно</w:t>
      </w:r>
      <w:r w:rsidRPr="0051252A" w:rsidR="00961A94">
        <w:rPr>
          <w:sz w:val="26"/>
          <w:szCs w:val="26"/>
        </w:rPr>
        <w:t>е</w:t>
      </w:r>
      <w:r w:rsidRPr="0051252A">
        <w:rPr>
          <w:sz w:val="26"/>
          <w:szCs w:val="26"/>
        </w:rPr>
        <w:t xml:space="preserve"> дел</w:t>
      </w:r>
      <w:r w:rsidRPr="0051252A" w:rsidR="00961A94">
        <w:rPr>
          <w:sz w:val="26"/>
          <w:szCs w:val="26"/>
        </w:rPr>
        <w:t>о</w:t>
      </w:r>
      <w:r w:rsidRPr="0051252A">
        <w:rPr>
          <w:sz w:val="26"/>
          <w:szCs w:val="26"/>
        </w:rPr>
        <w:t xml:space="preserve">  в отношении:</w:t>
      </w:r>
    </w:p>
    <w:p w:rsidR="00357AFD" w:rsidRPr="0051252A" w:rsidP="00357AFD">
      <w:pPr>
        <w:tabs>
          <w:tab w:val="left" w:pos="9180"/>
        </w:tabs>
        <w:ind w:firstLine="720"/>
        <w:jc w:val="both"/>
        <w:rPr>
          <w:sz w:val="26"/>
          <w:szCs w:val="26"/>
        </w:rPr>
      </w:pPr>
      <w:r w:rsidRPr="0051252A">
        <w:rPr>
          <w:b/>
          <w:sz w:val="26"/>
          <w:szCs w:val="26"/>
        </w:rPr>
        <w:t xml:space="preserve">Никифоровой Натальи Викторовны, </w:t>
      </w:r>
      <w:r>
        <w:rPr>
          <w:color w:val="000000"/>
          <w:sz w:val="28"/>
          <w:szCs w:val="28"/>
        </w:rPr>
        <w:t>/ДАННЫЕ ИЗЪЯТЫ/</w:t>
      </w:r>
      <w:r w:rsidRPr="0051252A">
        <w:rPr>
          <w:sz w:val="26"/>
          <w:szCs w:val="26"/>
        </w:rPr>
        <w:t>, ранее не судимой,</w:t>
      </w:r>
    </w:p>
    <w:p w:rsidR="00357AFD" w:rsidRPr="0051252A" w:rsidP="00357AFD">
      <w:pPr>
        <w:tabs>
          <w:tab w:val="left" w:pos="9180"/>
        </w:tabs>
        <w:ind w:firstLine="720"/>
        <w:jc w:val="both"/>
        <w:rPr>
          <w:bCs/>
          <w:spacing w:val="-9"/>
          <w:sz w:val="26"/>
          <w:szCs w:val="26"/>
        </w:rPr>
      </w:pPr>
      <w:r w:rsidRPr="0051252A">
        <w:rPr>
          <w:sz w:val="26"/>
          <w:szCs w:val="26"/>
        </w:rPr>
        <w:t>в совершении преступления, предусмотренного ч.1 ст. 158</w:t>
      </w:r>
      <w:r w:rsidRPr="0051252A">
        <w:rPr>
          <w:bCs/>
          <w:sz w:val="26"/>
          <w:szCs w:val="26"/>
        </w:rPr>
        <w:t xml:space="preserve"> УК Россий</w:t>
      </w:r>
      <w:r w:rsidRPr="0051252A">
        <w:rPr>
          <w:bCs/>
          <w:sz w:val="26"/>
          <w:szCs w:val="26"/>
        </w:rPr>
        <w:t>ской Федерации</w:t>
      </w:r>
      <w:r w:rsidRPr="0051252A">
        <w:rPr>
          <w:bCs/>
          <w:spacing w:val="-9"/>
          <w:sz w:val="26"/>
          <w:szCs w:val="26"/>
        </w:rPr>
        <w:t>,</w:t>
      </w:r>
    </w:p>
    <w:p w:rsidR="00DC6E63" w:rsidRPr="0051252A" w:rsidP="00DC6E63">
      <w:pPr>
        <w:jc w:val="center"/>
        <w:rPr>
          <w:b/>
          <w:sz w:val="26"/>
          <w:szCs w:val="26"/>
        </w:rPr>
      </w:pPr>
    </w:p>
    <w:p w:rsidR="00253589" w:rsidRPr="0051252A" w:rsidP="00DC6E63">
      <w:pPr>
        <w:jc w:val="center"/>
        <w:rPr>
          <w:b/>
          <w:sz w:val="26"/>
          <w:szCs w:val="26"/>
        </w:rPr>
      </w:pPr>
      <w:r w:rsidRPr="0051252A">
        <w:rPr>
          <w:b/>
          <w:sz w:val="26"/>
          <w:szCs w:val="26"/>
        </w:rPr>
        <w:t>У С Т А Н О В И Л:</w:t>
      </w:r>
    </w:p>
    <w:p w:rsidR="008119D3" w:rsidRPr="0051252A" w:rsidP="00DC6E63">
      <w:pPr>
        <w:jc w:val="both"/>
        <w:rPr>
          <w:b/>
          <w:sz w:val="26"/>
          <w:szCs w:val="26"/>
        </w:rPr>
      </w:pPr>
    </w:p>
    <w:p w:rsidR="00AC04F6" w:rsidRPr="0051252A" w:rsidP="00AC04F6">
      <w:pPr>
        <w:ind w:firstLine="708"/>
        <w:jc w:val="both"/>
        <w:rPr>
          <w:sz w:val="26"/>
          <w:szCs w:val="26"/>
        </w:rPr>
      </w:pPr>
      <w:r w:rsidRPr="0051252A">
        <w:rPr>
          <w:sz w:val="26"/>
          <w:szCs w:val="26"/>
        </w:rPr>
        <w:t xml:space="preserve">01 сентября 2025 </w:t>
      </w:r>
      <w:r w:rsidRPr="0051252A" w:rsidR="00961A94">
        <w:rPr>
          <w:sz w:val="26"/>
          <w:szCs w:val="26"/>
        </w:rPr>
        <w:t>года мировому судье судебного участка №1</w:t>
      </w:r>
      <w:r w:rsidRPr="0051252A" w:rsidR="00E40670">
        <w:rPr>
          <w:sz w:val="26"/>
          <w:szCs w:val="26"/>
        </w:rPr>
        <w:t xml:space="preserve">8 </w:t>
      </w:r>
      <w:r w:rsidRPr="0051252A" w:rsidR="00961A94">
        <w:rPr>
          <w:sz w:val="26"/>
          <w:szCs w:val="26"/>
        </w:rPr>
        <w:t xml:space="preserve"> Центрального судебного района города Симферополь поступило уголовное дело в отношении</w:t>
      </w:r>
      <w:r w:rsidRPr="0051252A">
        <w:rPr>
          <w:sz w:val="26"/>
          <w:szCs w:val="26"/>
        </w:rPr>
        <w:t xml:space="preserve"> Никифоровой Н.В.</w:t>
      </w:r>
      <w:r w:rsidRPr="0051252A" w:rsidR="00961A94">
        <w:rPr>
          <w:sz w:val="26"/>
          <w:szCs w:val="26"/>
        </w:rPr>
        <w:t>, обвиняемо</w:t>
      </w:r>
      <w:r w:rsidRPr="0051252A" w:rsidR="00E40670">
        <w:rPr>
          <w:sz w:val="26"/>
          <w:szCs w:val="26"/>
        </w:rPr>
        <w:t>й</w:t>
      </w:r>
      <w:r w:rsidRPr="0051252A" w:rsidR="00961A94">
        <w:rPr>
          <w:sz w:val="26"/>
          <w:szCs w:val="26"/>
        </w:rPr>
        <w:t xml:space="preserve"> в совершении преступлен</w:t>
      </w:r>
      <w:r w:rsidRPr="0051252A" w:rsidR="00E40670">
        <w:rPr>
          <w:sz w:val="26"/>
          <w:szCs w:val="26"/>
        </w:rPr>
        <w:t>и</w:t>
      </w:r>
      <w:r w:rsidRPr="0051252A">
        <w:rPr>
          <w:sz w:val="26"/>
          <w:szCs w:val="26"/>
        </w:rPr>
        <w:t xml:space="preserve">я, предусмотренного </w:t>
      </w:r>
      <w:r w:rsidRPr="0051252A">
        <w:rPr>
          <w:sz w:val="26"/>
          <w:szCs w:val="26"/>
        </w:rPr>
        <w:t>ч. 1 ст. 158</w:t>
      </w:r>
      <w:r w:rsidRPr="0051252A" w:rsidR="00961A94">
        <w:rPr>
          <w:b/>
          <w:sz w:val="26"/>
          <w:szCs w:val="26"/>
        </w:rPr>
        <w:t xml:space="preserve"> </w:t>
      </w:r>
      <w:r w:rsidRPr="0051252A" w:rsidR="00961A94">
        <w:rPr>
          <w:sz w:val="26"/>
          <w:szCs w:val="26"/>
        </w:rPr>
        <w:t>УК РФ, а именно –</w:t>
      </w:r>
      <w:r w:rsidRPr="0051252A">
        <w:rPr>
          <w:sz w:val="26"/>
          <w:szCs w:val="26"/>
        </w:rPr>
        <w:t xml:space="preserve"> кража, то есть тайное хищение чужого имущества.</w:t>
      </w:r>
    </w:p>
    <w:p w:rsidR="00357AFD" w:rsidRPr="0051252A" w:rsidP="00357AFD">
      <w:pPr>
        <w:ind w:firstLine="709"/>
        <w:jc w:val="both"/>
        <w:rPr>
          <w:rFonts w:eastAsia="MS Mincho"/>
          <w:sz w:val="26"/>
          <w:szCs w:val="26"/>
        </w:rPr>
      </w:pPr>
      <w:r w:rsidRPr="0051252A">
        <w:rPr>
          <w:sz w:val="26"/>
          <w:szCs w:val="26"/>
        </w:rPr>
        <w:t xml:space="preserve">Органами предварительного расследования Никифорова Н.В. обвиняется в том, что </w:t>
      </w:r>
      <w:r w:rsidRPr="0051252A">
        <w:rPr>
          <w:rFonts w:eastAsia="MS Mincho"/>
          <w:sz w:val="26"/>
          <w:szCs w:val="26"/>
        </w:rPr>
        <w:t>16 июля 2025 г. в период времени с 12 часов 51 минуту по 13 часов 14 минут, более точного времени в</w:t>
      </w:r>
      <w:r w:rsidRPr="0051252A">
        <w:rPr>
          <w:rFonts w:eastAsia="MS Mincho"/>
          <w:sz w:val="26"/>
          <w:szCs w:val="26"/>
        </w:rPr>
        <w:t xml:space="preserve"> ходе дознания не установлено, находясь в помещении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Pr="0051252A">
        <w:rPr>
          <w:rFonts w:eastAsia="MS Mincho"/>
          <w:sz w:val="26"/>
          <w:szCs w:val="26"/>
        </w:rPr>
        <w:t xml:space="preserve">, расположенного по адресу: </w:t>
      </w:r>
      <w:r>
        <w:rPr>
          <w:color w:val="000000"/>
          <w:sz w:val="28"/>
          <w:szCs w:val="28"/>
        </w:rPr>
        <w:t>/ДАННЫЕ ИЗЪЯТЫ/</w:t>
      </w:r>
      <w:r w:rsidRPr="0051252A">
        <w:rPr>
          <w:rFonts w:eastAsia="MS Mincho"/>
          <w:sz w:val="26"/>
          <w:szCs w:val="26"/>
        </w:rPr>
        <w:t>, реализуя свой внезапно возникший преступный умысел, направленный на тайное хищение чужого имущества, действуя умышленн</w:t>
      </w:r>
      <w:r w:rsidRPr="0051252A">
        <w:rPr>
          <w:rFonts w:eastAsia="MS Mincho"/>
          <w:sz w:val="26"/>
          <w:szCs w:val="26"/>
        </w:rPr>
        <w:t>о, тайно, из корыстных побуждений, путем свободного доступа взяла со стеллажа, расположенного во втором торговом зале магазина, одежду, а именно: костюм жен. KS 31.79-81/ 47 J35 серый цвет «Marc Cain» размер 42, стоимостью 19 999 рублей, с учетом стоимости</w:t>
      </w:r>
      <w:r w:rsidRPr="0051252A">
        <w:rPr>
          <w:rFonts w:eastAsia="MS Mincho"/>
          <w:sz w:val="26"/>
          <w:szCs w:val="26"/>
        </w:rPr>
        <w:t xml:space="preserve"> розничной реализации, толстовку жен. 862317720-3 розов. «Anta» размер М, стоимостью 2 199 рублей, с учетом стоимости розничной реализации. </w:t>
      </w:r>
    </w:p>
    <w:p w:rsidR="00357AFD" w:rsidRPr="0051252A" w:rsidP="00357AFD">
      <w:pPr>
        <w:pStyle w:val="NoSpacing"/>
        <w:ind w:firstLine="565"/>
        <w:jc w:val="both"/>
        <w:rPr>
          <w:rFonts w:ascii="Times New Roman" w:hAnsi="Times New Roman"/>
          <w:sz w:val="26"/>
          <w:szCs w:val="26"/>
        </w:rPr>
      </w:pPr>
      <w:r w:rsidRPr="0051252A">
        <w:rPr>
          <w:rFonts w:ascii="Times New Roman" w:eastAsia="MS Mincho" w:hAnsi="Times New Roman"/>
          <w:sz w:val="26"/>
          <w:szCs w:val="26"/>
        </w:rPr>
        <w:t xml:space="preserve">С похищенным товаром Никифорова Н.В. направилась в </w:t>
      </w:r>
      <w:r w:rsidRPr="0051252A">
        <w:rPr>
          <w:rFonts w:ascii="Times New Roman" w:eastAsia="MS Mincho" w:hAnsi="Times New Roman"/>
          <w:sz w:val="26"/>
          <w:szCs w:val="26"/>
        </w:rPr>
        <w:t>примерочную</w:t>
      </w:r>
      <w:r w:rsidRPr="0051252A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51252A">
        <w:rPr>
          <w:rFonts w:ascii="Times New Roman" w:eastAsia="MS Mincho" w:hAnsi="Times New Roman"/>
          <w:sz w:val="26"/>
          <w:szCs w:val="26"/>
        </w:rPr>
        <w:t xml:space="preserve">, где положила похищенные вещи </w:t>
      </w:r>
      <w:r w:rsidRPr="0051252A">
        <w:rPr>
          <w:rFonts w:ascii="Times New Roman" w:eastAsia="MS Mincho" w:hAnsi="Times New Roman"/>
          <w:sz w:val="26"/>
          <w:szCs w:val="26"/>
        </w:rPr>
        <w:t xml:space="preserve">в пакет, с ранее купленными ею вещами в </w:t>
      </w:r>
      <w:r>
        <w:rPr>
          <w:color w:val="000000"/>
          <w:sz w:val="28"/>
          <w:szCs w:val="28"/>
        </w:rPr>
        <w:t>/ДАННЫЕ ИЗЪЯТЫ/</w:t>
      </w:r>
      <w:r w:rsidRPr="0051252A">
        <w:rPr>
          <w:rFonts w:ascii="Times New Roman" w:eastAsia="MS Mincho" w:hAnsi="Times New Roman"/>
          <w:sz w:val="26"/>
          <w:szCs w:val="26"/>
        </w:rPr>
        <w:t xml:space="preserve">, расположенном по адресу: </w:t>
      </w:r>
      <w:r>
        <w:rPr>
          <w:color w:val="000000"/>
          <w:sz w:val="28"/>
          <w:szCs w:val="28"/>
        </w:rPr>
        <w:t>/ДАННЫЕ ИЗЪЯТЫ/</w:t>
      </w:r>
      <w:r w:rsidRPr="0051252A">
        <w:rPr>
          <w:rFonts w:ascii="Times New Roman" w:eastAsia="MS Mincho" w:hAnsi="Times New Roman"/>
          <w:sz w:val="26"/>
          <w:szCs w:val="26"/>
        </w:rPr>
        <w:t xml:space="preserve">, после чего не оплатив товар, минуя кассовую </w:t>
      </w:r>
      <w:r w:rsidRPr="0051252A">
        <w:rPr>
          <w:rFonts w:ascii="Times New Roman" w:eastAsia="MS Mincho" w:hAnsi="Times New Roman"/>
          <w:sz w:val="26"/>
          <w:szCs w:val="26"/>
        </w:rPr>
        <w:t>зону</w:t>
      </w:r>
      <w:r w:rsidRPr="0051252A">
        <w:rPr>
          <w:rFonts w:ascii="Times New Roman" w:eastAsia="MS Mincho" w:hAnsi="Times New Roman"/>
          <w:sz w:val="26"/>
          <w:szCs w:val="26"/>
        </w:rPr>
        <w:t xml:space="preserve"> покинула территорию магазина, похищенным распорядилась по своему усмотрению, тем </w:t>
      </w:r>
      <w:r w:rsidRPr="0051252A">
        <w:rPr>
          <w:rFonts w:ascii="Times New Roman" w:eastAsia="MS Mincho" w:hAnsi="Times New Roman"/>
          <w:sz w:val="26"/>
          <w:szCs w:val="26"/>
        </w:rPr>
        <w:t xml:space="preserve">самым причинив </w:t>
      </w:r>
      <w:r>
        <w:rPr>
          <w:color w:val="000000"/>
          <w:sz w:val="28"/>
          <w:szCs w:val="28"/>
        </w:rPr>
        <w:t>/ДАННЫЕ ИЗЪЯТЫ/</w:t>
      </w:r>
      <w:r w:rsidRPr="0051252A">
        <w:rPr>
          <w:rFonts w:ascii="Times New Roman" w:eastAsia="MS Mincho" w:hAnsi="Times New Roman"/>
          <w:sz w:val="26"/>
          <w:szCs w:val="26"/>
        </w:rPr>
        <w:t xml:space="preserve"> незначительный </w:t>
      </w:r>
      <w:r w:rsidRPr="0051252A">
        <w:rPr>
          <w:rFonts w:ascii="Times New Roman" w:eastAsia="MS Mincho" w:hAnsi="Times New Roman"/>
          <w:sz w:val="26"/>
          <w:szCs w:val="26"/>
        </w:rPr>
        <w:t>материальный ущерб на сумму 22 198 рублей 00 копеек, с учетом стоимости розничной реализации.</w:t>
      </w:r>
      <w:r w:rsidRPr="0051252A">
        <w:rPr>
          <w:rFonts w:ascii="Times New Roman" w:hAnsi="Times New Roman"/>
          <w:sz w:val="26"/>
          <w:szCs w:val="26"/>
        </w:rPr>
        <w:t xml:space="preserve">   </w:t>
      </w:r>
    </w:p>
    <w:p w:rsidR="00357AFD" w:rsidRPr="0051252A" w:rsidP="00400DC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51252A">
        <w:rPr>
          <w:sz w:val="26"/>
          <w:szCs w:val="26"/>
        </w:rPr>
        <w:t xml:space="preserve">  </w:t>
      </w:r>
      <w:r w:rsidRPr="0051252A">
        <w:rPr>
          <w:sz w:val="26"/>
          <w:szCs w:val="26"/>
        </w:rPr>
        <w:t xml:space="preserve">В открытом судебном заседании в порядке особого судебного производства от </w:t>
      </w:r>
      <w:r w:rsidRPr="0051252A">
        <w:rPr>
          <w:color w:val="000000" w:themeColor="text1"/>
          <w:sz w:val="26"/>
          <w:szCs w:val="26"/>
        </w:rPr>
        <w:t xml:space="preserve">представителя потерпевшего </w:t>
      </w:r>
      <w:r>
        <w:rPr>
          <w:color w:val="000000"/>
          <w:sz w:val="28"/>
          <w:szCs w:val="28"/>
        </w:rPr>
        <w:t>/ДАННЫЕ ИЗЪЯТЫ/</w:t>
      </w:r>
      <w:r w:rsidRPr="0051252A">
        <w:rPr>
          <w:color w:val="000000" w:themeColor="text1"/>
          <w:sz w:val="26"/>
          <w:szCs w:val="26"/>
        </w:rPr>
        <w:t xml:space="preserve"> Крамаровой И.С., действующей на основании доверенности № б/н от 01 января 2025 г.</w:t>
      </w:r>
      <w:r w:rsidRPr="0051252A">
        <w:rPr>
          <w:sz w:val="26"/>
          <w:szCs w:val="26"/>
        </w:rPr>
        <w:t xml:space="preserve"> поступило ходатайство о </w:t>
      </w:r>
      <w:r w:rsidRPr="0051252A">
        <w:rPr>
          <w:rStyle w:val="snippetequal"/>
          <w:sz w:val="26"/>
          <w:szCs w:val="26"/>
        </w:rPr>
        <w:t xml:space="preserve">прекращении уголовного дела </w:t>
      </w:r>
      <w:r w:rsidRPr="0051252A">
        <w:rPr>
          <w:sz w:val="26"/>
          <w:szCs w:val="26"/>
        </w:rPr>
        <w:t>в отношении подсудимой, в</w:t>
      </w:r>
      <w:r w:rsidRPr="0051252A">
        <w:rPr>
          <w:rStyle w:val="snippetequal"/>
          <w:sz w:val="26"/>
          <w:szCs w:val="26"/>
        </w:rPr>
        <w:t xml:space="preserve"> связи с примирением сторон</w:t>
      </w:r>
      <w:r w:rsidRPr="0051252A">
        <w:rPr>
          <w:sz w:val="26"/>
          <w:szCs w:val="26"/>
        </w:rPr>
        <w:t>, ссылаясь на то, что</w:t>
      </w:r>
      <w:r w:rsidRPr="0051252A">
        <w:rPr>
          <w:sz w:val="26"/>
          <w:szCs w:val="26"/>
        </w:rPr>
        <w:t xml:space="preserve"> обвиняемая   загладила причиненный  потерпевшему вред, принеся извинения,  потерпевший не имеет к нему претензий материального</w:t>
      </w:r>
      <w:r w:rsidRPr="0051252A">
        <w:rPr>
          <w:sz w:val="26"/>
          <w:szCs w:val="26"/>
        </w:rPr>
        <w:t xml:space="preserve"> и морального характера  и между ними состоялось фактическое примирение.</w:t>
      </w:r>
    </w:p>
    <w:p w:rsidR="00400DC3" w:rsidRPr="0051252A" w:rsidP="00400DC3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51252A">
        <w:rPr>
          <w:rFonts w:ascii="Times New Roman" w:hAnsi="Times New Roman"/>
          <w:sz w:val="26"/>
          <w:szCs w:val="26"/>
        </w:rPr>
        <w:t>Подсудимая Никифорова Н.В. и защитник – адвокат Рожков В</w:t>
      </w:r>
      <w:r w:rsidRPr="0051252A">
        <w:rPr>
          <w:rFonts w:ascii="Times New Roman" w:hAnsi="Times New Roman"/>
          <w:sz w:val="26"/>
          <w:szCs w:val="26"/>
        </w:rPr>
        <w:t xml:space="preserve">.Н. также  в судебном заседании заявили ходатайство о прекращении уголовного дела, в связи с примирением с потерпевшим. Обращали внимание суда на то, что совершенное подсудимой преступление относится к категории преступлений небольшой  тяжести, подсудимая </w:t>
      </w:r>
      <w:r w:rsidRPr="0051252A">
        <w:rPr>
          <w:rFonts w:ascii="Times New Roman" w:hAnsi="Times New Roman"/>
          <w:sz w:val="26"/>
          <w:szCs w:val="26"/>
        </w:rPr>
        <w:t>ранее не судима, причиненный преступлением материальный ущерб и моральный вред возмещен подсудимой - потерпевше</w:t>
      </w:r>
      <w:r w:rsidR="008E2D21">
        <w:rPr>
          <w:rFonts w:ascii="Times New Roman" w:hAnsi="Times New Roman"/>
          <w:sz w:val="26"/>
          <w:szCs w:val="26"/>
        </w:rPr>
        <w:t>му</w:t>
      </w:r>
      <w:r w:rsidRPr="0051252A">
        <w:rPr>
          <w:rFonts w:ascii="Times New Roman" w:hAnsi="Times New Roman"/>
          <w:sz w:val="26"/>
          <w:szCs w:val="26"/>
        </w:rPr>
        <w:t xml:space="preserve"> в полном объеме, потерпевшей стороне принесены извинения.</w:t>
      </w:r>
    </w:p>
    <w:p w:rsidR="00357AFD" w:rsidRPr="0051252A" w:rsidP="00400DC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1252A">
        <w:rPr>
          <w:rFonts w:ascii="Times New Roman" w:hAnsi="Times New Roman"/>
          <w:sz w:val="26"/>
          <w:szCs w:val="26"/>
        </w:rPr>
        <w:t xml:space="preserve">Государственный обвинитель не возражал против прекращения уголовного дела в отношении </w:t>
      </w:r>
      <w:r w:rsidRPr="0051252A" w:rsidR="00EB7E55">
        <w:rPr>
          <w:rFonts w:ascii="Times New Roman" w:hAnsi="Times New Roman"/>
          <w:sz w:val="26"/>
          <w:szCs w:val="26"/>
        </w:rPr>
        <w:t xml:space="preserve">Никифоровой Н.В. </w:t>
      </w:r>
      <w:r w:rsidRPr="0051252A">
        <w:rPr>
          <w:rFonts w:ascii="Times New Roman" w:hAnsi="Times New Roman"/>
          <w:sz w:val="26"/>
          <w:szCs w:val="26"/>
        </w:rPr>
        <w:t>и не усмотрел юридических препятствий для освобождения</w:t>
      </w:r>
      <w:r w:rsidRPr="0051252A" w:rsidR="000C34E6">
        <w:rPr>
          <w:rFonts w:ascii="Times New Roman" w:hAnsi="Times New Roman"/>
          <w:sz w:val="26"/>
          <w:szCs w:val="26"/>
        </w:rPr>
        <w:t xml:space="preserve"> подсудимой</w:t>
      </w:r>
      <w:r w:rsidRPr="0051252A">
        <w:rPr>
          <w:rFonts w:ascii="Times New Roman" w:hAnsi="Times New Roman"/>
          <w:sz w:val="26"/>
          <w:szCs w:val="26"/>
        </w:rPr>
        <w:t xml:space="preserve">   от уголовной ответственности. </w:t>
      </w:r>
    </w:p>
    <w:p w:rsidR="00400DC3" w:rsidRPr="0051252A" w:rsidP="00400DC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  <w:r w:rsidRPr="0051252A">
        <w:rPr>
          <w:color w:val="000000" w:themeColor="text1"/>
          <w:sz w:val="26"/>
          <w:szCs w:val="26"/>
        </w:rPr>
        <w:t xml:space="preserve">Заслушав заявленные ходатайства, </w:t>
      </w:r>
      <w:r w:rsidR="008E2D21">
        <w:rPr>
          <w:color w:val="000000" w:themeColor="text1"/>
          <w:sz w:val="26"/>
          <w:szCs w:val="26"/>
        </w:rPr>
        <w:t xml:space="preserve">исследовав материалы уголовного дела в рамках разрешения вышеуказанных ходатайств, </w:t>
      </w:r>
      <w:r w:rsidRPr="0051252A">
        <w:rPr>
          <w:color w:val="000000" w:themeColor="text1"/>
          <w:sz w:val="26"/>
          <w:szCs w:val="26"/>
        </w:rPr>
        <w:t>мнение участников судебного разбирательства</w:t>
      </w:r>
      <w:r w:rsidRPr="0051252A">
        <w:rPr>
          <w:sz w:val="26"/>
          <w:szCs w:val="26"/>
        </w:rPr>
        <w:t>, суд приходит к следующим выводам.</w:t>
      </w:r>
    </w:p>
    <w:p w:rsidR="00EB7E55" w:rsidRPr="0051252A" w:rsidP="00400DC3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51252A">
        <w:rPr>
          <w:rFonts w:ascii="Times New Roman" w:hAnsi="Times New Roman"/>
          <w:sz w:val="26"/>
          <w:szCs w:val="26"/>
        </w:rPr>
        <w:t xml:space="preserve">         Положения ст. 76 УК РФ и ст. 25 УПК РФ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</w:t>
      </w:r>
      <w:r w:rsidRPr="0051252A">
        <w:rPr>
          <w:rFonts w:ascii="Times New Roman" w:hAnsi="Times New Roman"/>
          <w:sz w:val="26"/>
          <w:szCs w:val="26"/>
        </w:rPr>
        <w:t>нный ему вред.</w:t>
      </w:r>
    </w:p>
    <w:p w:rsidR="002030EE" w:rsidRPr="0051252A" w:rsidP="00EB7E5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51252A">
        <w:rPr>
          <w:sz w:val="26"/>
          <w:szCs w:val="26"/>
        </w:rPr>
        <w:tab/>
        <w:t xml:space="preserve">Из материалов дела следует, что </w:t>
      </w:r>
      <w:r w:rsidRPr="0051252A" w:rsidR="00400DC3">
        <w:rPr>
          <w:sz w:val="26"/>
          <w:szCs w:val="26"/>
        </w:rPr>
        <w:t xml:space="preserve">Никифорова Н.В. </w:t>
      </w:r>
      <w:r w:rsidRPr="0051252A">
        <w:rPr>
          <w:sz w:val="26"/>
          <w:szCs w:val="26"/>
        </w:rPr>
        <w:t>ранее не судим</w:t>
      </w:r>
      <w:r w:rsidRPr="0051252A" w:rsidR="00400DC3">
        <w:rPr>
          <w:sz w:val="26"/>
          <w:szCs w:val="26"/>
        </w:rPr>
        <w:t>а</w:t>
      </w:r>
      <w:r w:rsidRPr="0051252A">
        <w:rPr>
          <w:sz w:val="26"/>
          <w:szCs w:val="26"/>
        </w:rPr>
        <w:t xml:space="preserve"> (л.д.</w:t>
      </w:r>
      <w:r w:rsidRPr="0051252A" w:rsidR="00400DC3">
        <w:rPr>
          <w:sz w:val="26"/>
          <w:szCs w:val="26"/>
        </w:rPr>
        <w:t>82-84</w:t>
      </w:r>
      <w:r w:rsidRPr="0051252A">
        <w:rPr>
          <w:sz w:val="26"/>
          <w:szCs w:val="26"/>
        </w:rPr>
        <w:t xml:space="preserve">) , на учете у врача-психиатра </w:t>
      </w:r>
      <w:r w:rsidRPr="0051252A" w:rsidR="00400DC3">
        <w:rPr>
          <w:sz w:val="26"/>
          <w:szCs w:val="26"/>
        </w:rPr>
        <w:t xml:space="preserve">и врача нарколога </w:t>
      </w:r>
      <w:r w:rsidRPr="0051252A">
        <w:rPr>
          <w:sz w:val="26"/>
          <w:szCs w:val="26"/>
        </w:rPr>
        <w:t>не состоит (л.д.</w:t>
      </w:r>
      <w:r w:rsidRPr="0051252A" w:rsidR="00400DC3">
        <w:rPr>
          <w:sz w:val="26"/>
          <w:szCs w:val="26"/>
        </w:rPr>
        <w:t>80-81</w:t>
      </w:r>
      <w:r w:rsidRPr="0051252A">
        <w:rPr>
          <w:sz w:val="26"/>
          <w:szCs w:val="26"/>
        </w:rPr>
        <w:t xml:space="preserve">); </w:t>
      </w:r>
      <w:r w:rsidRPr="0051252A" w:rsidR="00400DC3">
        <w:rPr>
          <w:sz w:val="26"/>
          <w:szCs w:val="26"/>
        </w:rPr>
        <w:t xml:space="preserve">согласно справке-характеристике </w:t>
      </w:r>
      <w:r w:rsidRPr="0051252A">
        <w:rPr>
          <w:sz w:val="26"/>
          <w:szCs w:val="26"/>
        </w:rPr>
        <w:t xml:space="preserve">УУП и ПДН ОП № 3 «Центральный» УМВД России по г. Симферополю </w:t>
      </w:r>
      <w:r w:rsidRPr="0051252A">
        <w:rPr>
          <w:sz w:val="26"/>
          <w:szCs w:val="26"/>
        </w:rPr>
        <w:t xml:space="preserve">Никифорова Н.В.  на территории Российской Федерации регистрации не имеет. Постоянного места жительства на территории Республики Крым не имеет. Паспорт гражданина Российской Федерации не получала. Сведений о судимости, согласно информационным базам МВД, не </w:t>
      </w:r>
      <w:r w:rsidRPr="0051252A">
        <w:rPr>
          <w:sz w:val="26"/>
          <w:szCs w:val="26"/>
        </w:rPr>
        <w:t>значится. Охарактеризовать не представляется возможным (л.д. 85).</w:t>
      </w:r>
    </w:p>
    <w:p w:rsidR="00EB7E55" w:rsidRPr="0051252A" w:rsidP="002030EE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51252A">
        <w:rPr>
          <w:rFonts w:ascii="Times New Roman" w:hAnsi="Times New Roman"/>
          <w:sz w:val="26"/>
          <w:szCs w:val="26"/>
        </w:rPr>
        <w:t>Судом установлено, что подсудимая полностью признает свою вину в предъявленном обвинении, обстоятельства совершения преступления не оспаривает, в содеянном раскаивается, осознает, что уголов</w:t>
      </w:r>
      <w:r w:rsidRPr="0051252A">
        <w:rPr>
          <w:rFonts w:ascii="Times New Roman" w:hAnsi="Times New Roman"/>
          <w:sz w:val="26"/>
          <w:szCs w:val="26"/>
        </w:rPr>
        <w:t>ное дело будет прекращено по не реабилитирующим основаниям.</w:t>
      </w:r>
    </w:p>
    <w:p w:rsidR="00EB7E55" w:rsidRPr="0051252A" w:rsidP="00EB7E55">
      <w:pPr>
        <w:ind w:right="-6"/>
        <w:jc w:val="both"/>
        <w:rPr>
          <w:sz w:val="26"/>
          <w:szCs w:val="26"/>
        </w:rPr>
      </w:pPr>
      <w:r w:rsidRPr="0051252A">
        <w:rPr>
          <w:sz w:val="26"/>
          <w:szCs w:val="26"/>
        </w:rPr>
        <w:t xml:space="preserve">       В открытом судебном заседании в порядке особого судебного производства достоверно установлено, что между представителем потерпевшего и </w:t>
      </w:r>
      <w:r w:rsidRPr="0051252A" w:rsidR="002030EE">
        <w:rPr>
          <w:sz w:val="26"/>
          <w:szCs w:val="26"/>
        </w:rPr>
        <w:t>подсудимой</w:t>
      </w:r>
      <w:r w:rsidRPr="0051252A">
        <w:rPr>
          <w:sz w:val="26"/>
          <w:szCs w:val="26"/>
        </w:rPr>
        <w:t xml:space="preserve"> состоялось фактическое примирение и прекращ</w:t>
      </w:r>
      <w:r w:rsidRPr="0051252A">
        <w:rPr>
          <w:sz w:val="26"/>
          <w:szCs w:val="26"/>
        </w:rPr>
        <w:t xml:space="preserve">ение уголовного дела есть их добровольное волеизъявление. Потерпевшему и </w:t>
      </w:r>
      <w:r w:rsidRPr="0051252A" w:rsidR="002030EE">
        <w:rPr>
          <w:sz w:val="26"/>
          <w:szCs w:val="26"/>
        </w:rPr>
        <w:t>обвиняемой</w:t>
      </w:r>
      <w:r w:rsidRPr="0051252A">
        <w:rPr>
          <w:sz w:val="26"/>
          <w:szCs w:val="26"/>
        </w:rPr>
        <w:t xml:space="preserve"> были разъяснены порядок и последствия прекращения уголовного дела по основаниям, предусмотренным ст. 76 УК РФ и ст. 25 УПК РФ. Потерпевший и обвиняемый  не высказали своих </w:t>
      </w:r>
      <w:r w:rsidRPr="0051252A">
        <w:rPr>
          <w:sz w:val="26"/>
          <w:szCs w:val="26"/>
        </w:rPr>
        <w:t>возражений против примирения и у суда нет оснований ставить под сомнение их добровольное волеизъявление.</w:t>
      </w:r>
    </w:p>
    <w:p w:rsidR="00EB7E55" w:rsidRPr="0051252A" w:rsidP="00EB7E55">
      <w:pPr>
        <w:ind w:right="-6"/>
        <w:jc w:val="both"/>
        <w:rPr>
          <w:sz w:val="26"/>
          <w:szCs w:val="26"/>
        </w:rPr>
      </w:pPr>
      <w:r w:rsidRPr="0051252A">
        <w:rPr>
          <w:sz w:val="26"/>
          <w:szCs w:val="26"/>
        </w:rPr>
        <w:t xml:space="preserve">        Основанием для освобождения лица, совершившего преступление, от уголовной ответственности в силу ст. 76 УК РФ является совокупность всех четыре</w:t>
      </w:r>
      <w:r w:rsidRPr="0051252A">
        <w:rPr>
          <w:sz w:val="26"/>
          <w:szCs w:val="26"/>
        </w:rPr>
        <w:t xml:space="preserve">х рассмотренных выше условий (совершение преступления впервые; преступление небольшой тяжести; фактическое примирение подсудимого (обвиняемого) с потерпевшим; заглаживание причиненного потерпевшему вреда). </w:t>
      </w:r>
    </w:p>
    <w:p w:rsidR="00EB7E55" w:rsidRPr="0051252A" w:rsidP="00EB7E55">
      <w:pPr>
        <w:ind w:right="-6"/>
        <w:jc w:val="both"/>
        <w:rPr>
          <w:sz w:val="26"/>
          <w:szCs w:val="26"/>
        </w:rPr>
      </w:pPr>
      <w:r w:rsidRPr="0051252A">
        <w:rPr>
          <w:sz w:val="26"/>
          <w:szCs w:val="26"/>
        </w:rPr>
        <w:t xml:space="preserve">         Прекращение уголовного дела в связи с пр</w:t>
      </w:r>
      <w:r w:rsidRPr="0051252A">
        <w:rPr>
          <w:sz w:val="26"/>
          <w:szCs w:val="26"/>
        </w:rPr>
        <w:t xml:space="preserve">имирением, является добровольным волеизъявлением сторон (потерпевшего и подсудимого (обвиняемого) при отсутствии препятствий применения ст. 76 УК РФ и ст. 25 УПК РФ. </w:t>
      </w:r>
    </w:p>
    <w:p w:rsidR="00EB7E55" w:rsidRPr="0051252A" w:rsidP="00EB7E55">
      <w:pPr>
        <w:ind w:right="-6"/>
        <w:jc w:val="both"/>
        <w:rPr>
          <w:sz w:val="26"/>
          <w:szCs w:val="26"/>
        </w:rPr>
      </w:pPr>
      <w:r w:rsidRPr="0051252A">
        <w:rPr>
          <w:sz w:val="26"/>
          <w:szCs w:val="26"/>
        </w:rPr>
        <w:t xml:space="preserve">         В открытом судебном заседании в порядке особого судебного производства не устано</w:t>
      </w:r>
      <w:r w:rsidRPr="0051252A">
        <w:rPr>
          <w:sz w:val="26"/>
          <w:szCs w:val="26"/>
        </w:rPr>
        <w:t>влено  законных оснований, препятствующих процедуре примирения.</w:t>
      </w:r>
    </w:p>
    <w:p w:rsidR="00EB7E55" w:rsidRPr="0051252A" w:rsidP="00EB7E55">
      <w:pPr>
        <w:ind w:right="-6"/>
        <w:jc w:val="both"/>
        <w:rPr>
          <w:sz w:val="26"/>
          <w:szCs w:val="26"/>
        </w:rPr>
      </w:pPr>
      <w:r w:rsidRPr="0051252A">
        <w:rPr>
          <w:sz w:val="26"/>
          <w:szCs w:val="26"/>
        </w:rPr>
        <w:t xml:space="preserve">         Суд считает, что, исходя из личности</w:t>
      </w:r>
      <w:r w:rsidRPr="0051252A" w:rsidR="002030EE">
        <w:rPr>
          <w:sz w:val="26"/>
          <w:szCs w:val="26"/>
        </w:rPr>
        <w:t xml:space="preserve"> подсудимой</w:t>
      </w:r>
      <w:r w:rsidRPr="0051252A">
        <w:rPr>
          <w:sz w:val="26"/>
          <w:szCs w:val="26"/>
        </w:rPr>
        <w:t>, всех характеризующих е</w:t>
      </w:r>
      <w:r w:rsidRPr="0051252A" w:rsidR="002030EE">
        <w:rPr>
          <w:sz w:val="26"/>
          <w:szCs w:val="26"/>
        </w:rPr>
        <w:t>е</w:t>
      </w:r>
      <w:r w:rsidRPr="0051252A">
        <w:rPr>
          <w:sz w:val="26"/>
          <w:szCs w:val="26"/>
        </w:rPr>
        <w:t xml:space="preserve"> данных, поведения </w:t>
      </w:r>
      <w:r w:rsidRPr="0051252A" w:rsidR="002030EE">
        <w:rPr>
          <w:sz w:val="26"/>
          <w:szCs w:val="26"/>
        </w:rPr>
        <w:t>подсудимой</w:t>
      </w:r>
      <w:r w:rsidRPr="0051252A">
        <w:rPr>
          <w:sz w:val="26"/>
          <w:szCs w:val="26"/>
        </w:rPr>
        <w:t xml:space="preserve"> после совершения преступления, исправление </w:t>
      </w:r>
      <w:r w:rsidRPr="0051252A" w:rsidR="002030EE">
        <w:rPr>
          <w:sz w:val="26"/>
          <w:szCs w:val="26"/>
        </w:rPr>
        <w:t>подсудимой</w:t>
      </w:r>
      <w:r w:rsidRPr="0051252A">
        <w:rPr>
          <w:sz w:val="26"/>
          <w:szCs w:val="26"/>
        </w:rPr>
        <w:t xml:space="preserve"> возможно без применения к не</w:t>
      </w:r>
      <w:r w:rsidRPr="0051252A" w:rsidR="002030EE">
        <w:rPr>
          <w:sz w:val="26"/>
          <w:szCs w:val="26"/>
        </w:rPr>
        <w:t>й</w:t>
      </w:r>
      <w:r w:rsidRPr="0051252A">
        <w:rPr>
          <w:sz w:val="26"/>
          <w:szCs w:val="26"/>
        </w:rPr>
        <w:t xml:space="preserve"> уголовного наказания, которое впоследствии м</w:t>
      </w:r>
      <w:r w:rsidRPr="0051252A" w:rsidR="002030EE">
        <w:rPr>
          <w:sz w:val="26"/>
          <w:szCs w:val="26"/>
        </w:rPr>
        <w:t>ожет негативно отразиться на её</w:t>
      </w:r>
      <w:r w:rsidRPr="0051252A">
        <w:rPr>
          <w:sz w:val="26"/>
          <w:szCs w:val="26"/>
        </w:rPr>
        <w:t xml:space="preserve"> личности.</w:t>
      </w:r>
    </w:p>
    <w:p w:rsidR="00EB7E55" w:rsidRPr="0051252A" w:rsidP="00EB7E55">
      <w:pPr>
        <w:ind w:right="-6" w:firstLine="708"/>
        <w:jc w:val="both"/>
        <w:rPr>
          <w:sz w:val="26"/>
          <w:szCs w:val="26"/>
        </w:rPr>
      </w:pPr>
      <w:r w:rsidRPr="0051252A">
        <w:rPr>
          <w:sz w:val="26"/>
          <w:szCs w:val="26"/>
        </w:rPr>
        <w:t xml:space="preserve">Гражданский иск потерпевшим не заявлен. </w:t>
      </w:r>
    </w:p>
    <w:p w:rsidR="00EB7E55" w:rsidRPr="0051252A" w:rsidP="00EB7E55">
      <w:pPr>
        <w:ind w:right="-6" w:firstLine="708"/>
        <w:jc w:val="both"/>
        <w:rPr>
          <w:sz w:val="26"/>
          <w:szCs w:val="26"/>
        </w:rPr>
      </w:pPr>
      <w:r w:rsidRPr="0051252A">
        <w:rPr>
          <w:sz w:val="26"/>
          <w:szCs w:val="26"/>
        </w:rPr>
        <w:t>Вещественными доказательствами надлежит распорядиться в соответствии со ст. 81 УПК РФ.</w:t>
      </w:r>
    </w:p>
    <w:p w:rsidR="00EB7E55" w:rsidRPr="0051252A" w:rsidP="00EB7E55">
      <w:pPr>
        <w:pStyle w:val="NormalWeb"/>
        <w:widowControl w:val="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252A">
        <w:rPr>
          <w:sz w:val="26"/>
          <w:szCs w:val="26"/>
        </w:rPr>
        <w:t xml:space="preserve">  На основа</w:t>
      </w:r>
      <w:r w:rsidRPr="0051252A">
        <w:rPr>
          <w:sz w:val="26"/>
          <w:szCs w:val="26"/>
        </w:rPr>
        <w:t>нии изложенного, руководствуясь ст. 25, ст. 254 УПК РФ, ст. 76 УК РФ, суд, -</w:t>
      </w:r>
    </w:p>
    <w:p w:rsidR="00EB7E55" w:rsidRPr="0051252A" w:rsidP="00EB7E55">
      <w:pPr>
        <w:tabs>
          <w:tab w:val="left" w:pos="9356"/>
        </w:tabs>
        <w:ind w:right="141" w:firstLine="568"/>
        <w:jc w:val="center"/>
        <w:rPr>
          <w:b/>
          <w:color w:val="000000" w:themeColor="text1"/>
          <w:sz w:val="26"/>
          <w:szCs w:val="26"/>
        </w:rPr>
      </w:pPr>
      <w:r w:rsidRPr="0051252A">
        <w:rPr>
          <w:b/>
          <w:color w:val="000000" w:themeColor="text1"/>
          <w:sz w:val="26"/>
          <w:szCs w:val="26"/>
        </w:rPr>
        <w:t>П о с т а н о в и л:</w:t>
      </w:r>
    </w:p>
    <w:p w:rsidR="00EB7E55" w:rsidRPr="0051252A" w:rsidP="00EB7E55">
      <w:pPr>
        <w:tabs>
          <w:tab w:val="left" w:pos="9356"/>
        </w:tabs>
        <w:ind w:right="141" w:firstLine="568"/>
        <w:jc w:val="center"/>
        <w:rPr>
          <w:b/>
          <w:color w:val="000000" w:themeColor="text1"/>
          <w:sz w:val="26"/>
          <w:szCs w:val="26"/>
        </w:rPr>
      </w:pPr>
    </w:p>
    <w:p w:rsidR="002030EE" w:rsidRPr="0051252A" w:rsidP="00112CA7">
      <w:pPr>
        <w:ind w:firstLine="568"/>
        <w:jc w:val="both"/>
        <w:rPr>
          <w:sz w:val="26"/>
          <w:szCs w:val="26"/>
        </w:rPr>
      </w:pPr>
      <w:r w:rsidRPr="0051252A">
        <w:rPr>
          <w:sz w:val="26"/>
          <w:szCs w:val="26"/>
        </w:rPr>
        <w:t xml:space="preserve">Удовлетворить ходатайство представителя потерпевшего </w:t>
      </w:r>
      <w:r>
        <w:rPr>
          <w:color w:val="000000"/>
          <w:sz w:val="28"/>
          <w:szCs w:val="28"/>
        </w:rPr>
        <w:t>/ДАННЫЕ ИЗЪЯТЫ/</w:t>
      </w:r>
      <w:r w:rsidRPr="0051252A" w:rsidR="00112CA7">
        <w:rPr>
          <w:sz w:val="26"/>
          <w:szCs w:val="26"/>
        </w:rPr>
        <w:t xml:space="preserve"> - Крамаровой Ирины Сергеевны, действующей на основании доверенности № б/н от 01 января 2025 года, </w:t>
      </w:r>
      <w:r w:rsidRPr="0051252A">
        <w:rPr>
          <w:sz w:val="26"/>
          <w:szCs w:val="26"/>
        </w:rPr>
        <w:t xml:space="preserve"> ходатайство подсудимой </w:t>
      </w:r>
      <w:r w:rsidRPr="0051252A" w:rsidR="00112CA7">
        <w:rPr>
          <w:sz w:val="26"/>
          <w:szCs w:val="26"/>
        </w:rPr>
        <w:t xml:space="preserve">Никифоровой Натальи Викторовны </w:t>
      </w:r>
      <w:r w:rsidRPr="0051252A">
        <w:rPr>
          <w:sz w:val="26"/>
          <w:szCs w:val="26"/>
        </w:rPr>
        <w:t xml:space="preserve">о прекращении уголовного дела в отношении  </w:t>
      </w:r>
      <w:r w:rsidRPr="0051252A" w:rsidR="00112CA7">
        <w:rPr>
          <w:sz w:val="26"/>
          <w:szCs w:val="26"/>
        </w:rPr>
        <w:t xml:space="preserve"> Никифоровой Натальи Викторовны</w:t>
      </w:r>
      <w:r w:rsidRPr="0051252A">
        <w:rPr>
          <w:sz w:val="26"/>
          <w:szCs w:val="26"/>
        </w:rPr>
        <w:t xml:space="preserve">. </w:t>
      </w:r>
    </w:p>
    <w:p w:rsidR="00EB7E55" w:rsidRPr="0051252A" w:rsidP="00112CA7">
      <w:pPr>
        <w:ind w:firstLine="568"/>
        <w:jc w:val="both"/>
        <w:rPr>
          <w:color w:val="000000" w:themeColor="text1"/>
          <w:sz w:val="26"/>
          <w:szCs w:val="26"/>
        </w:rPr>
      </w:pPr>
      <w:r w:rsidRPr="0051252A">
        <w:rPr>
          <w:color w:val="000000" w:themeColor="text1"/>
          <w:sz w:val="26"/>
          <w:szCs w:val="26"/>
        </w:rPr>
        <w:t>Прекратить уголовное дело и освободить от уголовной ответственности</w:t>
      </w:r>
      <w:r w:rsidRPr="0051252A" w:rsidR="00112CA7">
        <w:rPr>
          <w:color w:val="000000" w:themeColor="text1"/>
          <w:sz w:val="26"/>
          <w:szCs w:val="26"/>
        </w:rPr>
        <w:t xml:space="preserve"> </w:t>
      </w:r>
      <w:r w:rsidRPr="0051252A" w:rsidR="00112CA7">
        <w:rPr>
          <w:sz w:val="26"/>
          <w:szCs w:val="26"/>
        </w:rPr>
        <w:t>Никифорову Наталью Викторовну</w:t>
      </w:r>
      <w:r w:rsidRPr="0051252A">
        <w:rPr>
          <w:color w:val="000000" w:themeColor="text1"/>
          <w:sz w:val="26"/>
          <w:szCs w:val="26"/>
        </w:rPr>
        <w:t xml:space="preserve">, </w:t>
      </w:r>
      <w:r w:rsidRPr="0051252A" w:rsidR="00112CA7">
        <w:rPr>
          <w:color w:val="000000" w:themeColor="text1"/>
          <w:sz w:val="26"/>
          <w:szCs w:val="26"/>
        </w:rPr>
        <w:t xml:space="preserve">06 апреля 1954 </w:t>
      </w:r>
      <w:r w:rsidRPr="0051252A">
        <w:rPr>
          <w:color w:val="000000" w:themeColor="text1"/>
          <w:sz w:val="26"/>
          <w:szCs w:val="26"/>
        </w:rPr>
        <w:t>года рождения, обвиняемо</w:t>
      </w:r>
      <w:r w:rsidRPr="0051252A" w:rsidR="00112CA7">
        <w:rPr>
          <w:color w:val="000000" w:themeColor="text1"/>
          <w:sz w:val="26"/>
          <w:szCs w:val="26"/>
        </w:rPr>
        <w:t xml:space="preserve">й </w:t>
      </w:r>
      <w:r w:rsidRPr="0051252A">
        <w:rPr>
          <w:color w:val="000000" w:themeColor="text1"/>
          <w:sz w:val="26"/>
          <w:szCs w:val="26"/>
        </w:rPr>
        <w:t xml:space="preserve">в совершении преступления, предусмотренного  ч.1 ст. 158 УК РФ -  по основаниям, предусмотренным ст. 25 УПК РФ, ст. 76 УК РФ - в связи с примирением сторон.  </w:t>
      </w:r>
    </w:p>
    <w:p w:rsidR="00EB7E55" w:rsidRPr="0051252A" w:rsidP="00EB7E55">
      <w:pPr>
        <w:tabs>
          <w:tab w:val="left" w:pos="9498"/>
        </w:tabs>
        <w:ind w:firstLine="851"/>
        <w:jc w:val="both"/>
        <w:rPr>
          <w:color w:val="000000" w:themeColor="text1"/>
          <w:sz w:val="26"/>
          <w:szCs w:val="26"/>
        </w:rPr>
      </w:pPr>
      <w:r w:rsidRPr="0051252A">
        <w:rPr>
          <w:color w:val="000000" w:themeColor="text1"/>
          <w:sz w:val="26"/>
          <w:szCs w:val="26"/>
        </w:rPr>
        <w:t xml:space="preserve">Меру пресечения </w:t>
      </w:r>
      <w:r w:rsidRPr="0051252A" w:rsidR="00112CA7">
        <w:rPr>
          <w:color w:val="000000" w:themeColor="text1"/>
          <w:sz w:val="26"/>
          <w:szCs w:val="26"/>
        </w:rPr>
        <w:t xml:space="preserve">Никифоровой Н.В. </w:t>
      </w:r>
      <w:r w:rsidRPr="0051252A">
        <w:rPr>
          <w:color w:val="000000" w:themeColor="text1"/>
          <w:sz w:val="26"/>
          <w:szCs w:val="26"/>
        </w:rPr>
        <w:t>в виде подписки о невыезде  о надлежащем поведении после вступления постановления в законную силу отменить.</w:t>
      </w:r>
    </w:p>
    <w:p w:rsidR="00112CA7" w:rsidRPr="0051252A" w:rsidP="00112CA7">
      <w:pPr>
        <w:pStyle w:val="Standard"/>
        <w:ind w:firstLine="709"/>
        <w:jc w:val="both"/>
        <w:rPr>
          <w:sz w:val="26"/>
          <w:szCs w:val="26"/>
        </w:rPr>
      </w:pPr>
      <w:r w:rsidRPr="0051252A">
        <w:rPr>
          <w:sz w:val="26"/>
          <w:szCs w:val="26"/>
        </w:rPr>
        <w:t>Вещественные доказательства:</w:t>
      </w:r>
    </w:p>
    <w:p w:rsidR="00112CA7" w:rsidRPr="0051252A" w:rsidP="00112CA7">
      <w:pPr>
        <w:pStyle w:val="Standard"/>
        <w:ind w:firstLine="709"/>
        <w:jc w:val="both"/>
        <w:rPr>
          <w:rFonts w:ascii="Times New Roman" w:hAnsi="Times New Roman" w:cs="Times New Roman"/>
          <w:color w:val="C9211E"/>
          <w:sz w:val="26"/>
          <w:szCs w:val="26"/>
        </w:rPr>
      </w:pPr>
      <w:r w:rsidRPr="0051252A">
        <w:rPr>
          <w:sz w:val="26"/>
          <w:szCs w:val="26"/>
        </w:rPr>
        <w:t>-</w:t>
      </w:r>
      <w:r w:rsidRPr="0051252A" w:rsidR="00EB7E55">
        <w:rPr>
          <w:sz w:val="26"/>
          <w:szCs w:val="26"/>
        </w:rPr>
        <w:t xml:space="preserve"> </w:t>
      </w:r>
      <w:r w:rsidRPr="0051252A">
        <w:rPr>
          <w:rFonts w:ascii="Times New Roman" w:hAnsi="Times New Roman" w:cs="Times New Roman"/>
          <w:color w:val="000000"/>
          <w:sz w:val="26"/>
          <w:szCs w:val="26"/>
        </w:rPr>
        <w:t xml:space="preserve">лазерный </w:t>
      </w:r>
      <w:r w:rsidRPr="0051252A">
        <w:rPr>
          <w:rFonts w:ascii="Times New Roman" w:hAnsi="Times New Roman" w:cs="Times New Roman"/>
          <w:color w:val="000000"/>
          <w:sz w:val="26"/>
          <w:szCs w:val="26"/>
          <w:lang w:val="en-US"/>
        </w:rPr>
        <w:t>CD</w:t>
      </w:r>
      <w:r w:rsidRPr="0051252A">
        <w:rPr>
          <w:rFonts w:ascii="Times New Roman" w:hAnsi="Times New Roman" w:cs="Times New Roman"/>
          <w:color w:val="000000"/>
          <w:sz w:val="26"/>
          <w:szCs w:val="26"/>
        </w:rPr>
        <w:t xml:space="preserve">- диск с видеозаписью, находящийся в белом бумажном конверте </w:t>
      </w:r>
      <w:r w:rsidRPr="0051252A" w:rsidR="0051252A">
        <w:rPr>
          <w:rFonts w:ascii="Times New Roman" w:hAnsi="Times New Roman" w:cs="Times New Roman"/>
          <w:color w:val="000000"/>
          <w:sz w:val="26"/>
          <w:szCs w:val="26"/>
        </w:rPr>
        <w:t xml:space="preserve">(л.д. 76) </w:t>
      </w:r>
      <w:r w:rsidR="008E2D21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51252A">
        <w:rPr>
          <w:sz w:val="26"/>
          <w:szCs w:val="26"/>
        </w:rPr>
        <w:t xml:space="preserve">оставить в деле в течение </w:t>
      </w:r>
      <w:r w:rsidR="00EC63C2">
        <w:rPr>
          <w:sz w:val="26"/>
          <w:szCs w:val="26"/>
        </w:rPr>
        <w:t>всего срока хранения последнего;</w:t>
      </w:r>
    </w:p>
    <w:p w:rsidR="00112CA7" w:rsidRPr="0051252A" w:rsidP="0051252A">
      <w:pPr>
        <w:ind w:right="-6" w:firstLine="708"/>
        <w:jc w:val="both"/>
        <w:rPr>
          <w:color w:val="000000" w:themeColor="text1"/>
          <w:sz w:val="26"/>
          <w:szCs w:val="26"/>
        </w:rPr>
      </w:pPr>
      <w:r w:rsidRPr="0051252A">
        <w:rPr>
          <w:sz w:val="26"/>
          <w:szCs w:val="26"/>
        </w:rPr>
        <w:t xml:space="preserve">- костюм жен. KS 31.79-81/ 47 J35 серый цвет «Marc Cain» размер 42,  толстовку жен. 862317720-3 розов. «Anta» размер М, </w:t>
      </w:r>
      <w:r w:rsidRPr="0051252A">
        <w:rPr>
          <w:color w:val="000000" w:themeColor="text1"/>
          <w:sz w:val="26"/>
          <w:szCs w:val="26"/>
        </w:rPr>
        <w:t xml:space="preserve">переданный на ответственное хранение </w:t>
      </w:r>
      <w:r w:rsidRPr="0051252A" w:rsidR="0051252A">
        <w:rPr>
          <w:color w:val="000000" w:themeColor="text1"/>
          <w:sz w:val="26"/>
          <w:szCs w:val="26"/>
        </w:rPr>
        <w:t xml:space="preserve">представителю потерпевшего </w:t>
      </w:r>
      <w:r>
        <w:rPr>
          <w:color w:val="000000"/>
          <w:sz w:val="28"/>
          <w:szCs w:val="28"/>
        </w:rPr>
        <w:t>/ДАННЫЕ ИЗЪЯТЫ/</w:t>
      </w:r>
      <w:r w:rsidRPr="0051252A" w:rsidR="0051252A">
        <w:rPr>
          <w:color w:val="000000" w:themeColor="text1"/>
          <w:sz w:val="26"/>
          <w:szCs w:val="26"/>
        </w:rPr>
        <w:t xml:space="preserve"> Крамаровой И.С. (л.д 60, 61)</w:t>
      </w:r>
      <w:r w:rsidR="008E2D21">
        <w:rPr>
          <w:color w:val="000000" w:themeColor="text1"/>
          <w:sz w:val="26"/>
          <w:szCs w:val="26"/>
        </w:rPr>
        <w:t>-</w:t>
      </w:r>
      <w:r w:rsidRPr="0051252A" w:rsidR="0051252A">
        <w:rPr>
          <w:color w:val="000000" w:themeColor="text1"/>
          <w:sz w:val="26"/>
          <w:szCs w:val="26"/>
        </w:rPr>
        <w:t xml:space="preserve">  </w:t>
      </w:r>
      <w:r w:rsidRPr="0051252A">
        <w:rPr>
          <w:color w:val="000000" w:themeColor="text1"/>
          <w:sz w:val="26"/>
          <w:szCs w:val="26"/>
        </w:rPr>
        <w:t>считать возвращенным по принадлежности</w:t>
      </w:r>
      <w:r w:rsidRPr="0051252A">
        <w:rPr>
          <w:sz w:val="26"/>
          <w:szCs w:val="26"/>
        </w:rPr>
        <w:t>.</w:t>
      </w:r>
    </w:p>
    <w:p w:rsidR="00EB7E55" w:rsidRPr="0051252A" w:rsidP="00EB7E55">
      <w:pPr>
        <w:tabs>
          <w:tab w:val="left" w:pos="9498"/>
        </w:tabs>
        <w:ind w:firstLine="851"/>
        <w:jc w:val="both"/>
        <w:rPr>
          <w:color w:val="000000" w:themeColor="text1"/>
          <w:sz w:val="26"/>
          <w:szCs w:val="26"/>
        </w:rPr>
      </w:pPr>
      <w:r w:rsidRPr="0051252A">
        <w:rPr>
          <w:color w:val="000000" w:themeColor="text1"/>
          <w:sz w:val="26"/>
          <w:szCs w:val="26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пятнадцати</w:t>
      </w:r>
      <w:r w:rsidRPr="0051252A">
        <w:rPr>
          <w:color w:val="000000" w:themeColor="text1"/>
          <w:sz w:val="26"/>
          <w:szCs w:val="26"/>
        </w:rPr>
        <w:t xml:space="preserve"> суток с момента его вынесения, путем подачи апелляционной жалобы, представления через мирового судью судебного участка №18 </w:t>
      </w:r>
      <w:r w:rsidRPr="0051252A">
        <w:rPr>
          <w:color w:val="000000" w:themeColor="text1"/>
          <w:sz w:val="26"/>
          <w:szCs w:val="26"/>
        </w:rPr>
        <w:t>Центрального судебного района  города Симферополь (Центральный район городского округа Симферополя) Республики Крым.</w:t>
      </w:r>
    </w:p>
    <w:p w:rsidR="00EB7E55" w:rsidRPr="0051252A" w:rsidP="00EB7E55">
      <w:pPr>
        <w:tabs>
          <w:tab w:val="left" w:pos="949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</w:rPr>
      </w:pPr>
    </w:p>
    <w:p w:rsidR="00EB7E55" w:rsidRPr="0051252A" w:rsidP="00EB7E55">
      <w:pPr>
        <w:pStyle w:val="NoSpacing"/>
        <w:jc w:val="both"/>
        <w:rPr>
          <w:color w:val="000000" w:themeColor="text1"/>
          <w:sz w:val="26"/>
          <w:szCs w:val="26"/>
        </w:rPr>
      </w:pPr>
    </w:p>
    <w:p w:rsidR="00EB7E55" w:rsidRPr="0051252A" w:rsidP="00EB7E55">
      <w:pPr>
        <w:tabs>
          <w:tab w:val="left" w:pos="9498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</w:rPr>
      </w:pPr>
      <w:r w:rsidRPr="0051252A">
        <w:rPr>
          <w:color w:val="000000" w:themeColor="text1"/>
          <w:sz w:val="26"/>
          <w:szCs w:val="26"/>
        </w:rPr>
        <w:t>Мировой судья</w:t>
      </w:r>
      <w:r w:rsidRPr="0051252A">
        <w:rPr>
          <w:color w:val="000000" w:themeColor="text1"/>
          <w:sz w:val="26"/>
          <w:szCs w:val="26"/>
        </w:rPr>
        <w:t xml:space="preserve">                                                             В.В. Прянишникова</w:t>
      </w: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EB7E55" w:rsidRPr="0051252A" w:rsidP="00EB7E55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51252A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sectPr w:rsidSect="005029ED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509FF"/>
    <w:rsid w:val="00023F3F"/>
    <w:rsid w:val="000C34E6"/>
    <w:rsid w:val="000C59F6"/>
    <w:rsid w:val="000E70B5"/>
    <w:rsid w:val="000F25B4"/>
    <w:rsid w:val="001023F6"/>
    <w:rsid w:val="00112CA7"/>
    <w:rsid w:val="001214A7"/>
    <w:rsid w:val="0012323F"/>
    <w:rsid w:val="001268E7"/>
    <w:rsid w:val="00136990"/>
    <w:rsid w:val="00167524"/>
    <w:rsid w:val="00173F0C"/>
    <w:rsid w:val="0019459B"/>
    <w:rsid w:val="001B271F"/>
    <w:rsid w:val="001F5228"/>
    <w:rsid w:val="002030EE"/>
    <w:rsid w:val="00224DF0"/>
    <w:rsid w:val="00253589"/>
    <w:rsid w:val="0025670E"/>
    <w:rsid w:val="0029485A"/>
    <w:rsid w:val="002E140A"/>
    <w:rsid w:val="002E1B9D"/>
    <w:rsid w:val="00310862"/>
    <w:rsid w:val="00312D9F"/>
    <w:rsid w:val="003428DA"/>
    <w:rsid w:val="00357AFD"/>
    <w:rsid w:val="00360451"/>
    <w:rsid w:val="00400DC3"/>
    <w:rsid w:val="00407CC4"/>
    <w:rsid w:val="00410EF8"/>
    <w:rsid w:val="00442074"/>
    <w:rsid w:val="0045195A"/>
    <w:rsid w:val="0046266E"/>
    <w:rsid w:val="004A63AA"/>
    <w:rsid w:val="004B1A98"/>
    <w:rsid w:val="004C232C"/>
    <w:rsid w:val="004C3537"/>
    <w:rsid w:val="004F3826"/>
    <w:rsid w:val="004F6D49"/>
    <w:rsid w:val="005029ED"/>
    <w:rsid w:val="005043AA"/>
    <w:rsid w:val="0051252A"/>
    <w:rsid w:val="00514FAC"/>
    <w:rsid w:val="00520452"/>
    <w:rsid w:val="00525382"/>
    <w:rsid w:val="0053525E"/>
    <w:rsid w:val="00541397"/>
    <w:rsid w:val="00545658"/>
    <w:rsid w:val="00553C42"/>
    <w:rsid w:val="00570403"/>
    <w:rsid w:val="00584891"/>
    <w:rsid w:val="005A1F22"/>
    <w:rsid w:val="005B2874"/>
    <w:rsid w:val="005E75DE"/>
    <w:rsid w:val="00613BCF"/>
    <w:rsid w:val="00615179"/>
    <w:rsid w:val="00636384"/>
    <w:rsid w:val="00636DB8"/>
    <w:rsid w:val="0064244F"/>
    <w:rsid w:val="00672525"/>
    <w:rsid w:val="006874E3"/>
    <w:rsid w:val="0069237B"/>
    <w:rsid w:val="006A332E"/>
    <w:rsid w:val="006D5948"/>
    <w:rsid w:val="006E0DCE"/>
    <w:rsid w:val="006E3671"/>
    <w:rsid w:val="006F2782"/>
    <w:rsid w:val="00724B6E"/>
    <w:rsid w:val="00744DE2"/>
    <w:rsid w:val="007536F8"/>
    <w:rsid w:val="00780F84"/>
    <w:rsid w:val="007B0B86"/>
    <w:rsid w:val="008119D3"/>
    <w:rsid w:val="0083767C"/>
    <w:rsid w:val="00855BF7"/>
    <w:rsid w:val="008C313B"/>
    <w:rsid w:val="008E20FA"/>
    <w:rsid w:val="008E2D21"/>
    <w:rsid w:val="008E2E5A"/>
    <w:rsid w:val="008E3715"/>
    <w:rsid w:val="00903C83"/>
    <w:rsid w:val="009078E7"/>
    <w:rsid w:val="00917D8D"/>
    <w:rsid w:val="00925F3B"/>
    <w:rsid w:val="00955B2A"/>
    <w:rsid w:val="00961A94"/>
    <w:rsid w:val="00961F49"/>
    <w:rsid w:val="009855ED"/>
    <w:rsid w:val="009E57C4"/>
    <w:rsid w:val="00A46498"/>
    <w:rsid w:val="00A60A96"/>
    <w:rsid w:val="00A653EE"/>
    <w:rsid w:val="00AA6468"/>
    <w:rsid w:val="00AC04F6"/>
    <w:rsid w:val="00B06300"/>
    <w:rsid w:val="00B5094E"/>
    <w:rsid w:val="00B96A29"/>
    <w:rsid w:val="00BA3C65"/>
    <w:rsid w:val="00BC1E8D"/>
    <w:rsid w:val="00BD296F"/>
    <w:rsid w:val="00BE4562"/>
    <w:rsid w:val="00BF2455"/>
    <w:rsid w:val="00BF3DB3"/>
    <w:rsid w:val="00C11953"/>
    <w:rsid w:val="00C158D9"/>
    <w:rsid w:val="00C32F1C"/>
    <w:rsid w:val="00C442C2"/>
    <w:rsid w:val="00C617C1"/>
    <w:rsid w:val="00C72732"/>
    <w:rsid w:val="00C741AE"/>
    <w:rsid w:val="00C769ED"/>
    <w:rsid w:val="00C84BA1"/>
    <w:rsid w:val="00CB707E"/>
    <w:rsid w:val="00CC7009"/>
    <w:rsid w:val="00CE01A2"/>
    <w:rsid w:val="00CE597C"/>
    <w:rsid w:val="00CE6B72"/>
    <w:rsid w:val="00CF31CF"/>
    <w:rsid w:val="00D16392"/>
    <w:rsid w:val="00D22757"/>
    <w:rsid w:val="00D249B8"/>
    <w:rsid w:val="00D547CD"/>
    <w:rsid w:val="00D65F28"/>
    <w:rsid w:val="00D92BA4"/>
    <w:rsid w:val="00DA6DC2"/>
    <w:rsid w:val="00DA7380"/>
    <w:rsid w:val="00DB64DD"/>
    <w:rsid w:val="00DC6E63"/>
    <w:rsid w:val="00DD7F5D"/>
    <w:rsid w:val="00DF4F98"/>
    <w:rsid w:val="00E152D3"/>
    <w:rsid w:val="00E30448"/>
    <w:rsid w:val="00E32329"/>
    <w:rsid w:val="00E36B84"/>
    <w:rsid w:val="00E40670"/>
    <w:rsid w:val="00E5062B"/>
    <w:rsid w:val="00E74DCB"/>
    <w:rsid w:val="00E814AE"/>
    <w:rsid w:val="00E82E87"/>
    <w:rsid w:val="00EB4883"/>
    <w:rsid w:val="00EB7E55"/>
    <w:rsid w:val="00EC2030"/>
    <w:rsid w:val="00EC3C59"/>
    <w:rsid w:val="00EC63C2"/>
    <w:rsid w:val="00ED7E10"/>
    <w:rsid w:val="00F509FF"/>
    <w:rsid w:val="00F54016"/>
    <w:rsid w:val="00F81A0F"/>
    <w:rsid w:val="00F95A20"/>
    <w:rsid w:val="00FD675B"/>
    <w:rsid w:val="00FE0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3589"/>
    <w:pPr>
      <w:spacing w:before="100" w:beforeAutospacing="1" w:after="100" w:afterAutospacing="1"/>
    </w:pPr>
  </w:style>
  <w:style w:type="paragraph" w:customStyle="1" w:styleId="1">
    <w:name w:val="Основной текст1"/>
    <w:basedOn w:val="Normal"/>
    <w:rsid w:val="00253589"/>
    <w:pPr>
      <w:widowControl w:val="0"/>
      <w:shd w:val="clear" w:color="auto" w:fill="FFFFFF"/>
      <w:spacing w:before="600" w:after="420" w:line="0" w:lineRule="atLeast"/>
    </w:pPr>
    <w:rPr>
      <w:sz w:val="26"/>
      <w:szCs w:val="26"/>
    </w:rPr>
  </w:style>
  <w:style w:type="character" w:customStyle="1" w:styleId="a">
    <w:name w:val="Основной текст_"/>
    <w:basedOn w:val="DefaultParagraphFont"/>
    <w:link w:val="5"/>
    <w:rsid w:val="002535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basedOn w:val="a"/>
    <w:rsid w:val="002535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Normal"/>
    <w:link w:val="a"/>
    <w:rsid w:val="00253589"/>
    <w:pPr>
      <w:widowControl w:val="0"/>
      <w:shd w:val="clear" w:color="auto" w:fill="FFFFFF"/>
      <w:spacing w:before="780" w:line="322" w:lineRule="exact"/>
    </w:pPr>
    <w:rPr>
      <w:sz w:val="26"/>
      <w:szCs w:val="26"/>
      <w:lang w:eastAsia="en-US"/>
    </w:rPr>
  </w:style>
  <w:style w:type="character" w:customStyle="1" w:styleId="snippetequal">
    <w:name w:val="snippet_equal"/>
    <w:rsid w:val="00253589"/>
  </w:style>
  <w:style w:type="character" w:customStyle="1" w:styleId="apple-converted-space">
    <w:name w:val="apple-converted-space"/>
    <w:basedOn w:val="DefaultParagraphFont"/>
    <w:rsid w:val="00253589"/>
  </w:style>
  <w:style w:type="paragraph" w:customStyle="1" w:styleId="3">
    <w:name w:val="Основной текст3"/>
    <w:basedOn w:val="Normal"/>
    <w:rsid w:val="00253589"/>
    <w:pPr>
      <w:widowControl w:val="0"/>
      <w:shd w:val="clear" w:color="auto" w:fill="FFFFFF"/>
      <w:spacing w:before="240" w:after="540" w:line="0" w:lineRule="atLeast"/>
      <w:ind w:hanging="320"/>
      <w:jc w:val="right"/>
    </w:pPr>
    <w:rPr>
      <w:color w:val="000000"/>
      <w:sz w:val="26"/>
      <w:szCs w:val="26"/>
      <w:lang w:bidi="ru-RU"/>
    </w:rPr>
  </w:style>
  <w:style w:type="paragraph" w:styleId="BodyText2">
    <w:name w:val="Body Text 2"/>
    <w:basedOn w:val="Normal"/>
    <w:link w:val="2"/>
    <w:uiPriority w:val="99"/>
    <w:semiHidden/>
    <w:unhideWhenUsed/>
    <w:rsid w:val="0025358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53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55BF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5BF7"/>
    <w:rPr>
      <w:rFonts w:ascii="Tahoma" w:eastAsia="Times New Roman" w:hAnsi="Tahoma" w:cs="Tahoma"/>
      <w:sz w:val="16"/>
      <w:szCs w:val="16"/>
      <w:lang w:eastAsia="ru-RU"/>
    </w:rPr>
  </w:style>
  <w:style w:type="paragraph" w:styleId="Subtitle">
    <w:name w:val="Subtitle"/>
    <w:basedOn w:val="Normal"/>
    <w:link w:val="a2"/>
    <w:qFormat/>
    <w:rsid w:val="00C741AE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2">
    <w:name w:val="Подзаголовок Знак"/>
    <w:basedOn w:val="DefaultParagraphFont"/>
    <w:link w:val="Subtitle"/>
    <w:rsid w:val="00C741AE"/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20">
    <w:name w:val="Основной текст (2)_"/>
    <w:basedOn w:val="DefaultParagraphFont"/>
    <w:link w:val="21"/>
    <w:rsid w:val="00CC7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DefaultParagraphFont"/>
    <w:link w:val="51"/>
    <w:rsid w:val="00CC7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C7009"/>
    <w:pPr>
      <w:widowControl w:val="0"/>
      <w:shd w:val="clear" w:color="auto" w:fill="FFFFFF"/>
      <w:spacing w:before="840" w:line="312" w:lineRule="exact"/>
      <w:ind w:hanging="360"/>
      <w:jc w:val="both"/>
    </w:pPr>
    <w:rPr>
      <w:sz w:val="26"/>
      <w:szCs w:val="26"/>
      <w:lang w:eastAsia="en-US"/>
    </w:rPr>
  </w:style>
  <w:style w:type="paragraph" w:customStyle="1" w:styleId="51">
    <w:name w:val="Основной текст (5)"/>
    <w:basedOn w:val="Normal"/>
    <w:link w:val="50"/>
    <w:rsid w:val="00CC7009"/>
    <w:pPr>
      <w:widowControl w:val="0"/>
      <w:shd w:val="clear" w:color="auto" w:fill="FFFFFF"/>
      <w:spacing w:after="720" w:line="312" w:lineRule="exact"/>
      <w:jc w:val="both"/>
    </w:pPr>
    <w:rPr>
      <w:sz w:val="26"/>
      <w:szCs w:val="26"/>
      <w:lang w:eastAsia="en-US"/>
    </w:rPr>
  </w:style>
  <w:style w:type="paragraph" w:customStyle="1" w:styleId="WordDefaultStyleA">
    <w:name w:val="Word Default Style A"/>
    <w:rsid w:val="00DA6D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95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55B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unhideWhenUsed/>
    <w:rsid w:val="00BF2455"/>
    <w:rPr>
      <w:color w:val="0000FF"/>
      <w:u w:val="single"/>
    </w:rPr>
  </w:style>
  <w:style w:type="paragraph" w:styleId="BodyText">
    <w:name w:val="Body Text"/>
    <w:basedOn w:val="Normal"/>
    <w:link w:val="a3"/>
    <w:uiPriority w:val="99"/>
    <w:unhideWhenUsed/>
    <w:rsid w:val="00CB707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CB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"/>
    <w:basedOn w:val="Normal"/>
    <w:rsid w:val="00224D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357A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112CA7"/>
    <w:pPr>
      <w:suppressAutoHyphens/>
      <w:autoSpaceDN w:val="0"/>
      <w:spacing w:after="0" w:line="240" w:lineRule="auto"/>
      <w:textAlignment w:val="baseline"/>
    </w:pPr>
    <w:rPr>
      <w:rFonts w:ascii="PT Astra Serif" w:eastAsia="SimSun" w:hAnsi="PT Astra Serif" w:cs="Noto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EAE3-6749-4536-A3DD-B35800C9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