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217C30" w:rsidR="00D41A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4B60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/18/201</w:t>
      </w:r>
      <w:r w:rsidRPr="00217C30" w:rsidR="001E6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</w:p>
    <w:p w:rsidR="00B74EEE" w:rsidRPr="00217C30" w:rsidP="00515834">
      <w:pPr>
        <w:spacing w:after="0" w:line="240" w:lineRule="auto"/>
        <w:ind w:left="-567" w:right="-143" w:firstLine="425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217C3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E977DE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:rsidR="00B74EEE" w:rsidRPr="00217C30" w:rsidP="00515834">
      <w:pPr>
        <w:spacing w:after="0" w:line="240" w:lineRule="auto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7A41" w:rsidRPr="00217C30" w:rsidP="00515834">
      <w:pPr>
        <w:spacing w:after="0" w:line="240" w:lineRule="auto"/>
        <w:ind w:left="-567" w:right="-143"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октября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Pr="00217C30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217C30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217C30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5158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гор. Симферополь</w:t>
      </w:r>
    </w:p>
    <w:p w:rsidR="004B60B2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 г. Симферополь (Центральный район городского округа Симферополя) Республики Крым –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Ляхович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А.Н., при ведении протокола судебного заседания и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аудиопротоколирования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секретарем судебного заседания – Шевченко Ю.В.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помощником мирового судьи – Хариной Е.В.,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обвинителя – помощника прокурора Центрального района г. Симферополя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Виноградова С.В.,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Бубновой В.В.,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представившей удостоверение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721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2.201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 ордер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00739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.2019 года,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Щетилина М.С., </w:t>
      </w:r>
    </w:p>
    <w:p w:rsidR="00D41A49" w:rsidRPr="00217C30" w:rsidP="00D41A4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   (г. Симферополь, ул. Крымских Партизан №3-а) уголовное дело по обвинению: </w:t>
      </w:r>
    </w:p>
    <w:p w:rsidR="00515834" w:rsidRPr="00217C30" w:rsidP="00B40BA3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Щетилина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Максима Сергеевича, </w:t>
      </w:r>
      <w:r w:rsidR="00B40BA3">
        <w:rPr>
          <w:rFonts w:ascii="Times New Roman" w:hAnsi="Times New Roman" w:cs="Times New Roman"/>
          <w:sz w:val="27"/>
          <w:szCs w:val="27"/>
        </w:rPr>
        <w:t>/</w:t>
      </w:r>
      <w:r w:rsidR="00B40BA3">
        <w:rPr>
          <w:rFonts w:ascii="Times New Roman" w:hAnsi="Times New Roman" w:cs="Times New Roman"/>
          <w:sz w:val="28"/>
          <w:szCs w:val="28"/>
        </w:rPr>
        <w:t>данные изъяты/</w:t>
      </w:r>
      <w:r w:rsidR="00072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C30" w:rsidR="001E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ч.2 ст. 35,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217C30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217C30"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5A39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УК РФ,</w:t>
      </w:r>
    </w:p>
    <w:p w:rsidR="00256BDB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217C3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15834" w:rsidRPr="00217C30" w:rsidP="00515834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</w:t>
      </w:r>
      <w:r w:rsidRPr="00217C30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обвиняется </w:t>
      </w:r>
      <w:r w:rsidRPr="00217C30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17C30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совершении ф</w:t>
      </w:r>
      <w:r w:rsidRPr="00217C30" w:rsidR="00D41A49">
        <w:rPr>
          <w:rFonts w:ascii="Times New Roman" w:hAnsi="Times New Roman" w:cs="Times New Roman"/>
          <w:sz w:val="28"/>
          <w:szCs w:val="28"/>
        </w:rPr>
        <w:t>иктивной постановке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C30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681FF7" w:rsidP="00C8633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Pr="00217C30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BF4"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 w:rsidR="00977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</w:t>
      </w:r>
      <w:r w:rsidRPr="00217C30" w:rsidR="00D41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40BA3">
        <w:rPr>
          <w:rFonts w:ascii="Times New Roman" w:hAnsi="Times New Roman" w:cs="Times New Roman"/>
          <w:sz w:val="27"/>
          <w:szCs w:val="27"/>
        </w:rPr>
        <w:t>/</w:t>
      </w:r>
      <w:r w:rsidR="00B40BA3">
        <w:rPr>
          <w:rFonts w:ascii="Times New Roman" w:hAnsi="Times New Roman" w:cs="Times New Roman"/>
          <w:sz w:val="28"/>
          <w:szCs w:val="28"/>
        </w:rPr>
        <w:t>данные изъяты/</w:t>
      </w:r>
      <w:r w:rsidR="00B40BA3">
        <w:rPr>
          <w:rFonts w:ascii="Times New Roman" w:hAnsi="Times New Roman" w:cs="Times New Roman"/>
          <w:sz w:val="28"/>
          <w:szCs w:val="28"/>
        </w:rPr>
        <w:t xml:space="preserve"> </w:t>
      </w:r>
      <w:r w:rsidR="00977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в точно неустановленное дознанием время, находясь на </w:t>
      </w:r>
      <w:r w:rsidR="00B40BA3">
        <w:rPr>
          <w:rFonts w:ascii="Times New Roman" w:hAnsi="Times New Roman" w:cs="Times New Roman"/>
          <w:sz w:val="27"/>
          <w:szCs w:val="27"/>
        </w:rPr>
        <w:t>/</w:t>
      </w:r>
      <w:r w:rsidR="00B40BA3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B40BA3">
        <w:rPr>
          <w:rFonts w:ascii="Times New Roman" w:hAnsi="Times New Roman" w:cs="Times New Roman"/>
          <w:sz w:val="28"/>
          <w:szCs w:val="28"/>
        </w:rPr>
        <w:t>изъяты</w:t>
      </w:r>
      <w:r w:rsidR="00B40BA3">
        <w:rPr>
          <w:rFonts w:ascii="Times New Roman" w:hAnsi="Times New Roman" w:cs="Times New Roman"/>
          <w:sz w:val="28"/>
          <w:szCs w:val="28"/>
        </w:rPr>
        <w:t>/</w:t>
      </w:r>
      <w:r w:rsidR="00B40BA3">
        <w:rPr>
          <w:rFonts w:ascii="Times New Roman" w:hAnsi="Times New Roman" w:cs="Times New Roman"/>
          <w:sz w:val="28"/>
          <w:szCs w:val="28"/>
        </w:rPr>
        <w:t xml:space="preserve">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познакомился с ранее неизвестным ему мужчиной кавказской национальности, который предложил фиктивно поставить на учет иностранного гражданина за денежное вознаграждение в размере 1000 рублей, понимая при этом, что его действия незаконны, с целью личного обогащения,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ответил согласием. Далее </w:t>
      </w:r>
      <w:r w:rsidR="00B40BA3">
        <w:rPr>
          <w:rFonts w:ascii="Times New Roman" w:hAnsi="Times New Roman" w:cs="Times New Roman"/>
          <w:sz w:val="27"/>
          <w:szCs w:val="27"/>
        </w:rPr>
        <w:t>/</w:t>
      </w:r>
      <w:r w:rsidR="00B40BA3">
        <w:rPr>
          <w:rFonts w:ascii="Times New Roman" w:hAnsi="Times New Roman" w:cs="Times New Roman"/>
          <w:sz w:val="28"/>
          <w:szCs w:val="28"/>
        </w:rPr>
        <w:t>данные изъяты/</w:t>
      </w:r>
      <w:r w:rsidR="00B40BA3">
        <w:rPr>
          <w:rFonts w:ascii="Times New Roman" w:hAnsi="Times New Roman" w:cs="Times New Roman"/>
          <w:sz w:val="28"/>
          <w:szCs w:val="28"/>
        </w:rPr>
        <w:t xml:space="preserve"> 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примерно в </w:t>
      </w:r>
      <w:r w:rsidR="00B40BA3">
        <w:rPr>
          <w:rFonts w:ascii="Times New Roman" w:hAnsi="Times New Roman" w:cs="Times New Roman"/>
          <w:sz w:val="27"/>
          <w:szCs w:val="27"/>
        </w:rPr>
        <w:t>/</w:t>
      </w:r>
      <w:r w:rsidR="00B40BA3">
        <w:rPr>
          <w:rFonts w:ascii="Times New Roman" w:hAnsi="Times New Roman" w:cs="Times New Roman"/>
          <w:sz w:val="28"/>
          <w:szCs w:val="28"/>
        </w:rPr>
        <w:t>данные изъяты/</w:t>
      </w:r>
      <w:r w:rsidR="00D17CB6">
        <w:rPr>
          <w:rFonts w:ascii="Times New Roman" w:hAnsi="Times New Roman" w:cs="Times New Roman"/>
          <w:color w:val="000000" w:themeColor="text1"/>
          <w:sz w:val="28"/>
          <w:szCs w:val="28"/>
        </w:rPr>
        <w:t>, по предварительной договоренности по мобильному телефону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и неустановленное лицо встретились у здания Главпочтамта Симферополя по адресу: </w:t>
      </w:r>
      <w:r w:rsidR="00B40BA3">
        <w:rPr>
          <w:rFonts w:ascii="Times New Roman" w:hAnsi="Times New Roman" w:cs="Times New Roman"/>
          <w:sz w:val="27"/>
          <w:szCs w:val="27"/>
        </w:rPr>
        <w:t>/</w:t>
      </w:r>
      <w:r w:rsidR="00B40BA3">
        <w:rPr>
          <w:rFonts w:ascii="Times New Roman" w:hAnsi="Times New Roman" w:cs="Times New Roman"/>
          <w:sz w:val="28"/>
          <w:szCs w:val="28"/>
        </w:rPr>
        <w:t>данные изъяты/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неустановленный дознанием мужчина, пришел сам, имея с собой документы иностранных граждан, которых необходимо было фиктивно поставить на учет по адресу регистрации и проживания Щетилина М.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М.С. и неустановленный дознанием мужчина прошли в здание Главпочтамта, где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совместно с неустановленным лицом, находясь возле окна №6 Отдела связи почты Симферопольский почтамт ФГУП «Почта Крыма» передал сотруднику почты </w:t>
      </w:r>
      <w:r w:rsidR="00B40BA3">
        <w:rPr>
          <w:rFonts w:ascii="Times New Roman" w:hAnsi="Times New Roman" w:cs="Times New Roman"/>
          <w:sz w:val="27"/>
          <w:szCs w:val="27"/>
        </w:rPr>
        <w:t>/</w:t>
      </w:r>
      <w:r w:rsidR="00B40BA3">
        <w:rPr>
          <w:rFonts w:ascii="Times New Roman" w:hAnsi="Times New Roman" w:cs="Times New Roman"/>
          <w:sz w:val="28"/>
          <w:szCs w:val="28"/>
        </w:rPr>
        <w:t>данные изъяты/</w:t>
      </w:r>
      <w:r w:rsidR="00B40BA3">
        <w:rPr>
          <w:rFonts w:ascii="Times New Roman" w:hAnsi="Times New Roman" w:cs="Times New Roman"/>
          <w:sz w:val="28"/>
          <w:szCs w:val="28"/>
        </w:rPr>
        <w:t xml:space="preserve"> 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заполнения </w:t>
      </w:r>
      <w:r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</w:t>
      </w:r>
      <w:r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, документ</w:t>
      </w:r>
      <w:r w:rsidR="005439E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, а именно: паспорт гражданина Российской Федерации на имя Щетилина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М.С., национальные заграничные паспорта  граждан Азербайджана на имя: </w:t>
      </w:r>
      <w:r w:rsidR="00B40BA3">
        <w:rPr>
          <w:rFonts w:ascii="Times New Roman" w:hAnsi="Times New Roman" w:cs="Times New Roman"/>
          <w:sz w:val="27"/>
          <w:szCs w:val="27"/>
        </w:rPr>
        <w:t>/</w:t>
      </w:r>
      <w:r w:rsidR="00B40BA3">
        <w:rPr>
          <w:rFonts w:ascii="Times New Roman" w:hAnsi="Times New Roman" w:cs="Times New Roman"/>
          <w:sz w:val="28"/>
          <w:szCs w:val="28"/>
        </w:rPr>
        <w:t>данные изъяты/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40BA3">
        <w:rPr>
          <w:rFonts w:ascii="Times New Roman" w:hAnsi="Times New Roman" w:cs="Times New Roman"/>
          <w:sz w:val="27"/>
          <w:szCs w:val="27"/>
        </w:rPr>
        <w:t>/</w:t>
      </w:r>
      <w:r w:rsidR="00B40BA3">
        <w:rPr>
          <w:rFonts w:ascii="Times New Roman" w:hAnsi="Times New Roman" w:cs="Times New Roman"/>
          <w:sz w:val="28"/>
          <w:szCs w:val="28"/>
        </w:rPr>
        <w:t>данные изъяты/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40BA3">
        <w:rPr>
          <w:rFonts w:ascii="Times New Roman" w:hAnsi="Times New Roman" w:cs="Times New Roman"/>
          <w:sz w:val="27"/>
          <w:szCs w:val="27"/>
        </w:rPr>
        <w:t>/</w:t>
      </w:r>
      <w:r w:rsidR="00B40BA3">
        <w:rPr>
          <w:rFonts w:ascii="Times New Roman" w:hAnsi="Times New Roman" w:cs="Times New Roman"/>
          <w:sz w:val="28"/>
          <w:szCs w:val="28"/>
        </w:rPr>
        <w:t>данные изъяты/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40BA3">
        <w:rPr>
          <w:rFonts w:ascii="Times New Roman" w:hAnsi="Times New Roman" w:cs="Times New Roman"/>
          <w:sz w:val="27"/>
          <w:szCs w:val="27"/>
        </w:rPr>
        <w:t>/</w:t>
      </w:r>
      <w:r w:rsidR="00B40BA3">
        <w:rPr>
          <w:rFonts w:ascii="Times New Roman" w:hAnsi="Times New Roman" w:cs="Times New Roman"/>
          <w:sz w:val="28"/>
          <w:szCs w:val="28"/>
        </w:rPr>
        <w:t>данные изъяты/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40BA3">
        <w:rPr>
          <w:rFonts w:ascii="Times New Roman" w:hAnsi="Times New Roman" w:cs="Times New Roman"/>
          <w:sz w:val="27"/>
          <w:szCs w:val="27"/>
        </w:rPr>
        <w:t>/</w:t>
      </w:r>
      <w:r w:rsidR="00B40BA3">
        <w:rPr>
          <w:rFonts w:ascii="Times New Roman" w:hAnsi="Times New Roman" w:cs="Times New Roman"/>
          <w:sz w:val="28"/>
          <w:szCs w:val="28"/>
        </w:rPr>
        <w:t>данные изъяты/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40BA3">
        <w:rPr>
          <w:rFonts w:ascii="Times New Roman" w:hAnsi="Times New Roman" w:cs="Times New Roman"/>
          <w:sz w:val="27"/>
          <w:szCs w:val="27"/>
        </w:rPr>
        <w:t>/</w:t>
      </w:r>
      <w:r w:rsidR="00B40BA3">
        <w:rPr>
          <w:rFonts w:ascii="Times New Roman" w:hAnsi="Times New Roman" w:cs="Times New Roman"/>
          <w:sz w:val="28"/>
          <w:szCs w:val="28"/>
        </w:rPr>
        <w:t>данные изъяты/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. 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</w:t>
      </w:r>
      <w:r w:rsidR="00621B37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Далее, действуя умышленно и согласованно, с целью фиктивной постановки на учет иностранных граждан по месту пребывания в жилом помещении в Российской Федерации в нарушение положений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ст.с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 w:rsidR="00863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иностранных граждан и лиц без гражданства в Российской Федерации», </w:t>
      </w:r>
      <w:r w:rsidRPr="00217C30" w:rsidR="00677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продолжил</w:t>
      </w:r>
      <w:r w:rsidR="00F04A4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оформление необходимых документов.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заполнении бланков уведомлений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собственноручно поставил</w:t>
      </w:r>
      <w:r w:rsidR="00F04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указанных бланках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 «уведомление о прибытии иностранного гражданина  или лица без гражданства в место пребывания» для регистрации и последующего направления в  отдел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миграции ОП №3 «Центральный» УМВД России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г. Симферополю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окно №6 Отдела связи почты Симферопольский почтамт ФГУП «Почта Крыма» и после регистрации оторвал и передал отрывную часть  «уведомления о прибытии иностранного гражданина или лица без гражданства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место пребывания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неустановленному дознанием мужчине. После чего неустановленный дознанием мужчина передал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Щетилину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обещанное за фиктивную постановку иностранных граждан денежное вознаграждение в размере 6000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указанные граждане покинули Отдел связи почты Симферопольский почтамт ФГУП «Почта Крыма». </w:t>
      </w:r>
    </w:p>
    <w:p w:rsidR="007F0C4E" w:rsidP="00B07D0A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этого,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D077A3">
        <w:rPr>
          <w:rFonts w:ascii="Times New Roman" w:hAnsi="Times New Roman" w:cs="Times New Roman"/>
          <w:sz w:val="28"/>
          <w:szCs w:val="28"/>
        </w:rPr>
        <w:t xml:space="preserve"> </w:t>
      </w:r>
      <w:r w:rsidR="006776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примерно в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корыстных побуждений, с целью собственного обогащения, по предварительной </w:t>
      </w:r>
      <w:r w:rsidR="006776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договоренности по мобильному телефону,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и неустановленное лицо встретили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здания Главпочтамта Симферополя по адресу: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неустановленный дознанием мужчина, пришел сам, имея с собой документы иностранных граждан, которых необходимо было фиктивно поставить на учет по 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адресу регистрации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проживания Щетилина М.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и неустановленный дознанием мужчина прошли в здание Главпочтамта, где 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совместно с неустановленным лицом, находясь возле окна №6 Отдела связи почты Симферопольский почтамт ФГУП «Почта Крыма» передал сотруднику почты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D077A3">
        <w:rPr>
          <w:rFonts w:ascii="Times New Roman" w:hAnsi="Times New Roman" w:cs="Times New Roman"/>
          <w:sz w:val="28"/>
          <w:szCs w:val="28"/>
        </w:rPr>
        <w:t xml:space="preserve"> 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заполнения </w:t>
      </w:r>
      <w:r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 </w:t>
      </w:r>
      <w:r w:rsidRPr="00217C30"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</w:t>
      </w:r>
      <w:r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документы, а 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именно: паспорт гражданина Российской Федерации на имя Щетилина М.С., национальные заграничные паспорта  граждан Азербайджана на имя: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AD6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AD6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AD6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AD6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AD6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AD6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Далее, действуя умышленно и согласованно, с целью фиктивной постановки на учет иностранных граждан по месту пребывания в жилом помещении в Российской Федерации в нарушение положений 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ст.с</w:t>
      </w:r>
      <w:r w:rsidRPr="00217C30"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17C30"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иностранных граждан и лиц без гражданства в Российской Федерации»,  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продолжили оформление необходимых документов. 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заполнении бланков уведомлений 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 «уведомление о прибытии иностранного гражданина  или лица без гражданства в место пребывания» для регистрации и последующего направления в  отдел </w:t>
      </w:r>
      <w:r w:rsidRPr="00217C30"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миграции ОП №3 «Центральный» УМВД России</w:t>
      </w:r>
      <w:r w:rsidRPr="00217C30"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г. Симферополю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окно №6 Отдела связи почты Симферопольский почтамт ФГУП «Почта Крыма» и после регистрации оторвал и передал отрывную часть  «уведомления о прибытии иностранного гражданина или лица без гражданства 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в место пребывания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неустановленному дознанием мужчине. После чего неустановленный дознанием мужчина передал 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Щетилину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обещанное за фиктивную постановку иностранных граждан денежное вознаграждение в размере 6000 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="00B0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указанные граждане покинули Отдел связи почты Симферопольский почтамт ФГУП «Почта Крыма». </w:t>
      </w:r>
    </w:p>
    <w:p w:rsidR="007F0C4E" w:rsidP="007F0C4E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же,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примерно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корыстных побуждений, с целью собственного обогащения, по предварительной  договоренности по мобильному телефону, и неустановленное лицо встретились у здания Главпочтамта Симферополя по адресу: г. Симферополь, ул. Александра Невского №1, при этом неустановленный дознанием мужчина, пришел сам, имея с собой документы иностранных граждан, которых необходимо было фиктивно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поставить на учет по адресу регистрации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проживания Щетилина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и неустановленный дознанием мужчина прошли в здание Главпочтамта, где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совместно с неустановленным лицом, находясь возле окна №6 Отдела связи почты Симферопольский почтамт ФГУП «Почта Крыма» передал сотруднику почты </w:t>
      </w:r>
      <w:r w:rsidR="0077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Божок Ю.В.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заполнения </w:t>
      </w:r>
      <w:r w:rsidR="007766D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</w:t>
      </w:r>
      <w:r w:rsidR="007766D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документы,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именно: паспорт гражданина Российской Федерации на имя Щетилина М.С., национальные заграничные паспорта  граждан Азербайджана на имя: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77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776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A90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A903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34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B34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B34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B34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B345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0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миграционные карты указанных граждан, при этом введя сотрудника почты в заблуждение о законности своих намерений и</w:t>
      </w:r>
      <w:r w:rsidR="00B345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сообщая ей о фиктивности данной операции.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Далее, действуя умышленно и согласованно, с целью фиктивной постановки на учет иностранных граждан по месту пребывания в жилом помещении в Российской Федерации в нарушение положений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ст.с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иностранных граждан и лиц без гражданства в Российской Федерации»,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продолжили оформление необходимых документов.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заполнении бланков уведомлений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 «уведомление о прибытии иностранного гражданина  или лица без гражданства в место пребывания» для регистрации и последующего направления в  отдел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миграции ОП №3 «Центральный» УМВД России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г. Симферополю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окно №6 Отдела связи почты Симферопольский почтамт ФГУП «Почта Крыма» и после регистрации оторвал и передал отрывную часть  «уведомления о прибытии иностранного гражданина или лица без гражданства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место пребывания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неустановленному дознанием мужчине. После чего неустановленный дознанием мужчина передал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Щетилину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обещанное за фиктивную постановку иностранных граждан денежное вознаграждение в размере </w:t>
      </w:r>
      <w:r w:rsidR="00B345E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указанные граждане покинули Отдел связи почты Симферопольский почтамт ФГУП «Почта Крыма».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же,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примерно в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корыстных побуждений, с целью собственного обогащения, по предварительной  договоренности по мобильному телефону, и неустановленное лицо встретились у здания Главпочтамта Симферополя по адресу: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этом неустановленный дознанием мужчина, пришел сам, имея с собой документы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 граждан, которых необходимо было фиктивно поставить на учет по адресу регистрации и проживания Щетилина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чего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и неустановленный дознанием мужчина прошли в здание Главпочтамта, где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совместно с неустановленным лицом, находясь возле окна №6 Отдела связи почты Симферопольский почтамт ФГУП «Почта Крыма» передал сотруднику почты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D07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для заполнения «уведомления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 прибытии иностранного гражданина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без гражданства в место пребывания», документы, а именно: паспорт гражданина Российской Федерации на имя Щетилина М.С., национальные заграничные паспорта  граждан Азербайджана на имя: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81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D077A3">
        <w:rPr>
          <w:rFonts w:ascii="Times New Roman" w:hAnsi="Times New Roman" w:cs="Times New Roman"/>
          <w:sz w:val="28"/>
          <w:szCs w:val="28"/>
        </w:rPr>
        <w:t xml:space="preserve">, </w:t>
      </w:r>
      <w:r w:rsidR="00D077A3">
        <w:rPr>
          <w:rFonts w:ascii="Times New Roman" w:hAnsi="Times New Roman" w:cs="Times New Roman"/>
          <w:sz w:val="27"/>
          <w:szCs w:val="27"/>
        </w:rPr>
        <w:t>/</w:t>
      </w:r>
      <w:r w:rsidR="00D077A3">
        <w:rPr>
          <w:rFonts w:ascii="Times New Roman" w:hAnsi="Times New Roman" w:cs="Times New Roman"/>
          <w:sz w:val="28"/>
          <w:szCs w:val="28"/>
        </w:rPr>
        <w:t>данные изъяты/</w:t>
      </w:r>
      <w:r w:rsidR="00D077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миграционные карты указанных граждан, при этом введя сотрудника почты в заблуждение о законности своих намерений и, не сообщая ей о фиктивности данной операции. Далее, действуя умышленно и согласованно, с целью фиктивной постановки на учет иностранных граждан по месту пребывания в жилом помещении в Российской Федерации в нарушение положений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ст.с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20-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Федерального закона от 18.07.2006 № 109-ФЗ «О миграционном учете иностранных граждан и лиц без гражданства в Российской Федерации»,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продолжили оформление необходимых документов.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заполнении бланков уведомлений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 «уведомление о прибытии иностранного гражданина  или лица без гражданства в место пребывания» для регистрации и последующего направления в  отдел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миграции ОП №3 «Центральный» УМВД России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г. Симферополю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окно №6 Отдела связи почты Симферопольский почтамт ФГУП «Почта Крыма» и после регистрации оторвал и передал отрывную часть  «уведомления о прибытии иностранного гражданина или лица без гражданства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место пребывания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неустановленному дознанием мужчине. После чего неустановленный дознанием мужчина передал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Щетилину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обещанное за фиктивную постановку иностранных граждан денежное вознаграждение в размере </w:t>
      </w:r>
      <w:r w:rsidR="0088110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указанные граждане покинули Отдел связи почты Симферопольский почтамт ФГУП «Почта Крыма». </w:t>
      </w:r>
    </w:p>
    <w:p w:rsidR="0077150C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Щетилина М.С.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органом предварительного расследования 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7150C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5780">
        <w:rPr>
          <w:rFonts w:ascii="Times New Roman" w:hAnsi="Times New Roman" w:cs="Times New Roman"/>
          <w:sz w:val="27"/>
          <w:szCs w:val="27"/>
        </w:rPr>
        <w:t>/</w:t>
      </w:r>
      <w:r w:rsidR="00FE5780">
        <w:rPr>
          <w:rFonts w:ascii="Times New Roman" w:hAnsi="Times New Roman" w:cs="Times New Roman"/>
          <w:sz w:val="28"/>
          <w:szCs w:val="28"/>
        </w:rPr>
        <w:t>данные</w:t>
      </w:r>
      <w:r w:rsidR="00FE5780">
        <w:rPr>
          <w:rFonts w:ascii="Times New Roman" w:hAnsi="Times New Roman" w:cs="Times New Roman"/>
          <w:sz w:val="28"/>
          <w:szCs w:val="28"/>
        </w:rPr>
        <w:t xml:space="preserve"> изъяты/</w:t>
      </w:r>
      <w:r w:rsidR="00FE5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года)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сговору;</w:t>
      </w:r>
    </w:p>
    <w:p w:rsidR="0077150C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5780">
        <w:rPr>
          <w:rFonts w:ascii="Times New Roman" w:hAnsi="Times New Roman" w:cs="Times New Roman"/>
          <w:sz w:val="27"/>
          <w:szCs w:val="27"/>
        </w:rPr>
        <w:t>/</w:t>
      </w:r>
      <w:r w:rsidR="00FE5780">
        <w:rPr>
          <w:rFonts w:ascii="Times New Roman" w:hAnsi="Times New Roman" w:cs="Times New Roman"/>
          <w:sz w:val="28"/>
          <w:szCs w:val="28"/>
        </w:rPr>
        <w:t>данные</w:t>
      </w:r>
      <w:r w:rsidR="00FE5780">
        <w:rPr>
          <w:rFonts w:ascii="Times New Roman" w:hAnsi="Times New Roman" w:cs="Times New Roman"/>
          <w:sz w:val="28"/>
          <w:szCs w:val="28"/>
        </w:rPr>
        <w:t xml:space="preserve"> изъяты/</w:t>
      </w:r>
      <w:r w:rsidR="00FE5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года)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сговору;</w:t>
      </w:r>
    </w:p>
    <w:p w:rsidR="0077150C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5780">
        <w:rPr>
          <w:rFonts w:ascii="Times New Roman" w:hAnsi="Times New Roman" w:cs="Times New Roman"/>
          <w:sz w:val="27"/>
          <w:szCs w:val="27"/>
        </w:rPr>
        <w:t>/</w:t>
      </w:r>
      <w:r w:rsidR="00FE5780">
        <w:rPr>
          <w:rFonts w:ascii="Times New Roman" w:hAnsi="Times New Roman" w:cs="Times New Roman"/>
          <w:sz w:val="28"/>
          <w:szCs w:val="28"/>
        </w:rPr>
        <w:t>данные</w:t>
      </w:r>
      <w:r w:rsidR="00FE5780">
        <w:rPr>
          <w:rFonts w:ascii="Times New Roman" w:hAnsi="Times New Roman" w:cs="Times New Roman"/>
          <w:sz w:val="28"/>
          <w:szCs w:val="28"/>
        </w:rPr>
        <w:t xml:space="preserve"> изъяты/</w:t>
      </w:r>
      <w:r w:rsidR="00FE5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года)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сговору;</w:t>
      </w:r>
    </w:p>
    <w:p w:rsidR="0077150C" w:rsidP="0077150C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 ч.2 ст. 35, ст. 322.3 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эпизоду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5780">
        <w:rPr>
          <w:rFonts w:ascii="Times New Roman" w:hAnsi="Times New Roman" w:cs="Times New Roman"/>
          <w:sz w:val="27"/>
          <w:szCs w:val="27"/>
        </w:rPr>
        <w:t>/</w:t>
      </w:r>
      <w:r w:rsidR="00FE5780">
        <w:rPr>
          <w:rFonts w:ascii="Times New Roman" w:hAnsi="Times New Roman" w:cs="Times New Roman"/>
          <w:sz w:val="28"/>
          <w:szCs w:val="28"/>
        </w:rPr>
        <w:t>данные</w:t>
      </w:r>
      <w:r w:rsidR="00FE5780">
        <w:rPr>
          <w:rFonts w:ascii="Times New Roman" w:hAnsi="Times New Roman" w:cs="Times New Roman"/>
          <w:sz w:val="28"/>
          <w:szCs w:val="28"/>
        </w:rPr>
        <w:t xml:space="preserve"> изъяты/</w:t>
      </w:r>
      <w:r w:rsidR="00FE5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года)</w:t>
      </w:r>
      <w:r w:rsidRPr="008661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66120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17C30">
        <w:rPr>
          <w:rFonts w:ascii="Times New Roman" w:hAnsi="Times New Roman" w:cs="Times New Roman"/>
          <w:sz w:val="28"/>
          <w:szCs w:val="28"/>
        </w:rPr>
        <w:t>иктивн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7C30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30">
        <w:rPr>
          <w:rFonts w:ascii="Times New Roman" w:hAnsi="Times New Roman" w:cs="Times New Roman"/>
          <w:sz w:val="28"/>
          <w:szCs w:val="28"/>
        </w:rPr>
        <w:t xml:space="preserve">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сговору;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ознакомлении с материалами уголовного дела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дознания в сокращенной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Щетилиным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 присутствии защитника было заявлено ходатайство о постановлении приговора без проведения судебного разбирательства.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защитник подсудимо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Бубнова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об освобождении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Щетилина М.С.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дела, указывая на то, что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совершенн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иных преступлений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содержится.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Щетилин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М.С.,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согласившись с предъявленным е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обвинением и поддержав ранее заявленное ходатайство о постановлении приговора без проведения судебного разбирательства, ходатайство защитника об освобождении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по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четырем эпизодам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ч.2 ст. 35, ст. 322.3 </w:t>
      </w:r>
      <w:r w:rsidRPr="00866120" w:rsidR="00156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 РФ</w:t>
      </w:r>
      <w:r w:rsidR="00156A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также поддержал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прекра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уголовно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 w:rsidR="00156A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 отношении Щетилина М.С.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защитником </w:t>
      </w:r>
      <w:r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примечаниями. При этом выполнения общих условий, предусмотренных </w:t>
      </w:r>
      <w:hyperlink r:id="rId9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в пункте 2 </w:t>
      </w:r>
      <w:hyperlink r:id="rId5" w:history="1"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217C3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к ст. 322.3</w:t>
        </w:r>
      </w:hyperlink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>
        <w:rPr>
          <w:rFonts w:ascii="Times New Roman" w:hAnsi="Times New Roman" w:cs="Times New Roman"/>
          <w:sz w:val="28"/>
          <w:szCs w:val="28"/>
        </w:rPr>
        <w:t xml:space="preserve"> основание освобождения от уголовной ответственности  представляет собой императивную норму, то есть его применение является обязательным и не зависит от усмотрения дознавателя, следователя, прокурора или суда. Также оно не требует учета данных о личности обвиняемо</w:t>
      </w:r>
      <w:r w:rsidR="005A396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 других обстоятельств, </w:t>
      </w:r>
      <w:r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прямо в нем предусмотренных.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</w:t>
      </w:r>
      <w:r w:rsidR="00FF2B5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</w:t>
      </w:r>
      <w:r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FF2B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hyperlink r:id="rId10" w:history="1">
        <w:r w:rsidRPr="000A27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322.3</w:t>
        </w:r>
      </w:hyperlink>
      <w:r w:rsidRPr="000A2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относится </w:t>
      </w:r>
      <w:r>
        <w:rPr>
          <w:rFonts w:ascii="Times New Roman" w:hAnsi="Times New Roman" w:cs="Times New Roman"/>
          <w:sz w:val="28"/>
          <w:szCs w:val="28"/>
        </w:rPr>
        <w:t xml:space="preserve">к категории преступлений небольшой тяжести. </w:t>
      </w:r>
    </w:p>
    <w:p w:rsidR="00AC4C26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и</w:t>
      </w:r>
      <w:r w:rsidR="009D29F1">
        <w:rPr>
          <w:rFonts w:ascii="Times New Roman" w:hAnsi="Times New Roman" w:cs="Times New Roman"/>
          <w:sz w:val="28"/>
          <w:szCs w:val="28"/>
        </w:rPr>
        <w:t xml:space="preserve">з материалов уголовного дела усматривается, что </w:t>
      </w:r>
      <w:r w:rsidR="00FF2B57">
        <w:rPr>
          <w:rFonts w:ascii="Times New Roman" w:hAnsi="Times New Roman" w:cs="Times New Roman"/>
          <w:sz w:val="28"/>
          <w:szCs w:val="28"/>
        </w:rPr>
        <w:t>Щетилин</w:t>
      </w:r>
      <w:r w:rsidR="00FF2B57">
        <w:rPr>
          <w:rFonts w:ascii="Times New Roman" w:hAnsi="Times New Roman" w:cs="Times New Roman"/>
          <w:sz w:val="28"/>
          <w:szCs w:val="28"/>
        </w:rPr>
        <w:t xml:space="preserve"> М.С. </w:t>
      </w:r>
      <w:r w:rsidR="009D29F1">
        <w:rPr>
          <w:rFonts w:ascii="Times New Roman" w:hAnsi="Times New Roman" w:cs="Times New Roman"/>
          <w:sz w:val="28"/>
          <w:szCs w:val="28"/>
        </w:rPr>
        <w:t xml:space="preserve">активно способствовал раскрытию и расследованию преступления. </w:t>
      </w:r>
    </w:p>
    <w:p w:rsidR="00AC4C26" w:rsidP="00A16AB2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2B57">
        <w:rPr>
          <w:rFonts w:ascii="Times New Roman" w:hAnsi="Times New Roman" w:cs="Times New Roman"/>
          <w:sz w:val="28"/>
          <w:szCs w:val="28"/>
        </w:rPr>
        <w:t>з материалов дела следует, что</w:t>
      </w:r>
      <w:r w:rsidRPr="00AC4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Щетилин</w:t>
      </w:r>
      <w:r>
        <w:rPr>
          <w:rFonts w:ascii="Times New Roman" w:hAnsi="Times New Roman" w:cs="Times New Roman"/>
          <w:sz w:val="28"/>
          <w:szCs w:val="28"/>
        </w:rPr>
        <w:t xml:space="preserve"> М.С.</w:t>
      </w:r>
      <w:r w:rsidR="00FF2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возбуждения уголовного дела дал объяснения, в которых изложил обстоятельства совершенных им преступлений,</w:t>
      </w:r>
      <w:r w:rsidRPr="00AC4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препятствовал проведению осмотра жилища, которое использовал для совершения преступления, в явке с повинной до возбуждения данного уголовного дела  сообщал о возникновении у него умысла на фиктивную постановку на учет по месту пребывания в жилом помещении иностранных граждан, после</w:t>
      </w:r>
      <w:r>
        <w:rPr>
          <w:rFonts w:ascii="Times New Roman" w:hAnsi="Times New Roman" w:cs="Times New Roman"/>
          <w:sz w:val="28"/>
          <w:szCs w:val="28"/>
        </w:rPr>
        <w:t xml:space="preserve"> чего дал подробные признательные показания в качестве подозреваемого об обстоятельствах и мотиве, послужившем основанием для фиктивной регистрации граждан Азербайджана, чем оказал содействие в раскрытии этого преступления. </w:t>
      </w:r>
    </w:p>
    <w:p w:rsidR="0012676F" w:rsidP="0012676F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Дознание по делу проводилось в сокращенной форме, </w:t>
      </w:r>
      <w:r>
        <w:rPr>
          <w:rFonts w:ascii="Times New Roman" w:hAnsi="Times New Roman" w:cs="Times New Roman"/>
          <w:sz w:val="28"/>
          <w:szCs w:val="28"/>
        </w:rPr>
        <w:t>Щетилин</w:t>
      </w:r>
      <w:r>
        <w:rPr>
          <w:rFonts w:ascii="Times New Roman" w:hAnsi="Times New Roman" w:cs="Times New Roman"/>
          <w:sz w:val="28"/>
          <w:szCs w:val="28"/>
        </w:rPr>
        <w:t xml:space="preserve"> М.С. вину признал, в </w:t>
      </w:r>
      <w:r>
        <w:rPr>
          <w:rFonts w:ascii="Times New Roman" w:hAnsi="Times New Roman" w:cs="Times New Roman"/>
          <w:sz w:val="28"/>
          <w:szCs w:val="28"/>
        </w:rPr>
        <w:t>содеянном</w:t>
      </w:r>
      <w:r>
        <w:rPr>
          <w:rFonts w:ascii="Times New Roman" w:hAnsi="Times New Roman" w:cs="Times New Roman"/>
          <w:sz w:val="28"/>
          <w:szCs w:val="28"/>
        </w:rPr>
        <w:t xml:space="preserve"> раскаялся.</w:t>
      </w:r>
    </w:p>
    <w:p w:rsidR="00AC4C26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смыслу закона, под активным способствованием раскрытию и расследованию преступления следует понимать </w:t>
      </w:r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виновного, направленные на предоставление лицу, осуществляющему уголовное преследование, информации об обстоятельствах совершенного им преступления, имеющей значения для расследования и подлежащие доказыванию в соответствии с положениями </w:t>
      </w:r>
      <w:hyperlink r:id="rId11" w:history="1">
        <w:r w:rsidRPr="00AC4C2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AC4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FF2B57" w:rsidP="00AC4C26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AC4C26">
        <w:rPr>
          <w:rFonts w:ascii="Times New Roman" w:hAnsi="Times New Roman" w:cs="Times New Roman"/>
          <w:sz w:val="28"/>
          <w:szCs w:val="28"/>
        </w:rPr>
        <w:t xml:space="preserve"> данному </w:t>
      </w:r>
      <w:r>
        <w:rPr>
          <w:rFonts w:ascii="Times New Roman" w:hAnsi="Times New Roman" w:cs="Times New Roman"/>
          <w:sz w:val="28"/>
          <w:szCs w:val="28"/>
        </w:rPr>
        <w:t>делу</w:t>
      </w:r>
      <w:r w:rsidR="00AC4C26">
        <w:rPr>
          <w:rFonts w:ascii="Times New Roman" w:hAnsi="Times New Roman" w:cs="Times New Roman"/>
          <w:sz w:val="28"/>
          <w:szCs w:val="28"/>
        </w:rPr>
        <w:t xml:space="preserve"> </w:t>
      </w:r>
      <w:r w:rsidR="00AC4C26">
        <w:rPr>
          <w:rFonts w:ascii="Times New Roman" w:hAnsi="Times New Roman" w:cs="Times New Roman"/>
          <w:sz w:val="28"/>
          <w:szCs w:val="28"/>
        </w:rPr>
        <w:t>Щетилин</w:t>
      </w:r>
      <w:r w:rsidR="00AC4C26">
        <w:rPr>
          <w:rFonts w:ascii="Times New Roman" w:hAnsi="Times New Roman" w:cs="Times New Roman"/>
          <w:sz w:val="28"/>
          <w:szCs w:val="28"/>
        </w:rPr>
        <w:t xml:space="preserve"> М.С. в</w:t>
      </w:r>
      <w:r>
        <w:rPr>
          <w:rFonts w:ascii="Times New Roman" w:hAnsi="Times New Roman" w:cs="Times New Roman"/>
          <w:sz w:val="28"/>
          <w:szCs w:val="28"/>
        </w:rPr>
        <w:t>ыполнил такие действия</w:t>
      </w:r>
      <w:r w:rsidR="00AC4C26">
        <w:rPr>
          <w:rFonts w:ascii="Times New Roman" w:hAnsi="Times New Roman" w:cs="Times New Roman"/>
          <w:sz w:val="28"/>
          <w:szCs w:val="28"/>
        </w:rPr>
        <w:t>.</w:t>
      </w:r>
    </w:p>
    <w:p w:rsidR="0012676F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состав иного преступления в действиях Щетилина М.С. не содержится.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изложенных 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бстоятельств, суд  приходит к выводу, что </w:t>
      </w:r>
      <w:r w:rsidR="001267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Щетилин</w:t>
      </w:r>
      <w:r w:rsidR="001267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М.С.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по основаниям, предусмотренным п.2 примечания к ст.322.3 УК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препятствующие прекращению данно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отсутствуют. 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9D29F1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в законную силу.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</w:t>
      </w:r>
      <w:r w:rsidR="0012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Щетилина М.С. </w:t>
      </w:r>
      <w:r w:rsidRPr="0002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E06163">
        <w:rPr>
          <w:rFonts w:ascii="Times New Roman" w:hAnsi="Times New Roman" w:cs="Times New Roman"/>
          <w:color w:val="000000" w:themeColor="text1"/>
          <w:sz w:val="27"/>
          <w:szCs w:val="27"/>
        </w:rPr>
        <w:t>п.2 примечания к ст. 322.3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УК РФ, ст. 3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16 УПК РФ, суд  –</w:t>
      </w:r>
    </w:p>
    <w:p w:rsidR="009D29F1" w:rsidRPr="00217C30" w:rsidP="009D29F1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217C30" w:rsidP="00515834">
      <w:pPr>
        <w:spacing w:after="0"/>
        <w:ind w:left="-567" w:right="-143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217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702D75" w:rsidRPr="00217C30" w:rsidP="00702D75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627" w:rsidP="00937627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Щетилина Максима Сергеевича</w:t>
      </w:r>
      <w:r w:rsidRPr="00217C30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предусмотренной 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12" w:history="1">
        <w:r w:rsidRPr="009376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ст. 322.3</w:t>
        </w:r>
      </w:hyperlink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 w:rsidR="00594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7627" w:rsidRPr="00217C30" w:rsidP="00702D75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Щетилина Максима Сергеевича</w:t>
      </w:r>
      <w:r w:rsidRPr="00217C30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ых </w:t>
      </w:r>
      <w:r w:rsidR="00684B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ч.2 ст. 35, </w:t>
      </w:r>
      <w:r w:rsidRPr="00937627"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B74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 Российской Федерации</w:t>
      </w:r>
      <w:r w:rsidRPr="00217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37627" w:rsidRPr="00937627" w:rsidP="00937627">
      <w:pPr>
        <w:spacing w:after="0"/>
        <w:ind w:left="-567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Щетилину</w:t>
      </w:r>
      <w:r w:rsidR="00B74E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М.С. </w:t>
      </w:r>
      <w:r w:rsidRPr="009376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460F4B" w:rsidP="00FE5780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 </w:t>
      </w:r>
      <w:r w:rsidR="00FE5780">
        <w:rPr>
          <w:rFonts w:ascii="Times New Roman" w:hAnsi="Times New Roman" w:cs="Times New Roman"/>
          <w:sz w:val="27"/>
          <w:szCs w:val="27"/>
        </w:rPr>
        <w:t>/</w:t>
      </w:r>
      <w:r w:rsidR="00FE5780">
        <w:rPr>
          <w:rFonts w:ascii="Times New Roman" w:hAnsi="Times New Roman" w:cs="Times New Roman"/>
          <w:sz w:val="28"/>
          <w:szCs w:val="28"/>
        </w:rPr>
        <w:t>данные изъяты/</w:t>
      </w:r>
      <w:r w:rsidR="00015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оставить по принадлежности в отделе по вопросам миграции ОП №3 «Центральный» УМВД России по г. Симферополю.  </w:t>
      </w:r>
    </w:p>
    <w:p w:rsidR="00644641" w:rsidRPr="00217C30" w:rsidP="003B6429">
      <w:pPr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217C30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г. Симферополь (Центральный район городского округа Симферополя).</w:t>
      </w:r>
    </w:p>
    <w:p w:rsidR="00644641" w:rsidRPr="00217C30" w:rsidP="00515834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217C30" w:rsidP="0071761F">
      <w:pPr>
        <w:autoSpaceDE w:val="0"/>
        <w:autoSpaceDN w:val="0"/>
        <w:adjustRightInd w:val="0"/>
        <w:spacing w:after="0"/>
        <w:ind w:left="-567" w:right="-143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217C30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17C30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84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17C30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А.Н. </w:t>
      </w:r>
      <w:r w:rsidRPr="00217C30">
        <w:rPr>
          <w:rFonts w:ascii="Times New Roman" w:hAnsi="Times New Roman" w:cs="Times New Roman"/>
          <w:color w:val="000000" w:themeColor="text1"/>
          <w:sz w:val="28"/>
          <w:szCs w:val="28"/>
        </w:rPr>
        <w:t>Ляхович</w:t>
      </w:r>
      <w:r w:rsidRPr="00217C30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B74EEE">
      <w:pgSz w:w="11906" w:h="16838"/>
      <w:pgMar w:top="1276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6038"/>
    <w:rsid w:val="00007E3A"/>
    <w:rsid w:val="0001508F"/>
    <w:rsid w:val="00017AA4"/>
    <w:rsid w:val="00022382"/>
    <w:rsid w:val="0005041A"/>
    <w:rsid w:val="00067501"/>
    <w:rsid w:val="000722CB"/>
    <w:rsid w:val="00077BF6"/>
    <w:rsid w:val="000950FE"/>
    <w:rsid w:val="000A275E"/>
    <w:rsid w:val="000A7F0C"/>
    <w:rsid w:val="000B0441"/>
    <w:rsid w:val="000F2D2A"/>
    <w:rsid w:val="0012676F"/>
    <w:rsid w:val="00156AA7"/>
    <w:rsid w:val="001749EA"/>
    <w:rsid w:val="0017580B"/>
    <w:rsid w:val="001D07F8"/>
    <w:rsid w:val="001E65FE"/>
    <w:rsid w:val="001F0A00"/>
    <w:rsid w:val="001F5173"/>
    <w:rsid w:val="00211F0A"/>
    <w:rsid w:val="0021444A"/>
    <w:rsid w:val="00217C30"/>
    <w:rsid w:val="00220984"/>
    <w:rsid w:val="00256BDB"/>
    <w:rsid w:val="00265E77"/>
    <w:rsid w:val="00287F82"/>
    <w:rsid w:val="00295FD0"/>
    <w:rsid w:val="002A6034"/>
    <w:rsid w:val="002B2A32"/>
    <w:rsid w:val="002F113A"/>
    <w:rsid w:val="00313DA1"/>
    <w:rsid w:val="00363012"/>
    <w:rsid w:val="003655F0"/>
    <w:rsid w:val="00365BE6"/>
    <w:rsid w:val="0036645D"/>
    <w:rsid w:val="00372D73"/>
    <w:rsid w:val="003A2137"/>
    <w:rsid w:val="003A3985"/>
    <w:rsid w:val="003B6429"/>
    <w:rsid w:val="003B656B"/>
    <w:rsid w:val="003E1FBE"/>
    <w:rsid w:val="003E6C86"/>
    <w:rsid w:val="003F7085"/>
    <w:rsid w:val="0040322B"/>
    <w:rsid w:val="004308B4"/>
    <w:rsid w:val="00443D9D"/>
    <w:rsid w:val="00460F4B"/>
    <w:rsid w:val="0048614D"/>
    <w:rsid w:val="004A1E91"/>
    <w:rsid w:val="004B60B2"/>
    <w:rsid w:val="004C3870"/>
    <w:rsid w:val="004F3D9A"/>
    <w:rsid w:val="00515834"/>
    <w:rsid w:val="005239ED"/>
    <w:rsid w:val="00526A07"/>
    <w:rsid w:val="005439E5"/>
    <w:rsid w:val="00547836"/>
    <w:rsid w:val="00547CD3"/>
    <w:rsid w:val="005943AC"/>
    <w:rsid w:val="005A396E"/>
    <w:rsid w:val="005B393D"/>
    <w:rsid w:val="005C222A"/>
    <w:rsid w:val="005D5559"/>
    <w:rsid w:val="005F04B6"/>
    <w:rsid w:val="005F66F9"/>
    <w:rsid w:val="00616BF5"/>
    <w:rsid w:val="00621B37"/>
    <w:rsid w:val="006308E8"/>
    <w:rsid w:val="00644641"/>
    <w:rsid w:val="00654E43"/>
    <w:rsid w:val="0067727E"/>
    <w:rsid w:val="00677679"/>
    <w:rsid w:val="00681FF7"/>
    <w:rsid w:val="0068346F"/>
    <w:rsid w:val="00684B27"/>
    <w:rsid w:val="006A12D0"/>
    <w:rsid w:val="006F40EF"/>
    <w:rsid w:val="00702D75"/>
    <w:rsid w:val="007057B3"/>
    <w:rsid w:val="007153BB"/>
    <w:rsid w:val="0071761F"/>
    <w:rsid w:val="00722170"/>
    <w:rsid w:val="007624AA"/>
    <w:rsid w:val="0077150C"/>
    <w:rsid w:val="007766D8"/>
    <w:rsid w:val="00792A71"/>
    <w:rsid w:val="0079461E"/>
    <w:rsid w:val="00797E4B"/>
    <w:rsid w:val="007C4D1F"/>
    <w:rsid w:val="007D20AF"/>
    <w:rsid w:val="007E4623"/>
    <w:rsid w:val="007F0C4E"/>
    <w:rsid w:val="007F1A14"/>
    <w:rsid w:val="007F2AD9"/>
    <w:rsid w:val="0082320B"/>
    <w:rsid w:val="00823EA9"/>
    <w:rsid w:val="00840619"/>
    <w:rsid w:val="00861AFE"/>
    <w:rsid w:val="00863BA3"/>
    <w:rsid w:val="00866120"/>
    <w:rsid w:val="00866423"/>
    <w:rsid w:val="0087169D"/>
    <w:rsid w:val="00874BAA"/>
    <w:rsid w:val="008754D3"/>
    <w:rsid w:val="00881100"/>
    <w:rsid w:val="0088511A"/>
    <w:rsid w:val="008947F6"/>
    <w:rsid w:val="008E3A76"/>
    <w:rsid w:val="008F7697"/>
    <w:rsid w:val="00912530"/>
    <w:rsid w:val="00932497"/>
    <w:rsid w:val="00937627"/>
    <w:rsid w:val="009419DB"/>
    <w:rsid w:val="00977BF4"/>
    <w:rsid w:val="00991486"/>
    <w:rsid w:val="009C120F"/>
    <w:rsid w:val="009D29F1"/>
    <w:rsid w:val="009E0B63"/>
    <w:rsid w:val="00A16AB2"/>
    <w:rsid w:val="00A47DC9"/>
    <w:rsid w:val="00A50A3A"/>
    <w:rsid w:val="00A90310"/>
    <w:rsid w:val="00A90C2D"/>
    <w:rsid w:val="00AA04E1"/>
    <w:rsid w:val="00AB0A54"/>
    <w:rsid w:val="00AC4C26"/>
    <w:rsid w:val="00AD61A6"/>
    <w:rsid w:val="00AD7ABF"/>
    <w:rsid w:val="00AF59DD"/>
    <w:rsid w:val="00B07224"/>
    <w:rsid w:val="00B07D0A"/>
    <w:rsid w:val="00B11099"/>
    <w:rsid w:val="00B11D83"/>
    <w:rsid w:val="00B24664"/>
    <w:rsid w:val="00B345E5"/>
    <w:rsid w:val="00B4091D"/>
    <w:rsid w:val="00B40BA3"/>
    <w:rsid w:val="00B46B47"/>
    <w:rsid w:val="00B74EEE"/>
    <w:rsid w:val="00B91326"/>
    <w:rsid w:val="00BA19EC"/>
    <w:rsid w:val="00BA54D0"/>
    <w:rsid w:val="00BE5D3B"/>
    <w:rsid w:val="00C23A16"/>
    <w:rsid w:val="00C263B3"/>
    <w:rsid w:val="00C333C6"/>
    <w:rsid w:val="00C3772F"/>
    <w:rsid w:val="00C601ED"/>
    <w:rsid w:val="00C77A41"/>
    <w:rsid w:val="00C86336"/>
    <w:rsid w:val="00CC447F"/>
    <w:rsid w:val="00CC64C3"/>
    <w:rsid w:val="00CD0137"/>
    <w:rsid w:val="00CE5088"/>
    <w:rsid w:val="00CE5DBB"/>
    <w:rsid w:val="00D077A3"/>
    <w:rsid w:val="00D17CB6"/>
    <w:rsid w:val="00D21ABC"/>
    <w:rsid w:val="00D41A49"/>
    <w:rsid w:val="00D55105"/>
    <w:rsid w:val="00D56314"/>
    <w:rsid w:val="00D66334"/>
    <w:rsid w:val="00D664CC"/>
    <w:rsid w:val="00D84D7E"/>
    <w:rsid w:val="00D86B91"/>
    <w:rsid w:val="00D874BB"/>
    <w:rsid w:val="00D95267"/>
    <w:rsid w:val="00DC2C65"/>
    <w:rsid w:val="00DC3BCA"/>
    <w:rsid w:val="00DC3FE5"/>
    <w:rsid w:val="00DD4EA1"/>
    <w:rsid w:val="00DE4872"/>
    <w:rsid w:val="00DE72C8"/>
    <w:rsid w:val="00E06163"/>
    <w:rsid w:val="00E07118"/>
    <w:rsid w:val="00E154F4"/>
    <w:rsid w:val="00E277DC"/>
    <w:rsid w:val="00E27EE0"/>
    <w:rsid w:val="00E34468"/>
    <w:rsid w:val="00E60EA5"/>
    <w:rsid w:val="00E71F69"/>
    <w:rsid w:val="00E963A2"/>
    <w:rsid w:val="00E977DE"/>
    <w:rsid w:val="00EC4E4D"/>
    <w:rsid w:val="00EF45AA"/>
    <w:rsid w:val="00F03A3D"/>
    <w:rsid w:val="00F04A40"/>
    <w:rsid w:val="00F3105C"/>
    <w:rsid w:val="00F62554"/>
    <w:rsid w:val="00F637BE"/>
    <w:rsid w:val="00F72676"/>
    <w:rsid w:val="00F72B7B"/>
    <w:rsid w:val="00FB1DF8"/>
    <w:rsid w:val="00FC688F"/>
    <w:rsid w:val="00FE45CE"/>
    <w:rsid w:val="00FE5145"/>
    <w:rsid w:val="00FE5780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189D5C23DBC8CAAFE8401301864D70D1C64AB58BBFAD2B854AEB2DA062CA828534986AD7D1290FC20888C96B026C21507F25E0FB32CW9t5N" TargetMode="External" /><Relationship Id="rId11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2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284E6-79BA-4202-84F8-439C7060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