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C2A" w:rsidP="00200C2A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2A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73A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022382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2A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/2020</w:t>
      </w:r>
    </w:p>
    <w:p w:rsidR="009E5E0A" w:rsidP="00200C2A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07224" w:rsidRPr="00022382" w:rsidP="00200C2A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0223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</w:p>
    <w:p w:rsidR="00B07224" w:rsidRPr="00022382" w:rsidP="00200C2A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022382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736EC4" w:rsidP="00200C2A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200C2A" w:rsidP="00200C2A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7D61" w:rsidRPr="00022382" w:rsidP="00200C2A">
      <w:pPr>
        <w:spacing w:after="0" w:line="240" w:lineRule="auto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</w:t>
      </w:r>
    </w:p>
    <w:p w:rsidR="00E17D61" w:rsidRPr="00022382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ноября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="00DE3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гор. Симферополь</w:t>
      </w:r>
    </w:p>
    <w:p w:rsidR="006E269E" w:rsidRPr="00200C2A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Ляхович А.Н</w:t>
      </w:r>
      <w:r w:rsidRP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F26E7C"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27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– Хариной Е.В.,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22382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рального района г. </w:t>
      </w:r>
      <w:r w:rsidRPr="001B7AF3"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Симферополя</w:t>
      </w:r>
      <w:r w:rsidRPr="001B7AF3" w:rsid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F632A">
        <w:rPr>
          <w:rFonts w:ascii="Times New Roman" w:hAnsi="Times New Roman" w:cs="Times New Roman"/>
          <w:color w:val="000000" w:themeColor="text1"/>
          <w:sz w:val="28"/>
          <w:szCs w:val="28"/>
        </w:rPr>
        <w:t>Голинач С.О.,</w:t>
      </w:r>
      <w:r w:rsidRPr="00273AFE" w:rsidR="001B7A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3AFE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7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AF3">
        <w:rPr>
          <w:rFonts w:ascii="Times New Roman" w:hAnsi="Times New Roman" w:cs="Times New Roman"/>
          <w:color w:val="000000" w:themeColor="text1"/>
          <w:sz w:val="28"/>
          <w:szCs w:val="28"/>
        </w:rPr>
        <w:t>защитник</w:t>
      </w:r>
      <w:r w:rsidRPr="001B7AF3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адвоката </w:t>
      </w:r>
      <w:r w:rsidR="00273AFE">
        <w:rPr>
          <w:rFonts w:ascii="Times New Roman" w:hAnsi="Times New Roman" w:cs="Times New Roman"/>
          <w:color w:val="000000" w:themeColor="text1"/>
          <w:sz w:val="28"/>
          <w:szCs w:val="28"/>
        </w:rPr>
        <w:t>Минкина М.В., представившего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изъяты/</w:t>
      </w:r>
      <w:r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20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ордер  от </w:t>
      </w:r>
      <w:r w:rsidRPr="00A843A1" w:rsidR="00A843A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A84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C2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200C2A"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200C2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00C2A"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200C2A" w:rsidR="00273AFE">
        <w:rPr>
          <w:rFonts w:ascii="Times New Roman" w:hAnsi="Times New Roman" w:cs="Times New Roman"/>
          <w:color w:val="000000" w:themeColor="text1"/>
          <w:sz w:val="28"/>
          <w:szCs w:val="28"/>
        </w:rPr>
        <w:t>Шведовченко С.Ю.,</w:t>
      </w:r>
    </w:p>
    <w:p w:rsidR="006E269E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</w:t>
      </w:r>
      <w:r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судебного участка (г. Симферополь, ул. Крымских Партизан №3-а)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F90C7E" w:rsidRPr="000F632A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Шведовченко Сергея Юрьевича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0F632A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269E" w:rsidRPr="00022382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7519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08A5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7519B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751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6E269E">
        <w:rPr>
          <w:rFonts w:ascii="Times New Roman" w:hAnsi="Times New Roman" w:cs="Times New Roman"/>
          <w:color w:val="000000" w:themeColor="text1"/>
          <w:sz w:val="28"/>
          <w:szCs w:val="28"/>
        </w:rPr>
        <w:t>ч.1 ст. 159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08A5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8A5" w:rsidP="00200C2A">
      <w:pPr>
        <w:spacing w:after="0"/>
        <w:ind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1608A5" w:rsidP="00200C2A">
      <w:pPr>
        <w:spacing w:after="0"/>
        <w:ind w:right="283" w:firstLine="568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1608A5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Шведовченко С.Ю. </w:t>
      </w:r>
      <w:r w:rsidRPr="00E0571A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мошенничество, то есть </w:t>
      </w:r>
      <w:r w:rsidRPr="00C20307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хищение</w:t>
      </w:r>
      <w:r w:rsidRPr="00E0571A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путем обмана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</w:t>
      </w:r>
      <w:r w:rsidRPr="00E0571A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608A5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519BB">
        <w:rPr>
          <w:rFonts w:ascii="Times New Roman" w:hAnsi="Times New Roman" w:cs="Times New Roman"/>
          <w:color w:val="000000" w:themeColor="text1"/>
          <w:sz w:val="28"/>
          <w:szCs w:val="28"/>
        </w:rPr>
        <w:t>Шведовченко С.Ю.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реализуя свой преступный умысел, направленный на 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незаконное завладение денежными средствами, принадлежащими потерпевшему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>, из корыстных побуждений, действуя умышленно, путём обмана потерпевшего, под предлогом оказания помощи в покупке строительных материалов для ремонта, не имея реальных намерений выполнить обещанное, убедил последнего, что может приобрести строительные материалы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анные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изъяты/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подозревая о преступных намерениях Шведовченко С.Ю., поверив последнему,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="00A843A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843A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 Шведовченко С.Ю. денежные средства в размере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на оплату строительных материалов, завладев которыми Шведовченко С.Ю. с места совершения преступления скрылся и распорядился ими по своему усмотрению. Таким образом, Шведовченко С.Ю. путём обмана похитил 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>денежные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чем причинил потерпевшему материальный ущерб на сумму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316917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="00FE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Шведовченко С.Ю. 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ранее заявленное при ознакомлении с материалами уголовного дела</w:t>
      </w:r>
      <w:r w:rsidRPr="00022382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применении особого порядка принятия судебного решения. </w:t>
      </w:r>
    </w:p>
    <w:p w:rsidR="00316917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 вину в совершенном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</w:t>
      </w:r>
      <w:r w:rsidR="00426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содеянном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чистосердечно раскаивал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</w:t>
      </w:r>
      <w:r w:rsidR="00B55B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собранные по делу в обоснование предъявленного обвинения, не оспаривал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Предъявленный гражданский иск </w:t>
      </w:r>
      <w:r w:rsidRPr="00A843A1" w:rsidR="00A843A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/данные изъяты/</w:t>
      </w:r>
      <w:r w:rsidR="00A843A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 возмещении материального ущерба признал в полном объеме.</w:t>
      </w:r>
    </w:p>
    <w:p w:rsidR="00F41D08" w:rsidP="00200C2A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подсудим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3B6CE3" w:rsidR="003B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2382" w:rsidR="00B55BAA">
        <w:rPr>
          <w:rFonts w:ascii="Times New Roman" w:hAnsi="Times New Roman" w:cs="Times New Roman"/>
          <w:color w:val="000000" w:themeColor="text1"/>
          <w:sz w:val="28"/>
          <w:szCs w:val="28"/>
        </w:rPr>
        <w:t>о применении особого порядка принятия судебного решения</w:t>
      </w:r>
      <w:r w:rsidRPr="00022382" w:rsidR="00B55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поддержано в судебном заседании е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</w:t>
      </w:r>
      <w:r w:rsidR="003B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Минкиным М.В.</w:t>
      </w:r>
    </w:p>
    <w:p w:rsidR="00F41D08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сударственный </w:t>
      </w:r>
      <w:r w:rsidRPr="00384CF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обвинитель</w:t>
      </w:r>
      <w:r w:rsid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Голинач С.О. </w:t>
      </w:r>
      <w:r w:rsidRPr="00384CF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20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высказал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возраж</w:t>
      </w:r>
      <w:r w:rsidR="0020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против постановления приговора без проведения судебного разбирательства.</w:t>
      </w:r>
    </w:p>
    <w:p w:rsidR="0055290C" w:rsidP="00200C2A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Потерпевш</w:t>
      </w:r>
      <w:r w:rsidR="003B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ий </w:t>
      </w:r>
      <w:r w:rsidRPr="00A843A1" w:rsidR="00A843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="00A843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судебном заседании также не возражал против рассмотрения дела в особом порядке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55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Предъявленный гражданский иск к Шведовченко С.Ю. о возмещении материального ущерба в размере </w:t>
      </w:r>
      <w:r w:rsidRPr="00A843A1" w:rsidR="00A843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="00A843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B55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поддержал в полном объеме.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66120" w:rsidRPr="00022382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потерпевшего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поступило возражений против заявленного подсудим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ходатайства, 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>последн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в присутствии защитника в период, установленный </w:t>
      </w:r>
      <w:hyperlink r:id="rId5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уголовного дела отсутствуют, и наказание за преступлени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в совершении котор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Шведовченко С.Ю.,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превышает 10 лет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лишения свободы, суд считает возможным принять судебное решение в особом порядке, предусмотренном главой 40 УПК РФ. </w:t>
      </w:r>
    </w:p>
    <w:p w:rsidR="00866120" w:rsidRPr="0002238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выводу, ч</w:t>
      </w:r>
      <w:r w:rsidR="005D62AA">
        <w:rPr>
          <w:rFonts w:ascii="Times New Roman" w:hAnsi="Times New Roman" w:cs="Times New Roman"/>
          <w:color w:val="000000" w:themeColor="text1"/>
          <w:sz w:val="28"/>
          <w:szCs w:val="28"/>
        </w:rPr>
        <w:t>то обвинение, с которым согласилс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 w:rsidR="00DB4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6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022382" w:rsidR="00FE68B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62 УК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55290C" w:rsidRPr="008A5549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действия подсудимого </w:t>
      </w:r>
      <w:r w:rsidRPr="008A5549" w:rsidR="003B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Шведовченко С.Ю.</w:t>
      </w: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5549" w:rsid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</w:t>
      </w: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квалифицирует</w:t>
      </w:r>
      <w:r w:rsidRPr="008A5549" w:rsidR="003B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5549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ч.1 с</w:t>
      </w:r>
      <w:r w:rsidRPr="008A5549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 </w:t>
      </w:r>
      <w:r w:rsidRPr="008A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159 </w:t>
      </w:r>
      <w:r w:rsidRPr="008A5549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Pr="008A5549" w:rsidR="003B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5549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8A5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мошенничество, то есть </w:t>
      </w:r>
      <w:hyperlink r:id="rId7" w:history="1">
        <w:r w:rsidRPr="008A5549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хищение</w:t>
        </w:r>
      </w:hyperlink>
      <w:r w:rsidRPr="008A5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путем </w:t>
      </w:r>
      <w:hyperlink r:id="rId8" w:history="1">
        <w:r w:rsidRPr="008A55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обмана</w:t>
        </w:r>
      </w:hyperlink>
      <w:r w:rsidRPr="008A5549"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6F25" w:rsidRPr="0002238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Шведовченко С.Ю., 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не возникло сомнений </w:t>
      </w:r>
      <w:r w:rsidRPr="0002238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е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го при рассмотрении данного дела</w:t>
      </w:r>
      <w:r w:rsidRPr="0002238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95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Шведовченко С.Ю.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95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«г»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«и»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61 УК РФ, обстоятельствами, смягчающими наказание подсудимого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Шведовченко С.Ю.,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наличие двоих малолетних детей</w:t>
      </w:r>
      <w:r w:rsidR="00200C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активное способствование расследованию и раскрытию преступления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7E3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чистосердечное раскаяние в содеянном. </w:t>
      </w:r>
    </w:p>
    <w:p w:rsidR="00E707BF" w:rsidRPr="002C795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отягчающих наказание </w:t>
      </w:r>
      <w:r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>Шведовченко С.Ю.,</w:t>
      </w:r>
      <w:r w:rsidRPr="007E3B12" w:rsidR="005D6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не </w:t>
      </w:r>
      <w:r w:rsidRPr="002C7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установлено. </w:t>
      </w:r>
    </w:p>
    <w:p w:rsidR="000A77DB" w:rsidRPr="002C795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95D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Pr="002C795D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C795D"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795D" w:rsidR="003B6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Шведовченко С.Ю. </w:t>
      </w:r>
      <w:r w:rsidRPr="002C7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2C79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2822" w:rsidRPr="00D77829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9" w:history="1">
        <w:r w:rsidRPr="00D7782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43,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D77829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, 62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Шведовченко С.Ю.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положением ст. 15 УК РФ является преступлени</w:t>
      </w:r>
      <w:r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тяжести, данных о личности виновно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представляющ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опасности, 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обстоятельств, смягчающих 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аказание виновно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отсутствия обстоятельств, отягчающих е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 учитывая влияние назначаемого наказания на условия жизни подсудимо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77829" w:rsidR="000D252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 с учетом положений ч.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6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наказание в виде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полагает, что данный вид наказания будет отвечать принципам законности и справедливости, которое повлияет на исправление </w:t>
      </w:r>
      <w:r w:rsidR="002C7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Шведовченко С.Ю. 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преступлений.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4FA8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 препятствующих назначению данного вида наказания, в ходе рассмотрения дела судом не установлено.</w:t>
      </w:r>
    </w:p>
    <w:p w:rsidR="00684FA8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судом также установлено, что Шведовченко С.Ю.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4FA8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наказание отбыто Шведовченко С.Ю. полностью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последний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отбытии срока </w:t>
      </w:r>
      <w:r w:rsidR="00200C2A">
        <w:rPr>
          <w:rFonts w:ascii="Times New Roman" w:hAnsi="Times New Roman" w:cs="Times New Roman"/>
          <w:color w:val="000000" w:themeColor="text1"/>
          <w:sz w:val="28"/>
          <w:szCs w:val="28"/>
        </w:rPr>
        <w:t>лишения свободы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3D87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разъяснений, содержащихся в п. 35 п</w:t>
      </w:r>
      <w:r w:rsidRPr="00493D87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 w:rsidR="004B2CA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93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Пленума Верховного Суда РФ от 29.11.2016 № 55 «О судебном приговоре», при применении судом правил </w:t>
      </w:r>
      <w:hyperlink r:id="rId11" w:history="1">
        <w:r w:rsidRPr="00493D8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5 статьи 69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 РФ в резолютивной части приговора указывается срок отбытого подсудимым наказания по первому приговору, который подлежит зачету в срок вновь назначенного наказания, в том числе в случаях, когда наказание по прежнему приговору отбыто подсудимым полностью.</w:t>
      </w:r>
    </w:p>
    <w:p w:rsidR="00200C2A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этим, учитывая то обстоятельство, что суд пришел к выводу о необходимости назначения Шведовченко С.Ю. наказания в виде штрафа, которое в силу ч.2 ст. 71 УК РФ исполняется самостоятельно, основания для назначения Шведовченко С.Ю. наказания по данному приговору  по правилам ч.5 ст. 69 УК РФ отсутствуют. </w:t>
      </w:r>
    </w:p>
    <w:p w:rsidR="00030738" w:rsidRPr="00D77829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отсутствуют основания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применения</w:t>
      </w:r>
      <w:r w:rsidRPr="00D77829" w:rsidR="00E55C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77829" w:rsidR="00E55C29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D77829" w:rsidR="00E55C29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D77829" w:rsidR="00E55C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2" w:tgtFrame="_blank" w:tooltip="УК РФ &gt;  Общая часть &gt; Раздел III. Наказание &gt; Глава 10. Назначение наказания &gt;&lt;span class=" w:history="1">
        <w:r w:rsidRPr="00D77829" w:rsidR="00E55C2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D77829" w:rsidR="00E55C29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D77829" w:rsidR="00E55C29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D77829" w:rsidR="00E55C29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D77829" w:rsidR="00E55C29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D77829" w:rsidR="00E55C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030738" w:rsidRPr="00D77829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545FB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4D3C7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предварительного расследования потерпевшим </w:t>
      </w:r>
      <w:r w:rsidRPr="00A843A1" w:rsidR="00A843A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 w:rsidR="00A843A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заявлены исковые требования о возмещении ему материального ущерба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</w:t>
      </w:r>
      <w:r w:rsidR="00200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нного совершением преступления в размере </w:t>
      </w:r>
      <w:r w:rsidRPr="00A843A1" w:rsidR="00A843A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 w:rsidR="00A843A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</w:t>
      </w:r>
      <w:r w:rsidRPr="00545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3C7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потерпевшего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находит подлежащими удовлетворению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исходя из следующего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3C7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96F11" w:rsidR="002E3B8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52</w:t>
        </w:r>
      </w:hyperlink>
      <w:r w:rsidRPr="00296F11" w:rsidR="002E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</w:t>
      </w:r>
      <w:r w:rsidR="002E3B8B">
        <w:rPr>
          <w:rFonts w:ascii="Times New Roman" w:hAnsi="Times New Roman" w:cs="Times New Roman"/>
          <w:sz w:val="28"/>
          <w:szCs w:val="28"/>
        </w:rPr>
        <w:t>нституции РФ гарантировано право потерпевшего от преступления лица на возмещение убытков.</w:t>
      </w:r>
    </w:p>
    <w:p w:rsidR="004D3C7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 ст. 42 УПК РФ закреплено право юридического и физического лица, признанного потерпевшим по уголовному делу, на возмещение имущественного вреда, причиненного непосредственно преступлением.</w:t>
      </w:r>
    </w:p>
    <w:p w:rsidR="004D3C7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E2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ч.1 ст. 15 ГК РФ лицо, право которого нарушено, может требовать </w:t>
      </w:r>
      <w:hyperlink r:id="rId14" w:history="1">
        <w:r w:rsidRPr="00FE2C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полного</w:t>
        </w:r>
      </w:hyperlink>
      <w:r w:rsidRPr="00FE2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причиненных ему убытков, если законом или договором не предусмотрено </w:t>
      </w:r>
      <w:r>
        <w:rPr>
          <w:rFonts w:ascii="Times New Roman" w:hAnsi="Times New Roman" w:cs="Times New Roman"/>
          <w:sz w:val="28"/>
          <w:szCs w:val="28"/>
        </w:rPr>
        <w:t>возмещение убытков в меньшем размере.</w:t>
      </w:r>
    </w:p>
    <w:p w:rsidR="004D3C7D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положений 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>ч.1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212864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Заявленную сумму причиненного материального ущерба в размере </w:t>
      </w:r>
      <w:r w:rsidRPr="00A843A1"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84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 не оспаривал и подсудимый Шведовченко С.Ю. в ходе рассмотрения данного дела судом, п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>ризнав предъявленны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 в полном объеме.</w:t>
      </w:r>
    </w:p>
    <w:p w:rsidR="00212864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исследованных судом доказательств, суд </w:t>
      </w:r>
      <w:r w:rsidR="00A3752B">
        <w:rPr>
          <w:rFonts w:ascii="Times New Roman" w:hAnsi="Times New Roman" w:cs="Times New Roman"/>
          <w:sz w:val="28"/>
          <w:szCs w:val="28"/>
        </w:rPr>
        <w:t>пришел</w:t>
      </w:r>
      <w:r>
        <w:rPr>
          <w:rFonts w:ascii="Times New Roman" w:hAnsi="Times New Roman" w:cs="Times New Roman"/>
          <w:sz w:val="28"/>
          <w:szCs w:val="28"/>
        </w:rPr>
        <w:t xml:space="preserve"> к выводу о необходимости взыскания с подсудимого Шведовченко С.Ю. в пользу потерпевшего </w:t>
      </w:r>
      <w:r w:rsidRPr="00A843A1" w:rsidR="00A843A1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A8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сумму причиненного </w:t>
      </w:r>
      <w:r w:rsidR="00A3752B">
        <w:rPr>
          <w:rFonts w:ascii="Times New Roman" w:hAnsi="Times New Roman" w:cs="Times New Roman"/>
          <w:sz w:val="28"/>
          <w:szCs w:val="28"/>
        </w:rPr>
        <w:t>материального</w:t>
      </w:r>
      <w:r>
        <w:rPr>
          <w:rFonts w:ascii="Times New Roman" w:hAnsi="Times New Roman" w:cs="Times New Roman"/>
          <w:sz w:val="28"/>
          <w:szCs w:val="28"/>
        </w:rPr>
        <w:t xml:space="preserve"> ущерба в размере </w:t>
      </w:r>
      <w:r w:rsidRPr="00A843A1" w:rsidR="00A843A1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A8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B388D" w:rsidRPr="000F71BB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="000F71B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120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-309, 314-317 УПК Р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022382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342B9" w:rsidRPr="0002238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RPr="00022382" w:rsidP="00200C2A">
      <w:pPr>
        <w:autoSpaceDE w:val="0"/>
        <w:autoSpaceDN w:val="0"/>
        <w:adjustRightInd w:val="0"/>
        <w:spacing w:after="0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022382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2382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866120" w:rsidRPr="0002238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5FC7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Шведовченко Сергея Юрьевича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2382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D1863"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ч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.1 ст. 159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Федерации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назначить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="00E55C29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указанной статье в виде</w:t>
      </w:r>
      <w:r w:rsidR="000F6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0C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 (сорока тысяч) рублей.</w:t>
      </w:r>
    </w:p>
    <w:p w:rsidR="00684FA8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Штраф подлежит перечислению по реквизитам: </w:t>
      </w:r>
      <w:r w:rsidRPr="00A843A1" w:rsidR="00A843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342B9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CB7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Шведовченко С.Ю. </w:t>
      </w: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E342B9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иск </w:t>
      </w:r>
      <w:r w:rsidRPr="00A843A1" w:rsidR="00A843A1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E342B9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Шведовченко Сергея Юрьевича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843A1" w:rsidR="00A843A1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сумму причиненного материального ущерба в размере </w:t>
      </w:r>
      <w:r w:rsidRPr="00A843A1" w:rsidR="00A843A1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66120" w:rsidRPr="007E3B1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</w:t>
      </w:r>
      <w:r w:rsidR="00ED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через мирового судью судебного участка №</w:t>
      </w:r>
      <w:r w:rsidRPr="007E3B12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="00ED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7E3B12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постановления.</w:t>
      </w:r>
    </w:p>
    <w:p w:rsidR="00866120" w:rsidRPr="007E3B1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94612D" w:rsidRPr="007E3B12" w:rsidP="00200C2A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Pr="007E3B12" w:rsidR="000F7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7E3B12" w:rsidR="00736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3B12" w:rsidR="00866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15348" w:rsidRPr="000F71BB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07224" w:rsidRPr="00022382" w:rsidP="00200C2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Мировой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судья               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22382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22382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p w:rsidR="00B07224" w:rsidRPr="00022382" w:rsidP="00200C2A">
      <w:pPr>
        <w:pStyle w:val="NormalWeb"/>
        <w:shd w:val="clear" w:color="auto" w:fill="FFFFFF"/>
        <w:spacing w:before="0" w:beforeAutospacing="0" w:after="0" w:afterAutospacing="0"/>
        <w:ind w:right="283" w:firstLine="568"/>
        <w:textAlignment w:val="baseline"/>
        <w:rPr>
          <w:color w:val="000000" w:themeColor="text1"/>
          <w:sz w:val="28"/>
          <w:szCs w:val="28"/>
        </w:rPr>
      </w:pPr>
    </w:p>
    <w:p w:rsidR="00B07224" w:rsidRPr="00022382" w:rsidP="00200C2A">
      <w:pPr>
        <w:pStyle w:val="NormalWeb"/>
        <w:shd w:val="clear" w:color="auto" w:fill="FFFFFF"/>
        <w:spacing w:before="0" w:beforeAutospacing="0" w:after="0" w:afterAutospacing="0"/>
        <w:ind w:right="283" w:firstLine="568"/>
        <w:textAlignment w:val="baseline"/>
        <w:rPr>
          <w:color w:val="FF0000"/>
          <w:sz w:val="28"/>
          <w:szCs w:val="28"/>
        </w:rPr>
      </w:pPr>
    </w:p>
    <w:sectPr w:rsidSect="00200C2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4B0B"/>
    <w:rsid w:val="0001447C"/>
    <w:rsid w:val="00015A1F"/>
    <w:rsid w:val="00022382"/>
    <w:rsid w:val="00030738"/>
    <w:rsid w:val="0003213A"/>
    <w:rsid w:val="000658D8"/>
    <w:rsid w:val="000723F6"/>
    <w:rsid w:val="00076521"/>
    <w:rsid w:val="000A6FC3"/>
    <w:rsid w:val="000A77DB"/>
    <w:rsid w:val="000B2236"/>
    <w:rsid w:val="000C4D93"/>
    <w:rsid w:val="000C7EA2"/>
    <w:rsid w:val="000D252C"/>
    <w:rsid w:val="000F1B9D"/>
    <w:rsid w:val="000F632A"/>
    <w:rsid w:val="000F71BB"/>
    <w:rsid w:val="00105E07"/>
    <w:rsid w:val="0011382F"/>
    <w:rsid w:val="00115348"/>
    <w:rsid w:val="0012005D"/>
    <w:rsid w:val="00120066"/>
    <w:rsid w:val="00141DA1"/>
    <w:rsid w:val="00146560"/>
    <w:rsid w:val="00151F87"/>
    <w:rsid w:val="001608A5"/>
    <w:rsid w:val="00170FF0"/>
    <w:rsid w:val="00186C2E"/>
    <w:rsid w:val="0019208D"/>
    <w:rsid w:val="001A0BB8"/>
    <w:rsid w:val="001B45F9"/>
    <w:rsid w:val="001B4FF4"/>
    <w:rsid w:val="001B7AF3"/>
    <w:rsid w:val="001C1358"/>
    <w:rsid w:val="001C5656"/>
    <w:rsid w:val="001E1E29"/>
    <w:rsid w:val="001E26E7"/>
    <w:rsid w:val="001F0183"/>
    <w:rsid w:val="00200C2A"/>
    <w:rsid w:val="00212864"/>
    <w:rsid w:val="00223AEC"/>
    <w:rsid w:val="002603BE"/>
    <w:rsid w:val="00262C31"/>
    <w:rsid w:val="00273AFE"/>
    <w:rsid w:val="00282757"/>
    <w:rsid w:val="00296F11"/>
    <w:rsid w:val="002A2E32"/>
    <w:rsid w:val="002A4D8F"/>
    <w:rsid w:val="002B5ED7"/>
    <w:rsid w:val="002C795D"/>
    <w:rsid w:val="002D5BF6"/>
    <w:rsid w:val="002E3B8B"/>
    <w:rsid w:val="002E4CCC"/>
    <w:rsid w:val="002F58B2"/>
    <w:rsid w:val="00304B60"/>
    <w:rsid w:val="00316917"/>
    <w:rsid w:val="003242DF"/>
    <w:rsid w:val="00332940"/>
    <w:rsid w:val="00356881"/>
    <w:rsid w:val="00380DAF"/>
    <w:rsid w:val="00381632"/>
    <w:rsid w:val="00384CF2"/>
    <w:rsid w:val="003A2FDB"/>
    <w:rsid w:val="003B6CE3"/>
    <w:rsid w:val="003E017C"/>
    <w:rsid w:val="003E0214"/>
    <w:rsid w:val="00410392"/>
    <w:rsid w:val="00412D75"/>
    <w:rsid w:val="004232E1"/>
    <w:rsid w:val="004264EA"/>
    <w:rsid w:val="004377CD"/>
    <w:rsid w:val="004539B9"/>
    <w:rsid w:val="00462822"/>
    <w:rsid w:val="004715A1"/>
    <w:rsid w:val="00493D87"/>
    <w:rsid w:val="004958E8"/>
    <w:rsid w:val="004A7FC5"/>
    <w:rsid w:val="004B2CAE"/>
    <w:rsid w:val="004C6504"/>
    <w:rsid w:val="004D2745"/>
    <w:rsid w:val="004D3C7D"/>
    <w:rsid w:val="004E0E35"/>
    <w:rsid w:val="004E66D8"/>
    <w:rsid w:val="00506357"/>
    <w:rsid w:val="00516F25"/>
    <w:rsid w:val="00545FB2"/>
    <w:rsid w:val="0055290C"/>
    <w:rsid w:val="00554C04"/>
    <w:rsid w:val="005B1A1B"/>
    <w:rsid w:val="005C637C"/>
    <w:rsid w:val="005D62AA"/>
    <w:rsid w:val="005E61AC"/>
    <w:rsid w:val="005F0648"/>
    <w:rsid w:val="00603C27"/>
    <w:rsid w:val="006144E7"/>
    <w:rsid w:val="00651B47"/>
    <w:rsid w:val="0067547C"/>
    <w:rsid w:val="00684FA8"/>
    <w:rsid w:val="00691F81"/>
    <w:rsid w:val="006A30BE"/>
    <w:rsid w:val="006B4C27"/>
    <w:rsid w:val="006C34D4"/>
    <w:rsid w:val="006C69F1"/>
    <w:rsid w:val="006D11A5"/>
    <w:rsid w:val="006E269E"/>
    <w:rsid w:val="006F28BC"/>
    <w:rsid w:val="006F669C"/>
    <w:rsid w:val="007057B3"/>
    <w:rsid w:val="00722D91"/>
    <w:rsid w:val="00727B8B"/>
    <w:rsid w:val="00731334"/>
    <w:rsid w:val="00736EC4"/>
    <w:rsid w:val="007450CA"/>
    <w:rsid w:val="007519BB"/>
    <w:rsid w:val="007645AC"/>
    <w:rsid w:val="00791B3D"/>
    <w:rsid w:val="0079461E"/>
    <w:rsid w:val="007A3F87"/>
    <w:rsid w:val="007B6C4F"/>
    <w:rsid w:val="007C30C5"/>
    <w:rsid w:val="007E3B12"/>
    <w:rsid w:val="007E7F68"/>
    <w:rsid w:val="007F41C2"/>
    <w:rsid w:val="007F5D6F"/>
    <w:rsid w:val="00803479"/>
    <w:rsid w:val="008144F7"/>
    <w:rsid w:val="00814A0A"/>
    <w:rsid w:val="008158D3"/>
    <w:rsid w:val="00836D07"/>
    <w:rsid w:val="008575DB"/>
    <w:rsid w:val="00860F7B"/>
    <w:rsid w:val="00861AFE"/>
    <w:rsid w:val="0086319E"/>
    <w:rsid w:val="00866120"/>
    <w:rsid w:val="008746D9"/>
    <w:rsid w:val="00876FDB"/>
    <w:rsid w:val="008A5549"/>
    <w:rsid w:val="008B3C77"/>
    <w:rsid w:val="0091475B"/>
    <w:rsid w:val="00923605"/>
    <w:rsid w:val="0094612D"/>
    <w:rsid w:val="00980DB3"/>
    <w:rsid w:val="00996825"/>
    <w:rsid w:val="009D3B4E"/>
    <w:rsid w:val="009E3C65"/>
    <w:rsid w:val="009E5E0A"/>
    <w:rsid w:val="009F1FB5"/>
    <w:rsid w:val="00A04411"/>
    <w:rsid w:val="00A252BB"/>
    <w:rsid w:val="00A27DDD"/>
    <w:rsid w:val="00A32281"/>
    <w:rsid w:val="00A33A43"/>
    <w:rsid w:val="00A3752B"/>
    <w:rsid w:val="00A843A1"/>
    <w:rsid w:val="00A84D22"/>
    <w:rsid w:val="00A93868"/>
    <w:rsid w:val="00AB5541"/>
    <w:rsid w:val="00AE51F5"/>
    <w:rsid w:val="00AE6BD3"/>
    <w:rsid w:val="00AE74A4"/>
    <w:rsid w:val="00B06CAA"/>
    <w:rsid w:val="00B07224"/>
    <w:rsid w:val="00B07677"/>
    <w:rsid w:val="00B16933"/>
    <w:rsid w:val="00B379D2"/>
    <w:rsid w:val="00B422BC"/>
    <w:rsid w:val="00B55BAA"/>
    <w:rsid w:val="00B7042D"/>
    <w:rsid w:val="00B707E0"/>
    <w:rsid w:val="00B93257"/>
    <w:rsid w:val="00BB627C"/>
    <w:rsid w:val="00BC1C4D"/>
    <w:rsid w:val="00BC78C4"/>
    <w:rsid w:val="00BF12B3"/>
    <w:rsid w:val="00C20307"/>
    <w:rsid w:val="00C33F4E"/>
    <w:rsid w:val="00C51173"/>
    <w:rsid w:val="00C73C8A"/>
    <w:rsid w:val="00CA08B6"/>
    <w:rsid w:val="00CB74CE"/>
    <w:rsid w:val="00D04A8E"/>
    <w:rsid w:val="00D065B8"/>
    <w:rsid w:val="00D2498D"/>
    <w:rsid w:val="00D31B29"/>
    <w:rsid w:val="00D6521C"/>
    <w:rsid w:val="00D73A7D"/>
    <w:rsid w:val="00D77829"/>
    <w:rsid w:val="00D86B91"/>
    <w:rsid w:val="00DB4D40"/>
    <w:rsid w:val="00DC0D11"/>
    <w:rsid w:val="00DC2C65"/>
    <w:rsid w:val="00DC3FE5"/>
    <w:rsid w:val="00DD761B"/>
    <w:rsid w:val="00DE2091"/>
    <w:rsid w:val="00DE3886"/>
    <w:rsid w:val="00DF4A51"/>
    <w:rsid w:val="00DF4ED7"/>
    <w:rsid w:val="00E0052C"/>
    <w:rsid w:val="00E018ED"/>
    <w:rsid w:val="00E0571A"/>
    <w:rsid w:val="00E05DF7"/>
    <w:rsid w:val="00E0766F"/>
    <w:rsid w:val="00E17D61"/>
    <w:rsid w:val="00E24406"/>
    <w:rsid w:val="00E342B9"/>
    <w:rsid w:val="00E55C29"/>
    <w:rsid w:val="00E6067E"/>
    <w:rsid w:val="00E707BF"/>
    <w:rsid w:val="00E8473A"/>
    <w:rsid w:val="00E95FC7"/>
    <w:rsid w:val="00EB388D"/>
    <w:rsid w:val="00ED1863"/>
    <w:rsid w:val="00ED2B06"/>
    <w:rsid w:val="00ED67ED"/>
    <w:rsid w:val="00EE7616"/>
    <w:rsid w:val="00EF3049"/>
    <w:rsid w:val="00F014BE"/>
    <w:rsid w:val="00F220D4"/>
    <w:rsid w:val="00F26E7C"/>
    <w:rsid w:val="00F27628"/>
    <w:rsid w:val="00F344DF"/>
    <w:rsid w:val="00F41D08"/>
    <w:rsid w:val="00F50D58"/>
    <w:rsid w:val="00F5661E"/>
    <w:rsid w:val="00F57046"/>
    <w:rsid w:val="00F657FD"/>
    <w:rsid w:val="00F764F4"/>
    <w:rsid w:val="00F90C7E"/>
    <w:rsid w:val="00FA22D6"/>
    <w:rsid w:val="00FA3C9F"/>
    <w:rsid w:val="00FA7A4C"/>
    <w:rsid w:val="00FE2C70"/>
    <w:rsid w:val="00FE45CE"/>
    <w:rsid w:val="00FE5131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paragraph" w:styleId="BalloonText">
    <w:name w:val="Balloon Text"/>
    <w:basedOn w:val="Normal"/>
    <w:link w:val="a0"/>
    <w:uiPriority w:val="99"/>
    <w:semiHidden/>
    <w:unhideWhenUsed/>
    <w:rsid w:val="007B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C4F"/>
    <w:rPr>
      <w:rFonts w:ascii="Tahoma" w:hAnsi="Tahoma" w:cs="Tahoma"/>
      <w:sz w:val="16"/>
      <w:szCs w:val="16"/>
    </w:rPr>
  </w:style>
  <w:style w:type="character" w:customStyle="1" w:styleId="fio2">
    <w:name w:val="fio2"/>
    <w:basedOn w:val="DefaultParagraphFont"/>
    <w:rsid w:val="0054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11" Type="http://schemas.openxmlformats.org/officeDocument/2006/relationships/hyperlink" Target="consultantplus://offline/ref=8FD6611C7870E751936DA806EEE31E86BEE26A3873379E60362CE4E73642A45B09C23E12198E7029AA96EFB866E4392E1A5892C10B1D9420I6JDO" TargetMode="External" /><Relationship Id="rId12" Type="http://schemas.openxmlformats.org/officeDocument/2006/relationships/hyperlink" Target="http://sudact.ru/law/uk-rf/obshchaia-chast/razdel-iii/glava-10/statia-64/?marker=fdoctlaw" TargetMode="External" /><Relationship Id="rId13" Type="http://schemas.openxmlformats.org/officeDocument/2006/relationships/hyperlink" Target="consultantplus://offline/ref=63057899DC455AD1BA6582D354A5BCAC92AD4D0CE3F704F9A857334731F6673EF391E03D75833BG7N" TargetMode="External" /><Relationship Id="rId14" Type="http://schemas.openxmlformats.org/officeDocument/2006/relationships/hyperlink" Target="consultantplus://offline/ref=5604075FDF8600762EB3B1B254D42909A78BE764CA1ECA385EEC4FBAB2EA6D9B04DB9847AD19BE38z3I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https://rospravosudie.com/law/%D0%A1%D1%82%D0%B0%D1%82%D1%8C%D1%8F_62_%D0%A3%D0%9A_%D0%A0%D0%A4" TargetMode="External" /><Relationship Id="rId7" Type="http://schemas.openxmlformats.org/officeDocument/2006/relationships/hyperlink" Target="consultantplus://offline/ref=5868421B127E36438624B4723F859C4FEA7E8138884CA1B526246B40D9B324BA3C8F49D49AB1B231432116D7CAD9F43671863814A2DCA98579H6I" TargetMode="External" /><Relationship Id="rId8" Type="http://schemas.openxmlformats.org/officeDocument/2006/relationships/hyperlink" Target="consultantplus://offline/ref=5868421B127E36438624B4723F859C4FEB738A398B42A1B526246B40D9B324BA3C8F49D49AB3B738432116D7CAD9F43671863814A2DCA98579H6I" TargetMode="External" /><Relationship Id="rId9" Type="http://schemas.openxmlformats.org/officeDocument/2006/relationships/hyperlink" Target="consultantplus://offline/ref=30CD6C51D75F34D6513B3AD532F8789ECFB729C5181049D10FC6B8107790B530DD51451FE4B49B03DD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2581-2EB2-48BC-87E2-2F2E6A6D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