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A12B46" w:rsidP="00774DA2">
      <w:pPr>
        <w:spacing w:after="0" w:line="240" w:lineRule="auto"/>
        <w:ind w:left="-426" w:right="-142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B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12B46">
        <w:rPr>
          <w:rFonts w:ascii="Times New Roman" w:hAnsi="Times New Roman" w:cs="Times New Roman"/>
          <w:b/>
          <w:sz w:val="28"/>
          <w:szCs w:val="28"/>
        </w:rPr>
        <w:t>Дело №01-00</w:t>
      </w:r>
      <w:r w:rsidR="006F4077">
        <w:rPr>
          <w:rFonts w:ascii="Times New Roman" w:hAnsi="Times New Roman" w:cs="Times New Roman"/>
          <w:b/>
          <w:sz w:val="28"/>
          <w:szCs w:val="28"/>
        </w:rPr>
        <w:t>2</w:t>
      </w:r>
      <w:r w:rsidR="00533E5C">
        <w:rPr>
          <w:rFonts w:ascii="Times New Roman" w:hAnsi="Times New Roman" w:cs="Times New Roman"/>
          <w:b/>
          <w:sz w:val="28"/>
          <w:szCs w:val="28"/>
        </w:rPr>
        <w:t>4</w:t>
      </w:r>
      <w:r w:rsidRPr="00A12B46">
        <w:rPr>
          <w:rFonts w:ascii="Times New Roman" w:hAnsi="Times New Roman" w:cs="Times New Roman"/>
          <w:b/>
          <w:sz w:val="28"/>
          <w:szCs w:val="28"/>
        </w:rPr>
        <w:t>/18/201</w:t>
      </w:r>
      <w:r w:rsidRPr="00A12B46" w:rsidR="00332A97">
        <w:rPr>
          <w:rFonts w:ascii="Times New Roman" w:hAnsi="Times New Roman" w:cs="Times New Roman"/>
          <w:b/>
          <w:sz w:val="28"/>
          <w:szCs w:val="28"/>
        </w:rPr>
        <w:t>8</w:t>
      </w:r>
    </w:p>
    <w:p w:rsidR="00B07224" w:rsidRPr="00866120" w:rsidP="00774DA2">
      <w:pPr>
        <w:spacing w:after="0" w:line="240" w:lineRule="auto"/>
        <w:ind w:left="-426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661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866120" w:rsidP="00774DA2">
      <w:pPr>
        <w:spacing w:after="0" w:line="240" w:lineRule="auto"/>
        <w:ind w:left="-426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866120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774DA2">
      <w:pPr>
        <w:spacing w:after="0" w:line="240" w:lineRule="auto"/>
        <w:ind w:left="-426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866120" w:rsidP="00774DA2">
      <w:pPr>
        <w:spacing w:after="0" w:line="240" w:lineRule="auto"/>
        <w:ind w:left="-426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BB5CAF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B5CAF" w:rsidR="00533E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</w:t>
      </w:r>
      <w:r w:rsidRPr="00BB5CAF" w:rsidR="00332A9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BB5CAF" w:rsidR="0033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5CAF" w:rsidR="00AD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CAF" w:rsidR="0011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B5CAF" w:rsidR="00C5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BB5CAF" w:rsidR="0011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г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ор. Симферополь</w:t>
      </w:r>
    </w:p>
    <w:p w:rsidR="00BB5CAF" w:rsidRPr="00BB5CAF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 в составе м</w:t>
      </w:r>
      <w:r w:rsidRPr="00BB5CAF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ирово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B5CAF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B5CAF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участка №18 Центрального судебного района  г. Симферополь (Центральный район городского округа Симферополя) Ляхович А.Н.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B5CAF" w:rsidRPr="00BB5CAF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при секретаре –</w:t>
      </w:r>
      <w:r w:rsidRPr="00BB5CAF" w:rsidR="0057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Хариной Е.В.,</w:t>
      </w:r>
    </w:p>
    <w:p w:rsidR="00BB5CAF" w:rsidRPr="00BB5CAF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с уча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стием </w:t>
      </w:r>
      <w:r w:rsidRPr="00BB5CAF" w:rsidR="00C5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Pr="00BB5CAF" w:rsidR="00A12B46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BB5CAF" w:rsidR="00C510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B5CAF" w:rsidR="00DD3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B5CAF" w:rsidR="00A12B46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С.В.,</w:t>
      </w:r>
    </w:p>
    <w:p w:rsidR="00BB5CAF" w:rsidRPr="00BB5CAF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BB5CAF" w:rsidR="0033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потерпевшего – Степанова А.Н., </w:t>
      </w:r>
    </w:p>
    <w:p w:rsidR="00BB5CAF" w:rsidRPr="00BB5CAF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BB5CAF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Герасимовской Н.Н.</w:t>
      </w:r>
      <w:r w:rsidRPr="00BB5CAF" w:rsidR="006F40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представившей ордер от 13 августа 2018 года №1895 и удостоверение,</w:t>
      </w:r>
    </w:p>
    <w:p w:rsidR="00117DD0" w:rsidRPr="00BB5CAF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B5CAF" w:rsidR="006F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CAF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BB5CAF" w:rsidR="00566DD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B5CAF" w:rsidR="006F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Буравлева </w:t>
      </w:r>
      <w:r w:rsidRPr="00BB5CAF" w:rsidR="006F4077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BB5CAF" w:rsidR="00332A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15348" w:rsidRPr="00BB5CAF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332A97" w:rsidP="002302F8">
      <w:pPr>
        <w:spacing w:after="0"/>
        <w:ind w:left="-426" w:right="-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CAF" w:rsidR="00533E5C">
        <w:rPr>
          <w:rFonts w:ascii="Times New Roman" w:hAnsi="Times New Roman" w:cs="Times New Roman"/>
          <w:color w:val="000000" w:themeColor="text1"/>
          <w:sz w:val="28"/>
          <w:szCs w:val="28"/>
        </w:rPr>
        <w:t>Буравлева</w:t>
      </w:r>
      <w:r w:rsidRPr="00BB5CAF" w:rsidR="00533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Игоря Владимировича, 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 w:rsidR="00696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="0093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66120" w:rsidR="00696B2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93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566DD7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332A9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866120" w:rsidR="00696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</w:t>
      </w:r>
    </w:p>
    <w:p w:rsidR="00866120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774DA2">
      <w:pPr>
        <w:spacing w:after="0"/>
        <w:ind w:left="-426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685AA2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Буравлев И.В. совершил мошенничество в сфере кредитования при следующих обстоятельствах. </w:t>
      </w:r>
    </w:p>
    <w:p w:rsidR="00222BA3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96B11">
        <w:rPr>
          <w:rFonts w:ascii="Times New Roman" w:hAnsi="Times New Roman" w:cs="Times New Roman"/>
          <w:color w:val="000000" w:themeColor="text1"/>
          <w:sz w:val="28"/>
          <w:szCs w:val="28"/>
        </w:rPr>
        <w:t>Буравлев</w:t>
      </w:r>
      <w:r w:rsidR="0069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</w:t>
      </w:r>
      <w:r w:rsidR="00794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</w:t>
      </w:r>
      <w:r w:rsidR="00A12B4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постоянного мест</w:t>
      </w:r>
      <w:r w:rsidR="00A12B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и доходов, заведомо являясь неплатежеспособным лицом, при отсутствии возможности исполнять финансовые обязательства, находясь в помещении отделения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хищения денежных средств, умышленно из корыстных побуждений путем обмана представителя</w:t>
      </w:r>
      <w:r w:rsidRPr="00685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имея намерения исполнять обязательства, связанные с условиями передачи ему права на имущество, 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>заключил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заемщик договор потребительского </w:t>
      </w:r>
      <w:r w:rsidR="00794726">
        <w:rPr>
          <w:rFonts w:ascii="Times New Roman" w:hAnsi="Times New Roman" w:cs="Times New Roman"/>
          <w:color w:val="000000" w:themeColor="text1"/>
          <w:sz w:val="28"/>
          <w:szCs w:val="28"/>
        </w:rPr>
        <w:t>микро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>займа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794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получении займа в размере </w:t>
      </w:r>
      <w:r w:rsidR="00696B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472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96B1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94726">
        <w:rPr>
          <w:rFonts w:ascii="Times New Roman" w:hAnsi="Times New Roman" w:cs="Times New Roman"/>
          <w:color w:val="000000" w:themeColor="text1"/>
          <w:sz w:val="28"/>
          <w:szCs w:val="28"/>
        </w:rPr>
        <w:t>0 рублей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</w:t>
      </w:r>
      <w:r w:rsidR="00696B11">
        <w:rPr>
          <w:rFonts w:ascii="Times New Roman" w:hAnsi="Times New Roman" w:cs="Times New Roman"/>
          <w:color w:val="000000" w:themeColor="text1"/>
          <w:sz w:val="28"/>
          <w:szCs w:val="28"/>
        </w:rPr>
        <w:t>Буравлев И.В</w:t>
      </w:r>
      <w:r w:rsidR="00794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преднамеренно, умышленно, добиваясь добровольной передачи чужого имущества, ввел представителя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заблуждение, искажая истину о возможности исполнять обязательства по заключенному кредитному договору, сообщил заведомо ложные сведения относительно своего трудоустройства </w:t>
      </w:r>
      <w:r w:rsidR="00014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14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наличия заработной платы в размере </w:t>
      </w:r>
      <w:r w:rsidR="00014B0F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>000 рублей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анные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примерно в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14B0F">
        <w:rPr>
          <w:rFonts w:ascii="Times New Roman" w:hAnsi="Times New Roman" w:cs="Times New Roman"/>
          <w:color w:val="000000" w:themeColor="text1"/>
          <w:sz w:val="28"/>
          <w:szCs w:val="28"/>
        </w:rPr>
        <w:t>Буравлев</w:t>
      </w:r>
      <w:r w:rsidR="00014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находясь в 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иентско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офисе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расположенном по адресу: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272C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 от представителя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наличные денежные средства в размере 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000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дальнейшем каких-либо действенных мер к погашению займа не предпринял, похищенным распорядился по своему усмотрению.    </w:t>
      </w:r>
    </w:p>
    <w:p w:rsidR="00866120" w:rsidRPr="00BB5CAF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BB5CAF"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BB5CAF" w:rsidR="00BB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CAF"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Буравлев И.В. </w:t>
      </w:r>
      <w:r w:rsidRPr="00BB5CAF" w:rsidR="00A248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согласилс</w:t>
      </w:r>
      <w:r w:rsidRPr="00BB5CAF"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CAF"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предъявленным обвинением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объеме, не оспаривал доказательства е</w:t>
      </w:r>
      <w:r w:rsidRPr="00BB5CAF"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вины, собранные предварительным следствием, подтвердил ранее заявленное при ознакомлении с материалами уголовного дела</w:t>
      </w:r>
      <w:r w:rsidRPr="00BB5CAF"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о применении особого порядка принятия судебного решения. </w:t>
      </w:r>
    </w:p>
    <w:p w:rsidR="00866120" w:rsidRPr="00BB5CAF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дим</w:t>
      </w:r>
      <w:r w:rsidRPr="00BB5CAF"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 </w:t>
      </w:r>
      <w:r w:rsidRPr="00BB5CAF" w:rsidR="00B10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преступлении признал полностью, чистосердечно раскаивалс</w:t>
      </w:r>
      <w:r w:rsidRPr="00BB5CAF"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, доказательства собранные по делу в обоснование предъявленного обвинения, не оспаривал.</w:t>
      </w:r>
    </w:p>
    <w:p w:rsidR="00866120" w:rsidRPr="00BB5CAF" w:rsidP="00774DA2">
      <w:pPr>
        <w:spacing w:after="0"/>
        <w:ind w:left="-426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BB5CAF" w:rsidR="000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BB5CAF" w:rsidR="000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 w:rsid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Герасимовской Н.Н.</w:t>
      </w:r>
      <w:r w:rsidRPr="00BB5CAF" w:rsidR="00102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</w:t>
      </w:r>
      <w:r w:rsid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считает, что применение особого порядка принятия судебного решения не нарушает права и законные интересы е</w:t>
      </w:r>
      <w:r w:rsidRPr="00BB5CAF" w:rsid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подзащитн</w:t>
      </w:r>
      <w:r w:rsidRPr="00BB5CAF" w:rsidR="000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потерпевшего.</w:t>
      </w:r>
    </w:p>
    <w:p w:rsidR="00A84D22" w:rsidRPr="00BB5CAF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постановления пригово</w:t>
      </w:r>
      <w:r w:rsidRPr="00BB5CAF">
        <w:rPr>
          <w:rFonts w:ascii="Times New Roman" w:hAnsi="Times New Roman" w:cs="Times New Roman"/>
          <w:color w:val="000000" w:themeColor="text1"/>
          <w:sz w:val="28"/>
          <w:szCs w:val="28"/>
        </w:rPr>
        <w:t>ра без проведения судебного разбирательства.</w:t>
      </w:r>
    </w:p>
    <w:p w:rsidR="00515E4B" w:rsidRPr="00BB5CAF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B5CAF" w:rsidR="00141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редставитель п</w:t>
      </w:r>
      <w:r w:rsidRP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отерпевш</w:t>
      </w:r>
      <w:r w:rsidRPr="00BB5CAF" w:rsidR="00141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BB5CAF" w:rsidR="00F81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02F8" w:rsidR="00230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&lt;данные </w:t>
      </w:r>
      <w:r w:rsidRPr="002302F8" w:rsidR="00230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изъяты&gt;</w:t>
      </w:r>
      <w:r w:rsidRPr="00BB5CAF"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 применения особого порядка судебного разбирательства не возражал</w:t>
      </w:r>
      <w:r w:rsidRPr="00BB5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гражданский иск не заявлял.</w:t>
      </w:r>
      <w:r w:rsidR="00E13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указал, что взятая Буравлевым И.В. сумма до настоящего времени им не возвращена.</w:t>
      </w:r>
    </w:p>
    <w:p w:rsidR="00DC3CA9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F9A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обвинителя,</w:t>
      </w:r>
      <w:r w:rsidRPr="00923F9A" w:rsidR="00587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</w:t>
      </w:r>
      <w:r w:rsidRPr="009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F9A"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F9A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потерпевшего</w:t>
      </w:r>
      <w:r w:rsidRPr="00923F9A" w:rsidR="00102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защитника </w:t>
      </w:r>
      <w:r w:rsidRPr="00923F9A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поступило возражений против заявленного подсудим</w:t>
      </w:r>
      <w:r w:rsidRPr="00923F9A"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923F9A"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9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923F9A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9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23F9A" w:rsidR="00515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суд удостоверился, что </w:t>
      </w:r>
      <w:r w:rsidRPr="00515E4B" w:rsidR="00515E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подсудимый осознаёт, в чем заключается смысл особого</w:t>
      </w:r>
      <w:r w:rsidRPr="00923F9A" w:rsidR="00515E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23F9A" w:rsidR="00923F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порядка судебного разбирательства </w:t>
      </w:r>
      <w:r w:rsidRPr="00923F9A" w:rsidR="00515E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 последствия рассмотрения </w:t>
      </w:r>
      <w:r w:rsidRPr="00923F9A" w:rsidR="00923F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дела </w:t>
      </w:r>
      <w:r w:rsidRPr="00923F9A" w:rsidR="00515E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таком порядке, </w:t>
      </w:r>
      <w:r w:rsidRPr="00923F9A" w:rsidR="00923F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также принимая во внимание, что </w:t>
      </w:r>
      <w:r w:rsidRPr="00923F9A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за преступление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обвиняется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>Буравлев И.В.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3F9A">
        <w:rPr>
          <w:rFonts w:ascii="Times New Roman" w:hAnsi="Times New Roman" w:cs="Times New Roman"/>
          <w:sz w:val="28"/>
          <w:szCs w:val="28"/>
        </w:rPr>
        <w:t xml:space="preserve"> не превышает 10 лет 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r w:rsidRPr="00923F9A">
        <w:rPr>
          <w:rFonts w:ascii="Times New Roman" w:hAnsi="Times New Roman" w:cs="Times New Roman"/>
          <w:color w:val="000000" w:themeColor="text1"/>
          <w:sz w:val="28"/>
          <w:szCs w:val="28"/>
        </w:rPr>
        <w:t>считает возможным</w:t>
      </w:r>
      <w:r w:rsidRPr="00923F9A" w:rsidR="0092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принять судебное решение в особом порядке, предусмотренном главой 40 УПК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2C8E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согласилс</w:t>
      </w:r>
      <w:r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обоснованно</w:t>
      </w:r>
      <w:r w:rsidR="00A1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подтверждается доказательствами, собранными по уголовному делу,</w:t>
      </w:r>
      <w:r w:rsidR="00DE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исследованны</w:t>
      </w:r>
      <w:r w:rsidR="00605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судом </w:t>
      </w:r>
      <w:r w:rsidR="00DE0B23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ч.2 ст. 226.9 УПК РФ,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именно: </w:t>
      </w:r>
    </w:p>
    <w:p w:rsidR="00272C8E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22BA3">
        <w:rPr>
          <w:rFonts w:ascii="Times New Roman" w:hAnsi="Times New Roman" w:cs="Times New Roman"/>
          <w:color w:val="000000" w:themeColor="text1"/>
          <w:sz w:val="28"/>
          <w:szCs w:val="28"/>
        </w:rPr>
        <w:t>показаниями подозреваемого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Буравлева И.В.</w:t>
      </w:r>
      <w:r w:rsidR="00222BA3">
        <w:rPr>
          <w:rFonts w:ascii="Times New Roman" w:hAnsi="Times New Roman" w:cs="Times New Roman"/>
          <w:color w:val="000000" w:themeColor="text1"/>
          <w:sz w:val="28"/>
          <w:szCs w:val="28"/>
        </w:rPr>
        <w:t>, данными им при производстве дознания в сокращенной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 которых следует, что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январе-феврале 2018 года он нигде не работал, в связи с чем решил взять небольшую сумму в кредит. С 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этой целью он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пришел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микрокредитную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организацию «Максимум Кредит», расположенную по адресу: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ыслушав информацию,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еобходимую для получения кредита, он предоставил паспорт и сообщил </w:t>
      </w:r>
      <w:r w:rsidR="00DE0B23">
        <w:rPr>
          <w:rFonts w:ascii="Times New Roman" w:hAnsi="Times New Roman" w:cs="Times New Roman"/>
          <w:color w:val="000000" w:themeColor="text1"/>
          <w:sz w:val="28"/>
          <w:szCs w:val="28"/>
        </w:rPr>
        <w:t>заведомо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ложн</w:t>
      </w:r>
      <w:r w:rsidR="00774DA2">
        <w:rPr>
          <w:rFonts w:ascii="Times New Roman" w:hAnsi="Times New Roman" w:cs="Times New Roman"/>
          <w:color w:val="000000" w:themeColor="text1"/>
          <w:sz w:val="28"/>
          <w:szCs w:val="28"/>
        </w:rPr>
        <w:t>ые сведения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своем месте работы 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должности грузчика </w:t>
      </w:r>
      <w:r w:rsidR="00DE0B23">
        <w:rPr>
          <w:rFonts w:ascii="Times New Roman" w:hAnsi="Times New Roman" w:cs="Times New Roman"/>
          <w:color w:val="000000" w:themeColor="text1"/>
          <w:sz w:val="28"/>
          <w:szCs w:val="28"/>
        </w:rPr>
        <w:t>со стажем работы 1 год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E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заработной  платой в размере 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DE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рублей в месяц. 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ознакомления с анкетой и графиком платежей, </w:t>
      </w:r>
      <w:r w:rsidR="00DE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был подписан договор потребительского займа на сумму 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рублей сроком на 30 дней под 547,50 % годовых и выдана сумма в размере 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E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рублей. При этом 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Буравлев И.В. </w:t>
      </w:r>
      <w:r w:rsidR="00DE0B23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E41AA7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="00DE0B23">
        <w:rPr>
          <w:rFonts w:ascii="Times New Roman" w:hAnsi="Times New Roman" w:cs="Times New Roman"/>
          <w:color w:val="000000" w:themeColor="text1"/>
          <w:sz w:val="28"/>
          <w:szCs w:val="28"/>
        </w:rPr>
        <w:t>, что при оформлении кредита он знал, что финансовая возможность погасить</w:t>
      </w:r>
      <w:r w:rsidR="00774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</w:t>
      </w:r>
      <w:r w:rsidR="00DE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него отсутствует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 настоящего времени долг перед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погашен </w:t>
      </w:r>
      <w:r w:rsidR="00222BA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22BA3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="00222BA3">
        <w:rPr>
          <w:rFonts w:ascii="Times New Roman" w:hAnsi="Times New Roman" w:cs="Times New Roman"/>
          <w:color w:val="000000" w:themeColor="text1"/>
          <w:sz w:val="28"/>
          <w:szCs w:val="28"/>
        </w:rPr>
        <w:t>. 6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2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-66); </w:t>
      </w:r>
    </w:p>
    <w:p w:rsidR="00DE0B23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22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показаниями  представителя потерпевшего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222BA3">
        <w:rPr>
          <w:rFonts w:ascii="Times New Roman" w:hAnsi="Times New Roman" w:cs="Times New Roman"/>
          <w:color w:val="000000" w:themeColor="text1"/>
          <w:sz w:val="28"/>
          <w:szCs w:val="28"/>
        </w:rPr>
        <w:t>, данными им в ходе производства дознания в сокращенной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 которых следует, что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работает в должности юрисконсульта 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>с сентября 2017 года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анные изъяты&gt;</w:t>
      </w:r>
      <w:r w:rsidRPr="00DE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отделении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обратился  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>Буравлев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офор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мления кредита в сумме 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000 рублей.</w:t>
      </w:r>
      <w:r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 им были указаны необходимые данные для согласования суммы кредита: место работы, доход, контактные данные родственников</w:t>
      </w:r>
      <w:r w:rsidR="0055038D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была согласована вышеуказанная сумма кредита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3000 рублей со сроком пользования 30 суток</w:t>
      </w:r>
      <w:r w:rsidR="0055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состоянию на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>Буравлевым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</w:t>
      </w:r>
      <w:r w:rsidR="0055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было погашено ни тело кредита, ни проценты за пользование кредитными средствами. Согласно информации, полученной с указанного им места работы, 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Буравлев И.В. </w:t>
      </w:r>
      <w:r w:rsidR="0055038D">
        <w:rPr>
          <w:rFonts w:ascii="Times New Roman" w:hAnsi="Times New Roman" w:cs="Times New Roman"/>
          <w:color w:val="000000" w:themeColor="text1"/>
          <w:sz w:val="28"/>
          <w:szCs w:val="28"/>
        </w:rPr>
        <w:t>там на момент получения кредита не работал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доходы не получал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="00A145C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45C2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22B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1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5038D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1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показаниями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A145C2">
        <w:rPr>
          <w:rFonts w:ascii="Times New Roman" w:hAnsi="Times New Roman" w:cs="Times New Roman"/>
          <w:color w:val="000000" w:themeColor="text1"/>
          <w:sz w:val="28"/>
          <w:szCs w:val="28"/>
        </w:rPr>
        <w:t>, данными ею в ходе производства дознания в сокращенной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которых</w:t>
      </w:r>
      <w:r w:rsidR="00CC6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с декабря 201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C6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время </w:t>
      </w:r>
      <w:r w:rsidR="00CC6FCD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CC6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должности кредитного инспектора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CC6F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ее обязанности входит  заполнение анкеты-заявки на получение кредита, ее отправка в головной офис для проверки и согласования, в случае получения положительного ответа – подписание кредитного договора, выдача суммы по кредиту</w:t>
      </w:r>
      <w:r w:rsidR="00811E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1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 оформлении анкеты-заявки 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E0B">
        <w:rPr>
          <w:rFonts w:ascii="Times New Roman" w:hAnsi="Times New Roman" w:cs="Times New Roman"/>
          <w:color w:val="000000" w:themeColor="text1"/>
          <w:sz w:val="28"/>
          <w:szCs w:val="28"/>
        </w:rPr>
        <w:t>сверяются анкетные данные с паспортом клиента</w:t>
      </w:r>
      <w:r w:rsidR="002B3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E0B">
        <w:rPr>
          <w:rFonts w:ascii="Times New Roman" w:hAnsi="Times New Roman" w:cs="Times New Roman"/>
          <w:color w:val="000000" w:themeColor="text1"/>
          <w:sz w:val="28"/>
          <w:szCs w:val="28"/>
        </w:rPr>
        <w:t>и внесение их в соответствующие графы. После этого клиенту задаются вопросы</w:t>
      </w:r>
      <w:r w:rsidR="00A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полученные ответы вносятся ею в электронную версия заявки. После ознакомления клиента с заявкой он ставит в ней свою подпись в графе: «Я подтверждаю достоверность предоставленных сведений и не возражаю против проверки и перепроверки в любое время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A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подписания клиентом анкеты и согласования головным офисом возможности предоставления кредита, ею подготавливаются памятка заемщика, график платежей, договор потребительского займа, которые подписываются заемщиком </w:t>
      </w:r>
      <w:r w:rsidR="00A21B37">
        <w:rPr>
          <w:rFonts w:ascii="Times New Roman" w:hAnsi="Times New Roman" w:cs="Times New Roman"/>
          <w:color w:val="000000" w:themeColor="text1"/>
          <w:sz w:val="28"/>
          <w:szCs w:val="28"/>
        </w:rPr>
        <w:t>после ознакомления с ними и подписания. После этого ею распечатывается расходный кассовый ордер на сумму, указанную в кредитном договоре и после подписания договора ею выда</w:t>
      </w:r>
      <w:r w:rsidR="00774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</w:t>
      </w:r>
      <w:r w:rsidR="00A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наличные денежные средства заемщику на руки. В представленном ей на обозрении договоре потребительского займа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A21B37">
        <w:rPr>
          <w:rFonts w:ascii="Times New Roman" w:hAnsi="Times New Roman" w:cs="Times New Roman"/>
          <w:color w:val="000000" w:themeColor="text1"/>
          <w:sz w:val="28"/>
          <w:szCs w:val="28"/>
        </w:rPr>
        <w:t>стоит ее подпись, соответственно, данный договор оформляла она и в дальнейшем выполнила все требования, предусмотренные ее должностными обязанностями (л.</w:t>
      </w:r>
      <w:r w:rsidR="00A145C2">
        <w:rPr>
          <w:rFonts w:ascii="Times New Roman" w:hAnsi="Times New Roman" w:cs="Times New Roman"/>
          <w:color w:val="000000" w:themeColor="text1"/>
          <w:sz w:val="28"/>
          <w:szCs w:val="28"/>
        </w:rPr>
        <w:t>д. 4</w:t>
      </w:r>
      <w:r w:rsidR="00A21B3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145C2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A21B37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A1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05543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1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рапортом об обнаружении признаков преступления </w:t>
      </w:r>
      <w:r w:rsidR="00B63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которого следует, что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инспектору ОПДН ОП №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>Буравлева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И.В., по факту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мошеннически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действий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завладе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денежными средствами в размере 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рублей  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предоставления недостоверных данных </w:t>
      </w:r>
      <w:r w:rsidR="00A1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5); </w:t>
      </w:r>
    </w:p>
    <w:p w:rsidR="00C56ADC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3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генерального директора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B63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которого последний просит принять мер</w:t>
      </w:r>
      <w:r w:rsidR="00774D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гр-ну 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>Буравлеву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отделении</w:t>
      </w:r>
      <w:r w:rsidRPr="00C56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 «Микрокредитная компания «Максимум кредит» взял мошенническим путем денежные средства в кредит в размере 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000 рублей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войдя в доверие к сотруднику предприятия </w:t>
      </w:r>
      <w:r w:rsidRPr="002302F8" w:rsid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предоставил недостоверные данные своей работы.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настоящее время Буравлев И.В.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денежные средства 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вернул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 внес каких-либо оплат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1</w:t>
      </w:r>
      <w:r w:rsidR="00137FB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63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222BA3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7FB0">
        <w:rPr>
          <w:rFonts w:ascii="Times New Roman" w:hAnsi="Times New Roman" w:cs="Times New Roman"/>
          <w:sz w:val="28"/>
          <w:szCs w:val="28"/>
        </w:rPr>
        <w:t xml:space="preserve">- </w:t>
      </w:r>
      <w:r w:rsidRPr="00137FB0" w:rsidR="00137FB0">
        <w:rPr>
          <w:rFonts w:ascii="Times New Roman" w:hAnsi="Times New Roman" w:cs="Times New Roman"/>
          <w:sz w:val="28"/>
          <w:szCs w:val="28"/>
        </w:rPr>
        <w:t xml:space="preserve">явкой с повинной Буравлева И.В. </w:t>
      </w:r>
      <w:r w:rsidRPr="00137FB0" w:rsidR="00B638D9">
        <w:rPr>
          <w:rFonts w:ascii="Times New Roman" w:hAnsi="Times New Roman" w:cs="Times New Roman"/>
          <w:sz w:val="28"/>
          <w:szCs w:val="28"/>
        </w:rPr>
        <w:t xml:space="preserve">от </w:t>
      </w:r>
      <w:r w:rsidRPr="002302F8" w:rsidR="002302F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37FB0">
        <w:rPr>
          <w:rFonts w:ascii="Times New Roman" w:hAnsi="Times New Roman" w:cs="Times New Roman"/>
          <w:sz w:val="28"/>
          <w:szCs w:val="28"/>
        </w:rPr>
        <w:t xml:space="preserve">, в которых последний </w:t>
      </w:r>
      <w:r w:rsidRPr="00137FB0" w:rsidR="00137FB0">
        <w:rPr>
          <w:rFonts w:ascii="Times New Roman" w:hAnsi="Times New Roman" w:cs="Times New Roman"/>
          <w:sz w:val="28"/>
          <w:szCs w:val="28"/>
        </w:rPr>
        <w:t xml:space="preserve">сообщил о совершенном им преступлении в помещении  ООО «Максимум кредит», где он мошенническим действиями путем предоставления недостоверных данных завладел денежными средствами в размере 3000 рублей </w:t>
      </w:r>
      <w:r w:rsidRPr="00137FB0" w:rsidR="00B638D9">
        <w:rPr>
          <w:rFonts w:ascii="Times New Roman" w:hAnsi="Times New Roman" w:cs="Times New Roman"/>
          <w:sz w:val="28"/>
          <w:szCs w:val="28"/>
        </w:rPr>
        <w:t>(л.д.</w:t>
      </w:r>
      <w:r w:rsidRPr="00137FB0" w:rsidR="00137FB0">
        <w:rPr>
          <w:rFonts w:ascii="Times New Roman" w:hAnsi="Times New Roman" w:cs="Times New Roman"/>
          <w:sz w:val="28"/>
          <w:szCs w:val="28"/>
        </w:rPr>
        <w:t xml:space="preserve"> 6</w:t>
      </w:r>
      <w:r w:rsidRPr="00137FB0" w:rsidR="00B638D9">
        <w:rPr>
          <w:rFonts w:ascii="Times New Roman" w:hAnsi="Times New Roman" w:cs="Times New Roman"/>
          <w:sz w:val="28"/>
          <w:szCs w:val="28"/>
        </w:rPr>
        <w:t>)</w:t>
      </w:r>
      <w:r w:rsidRPr="00137FB0" w:rsidR="00137FB0">
        <w:rPr>
          <w:rFonts w:ascii="Times New Roman" w:hAnsi="Times New Roman" w:cs="Times New Roman"/>
          <w:sz w:val="28"/>
          <w:szCs w:val="28"/>
        </w:rPr>
        <w:t>;</w:t>
      </w:r>
      <w:r w:rsidRPr="00137FB0" w:rsidR="00B638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4A19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осмотра документов от </w:t>
      </w:r>
      <w:r w:rsidRPr="002302F8" w:rsidR="002302F8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которого были осмотрены анкета-заявка на заемщика </w:t>
      </w:r>
      <w:r>
        <w:rPr>
          <w:rFonts w:ascii="Times New Roman" w:hAnsi="Times New Roman" w:cs="Times New Roman"/>
          <w:sz w:val="28"/>
          <w:szCs w:val="28"/>
        </w:rPr>
        <w:t>Буравлева</w:t>
      </w:r>
      <w:r>
        <w:rPr>
          <w:rFonts w:ascii="Times New Roman" w:hAnsi="Times New Roman" w:cs="Times New Roman"/>
          <w:sz w:val="28"/>
          <w:szCs w:val="28"/>
        </w:rPr>
        <w:t xml:space="preserve"> Игоря Владимировича, </w:t>
      </w:r>
      <w:r w:rsidRPr="002302F8" w:rsidR="002302F8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; расходный кассовый ордер на 3000 рублей; памятка заемщика, заполненная </w:t>
      </w:r>
      <w:r>
        <w:rPr>
          <w:rFonts w:ascii="Times New Roman" w:hAnsi="Times New Roman" w:cs="Times New Roman"/>
          <w:sz w:val="28"/>
          <w:szCs w:val="28"/>
        </w:rPr>
        <w:t>Буравлевым</w:t>
      </w:r>
      <w:r>
        <w:rPr>
          <w:rFonts w:ascii="Times New Roman" w:hAnsi="Times New Roman" w:cs="Times New Roman"/>
          <w:sz w:val="28"/>
          <w:szCs w:val="28"/>
        </w:rPr>
        <w:t xml:space="preserve"> И.В., от </w:t>
      </w:r>
      <w:r w:rsidRPr="002302F8" w:rsidR="002302F8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E00D8">
        <w:rPr>
          <w:rFonts w:ascii="Times New Roman" w:hAnsi="Times New Roman" w:cs="Times New Roman"/>
          <w:sz w:val="28"/>
          <w:szCs w:val="28"/>
        </w:rPr>
        <w:t xml:space="preserve">график платежей, подписанный Буравлевым И.В.; </w:t>
      </w:r>
      <w:r>
        <w:rPr>
          <w:rFonts w:ascii="Times New Roman" w:hAnsi="Times New Roman" w:cs="Times New Roman"/>
          <w:sz w:val="28"/>
          <w:szCs w:val="28"/>
        </w:rPr>
        <w:t xml:space="preserve">договор потребительского займа на имя Буравлева И.В. от </w:t>
      </w:r>
      <w:r w:rsidRPr="002302F8" w:rsidR="002302F8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на сумму 3000 рублей  (л.д. 47-48);</w:t>
      </w:r>
      <w:r w:rsidR="00230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19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сообщением ООО «Крым-Продукт»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2F8" w:rsidR="002302F8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из которого следует,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Буравлев</w:t>
      </w:r>
      <w:r>
        <w:rPr>
          <w:rFonts w:ascii="Times New Roman" w:hAnsi="Times New Roman" w:cs="Times New Roman"/>
          <w:sz w:val="28"/>
          <w:szCs w:val="28"/>
        </w:rPr>
        <w:t xml:space="preserve"> И.В., </w:t>
      </w:r>
      <w:r w:rsidRPr="002302F8" w:rsidR="002302F8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не состоял и не состоит в трудовых отношениях с </w:t>
      </w:r>
      <w:r w:rsidRPr="002302F8" w:rsidR="002302F8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13).</w:t>
      </w:r>
    </w:p>
    <w:p w:rsidR="00866120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суд считает, что 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ст.62 УК РФ</w:t>
      </w:r>
      <w:r>
        <w:fldChar w:fldCharType="end"/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F810D0" w:rsidRPr="00F810D0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="0020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Буравлева И.В. с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 квалифицирует по </w:t>
      </w:r>
      <w:r w:rsidR="00C60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ч.1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 w:rsidR="00C60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  <w:r w:rsidR="00587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C60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 РФ,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ошенничество</w:t>
      </w:r>
      <w:r w:rsidR="00587E4A">
        <w:rPr>
          <w:rFonts w:ascii="Times New Roman" w:hAnsi="Times New Roman" w:cs="Times New Roman"/>
          <w:sz w:val="28"/>
          <w:szCs w:val="28"/>
        </w:rPr>
        <w:t xml:space="preserve"> в сфере кредитования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>
        <w:fldChar w:fldCharType="begin"/>
      </w:r>
      <w:r>
        <w:instrText xml:space="preserve"> HYPERLINK "consultantplus://offline/ref=3E8A281E9085C4F61012D45E588B1AAD312F049E8F6701A7386257829BA2D8B535B324FBF148BF4BO6bAO" </w:instrText>
      </w:r>
      <w:r>
        <w:fldChar w:fldCharType="separate"/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>хищение</w:t>
      </w:r>
      <w:r>
        <w:fldChar w:fldCharType="end"/>
      </w: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E4A">
        <w:rPr>
          <w:rFonts w:ascii="Times New Roman" w:hAnsi="Times New Roman" w:cs="Times New Roman"/>
          <w:color w:val="000000" w:themeColor="text1"/>
          <w:sz w:val="28"/>
          <w:szCs w:val="28"/>
        </w:rPr>
        <w:t>денежных средств заемщиком путем предоставления банку или иному кредитору заведомо ложных и (или) недостоверных сведений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1BF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20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Буравлева И.В.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у суда не возникло сомнений по поводу е</w:t>
      </w:r>
      <w:r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подтверждается материалами дела, а также поведени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08C1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Буравлев И.В. </w:t>
      </w:r>
      <w:r w:rsidR="00C601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одлежит уголовной ответственности за совершенное преступление.</w:t>
      </w:r>
    </w:p>
    <w:p w:rsidR="009608C1" w:rsidRPr="00A248AB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248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«и» ч. 1 ст. 61 УК РФ, обстоятельствами, смягчающими  наказание подсудимого</w:t>
      </w:r>
      <w:r w:rsidR="0020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Буравлева И.В. </w:t>
      </w:r>
      <w:r w:rsidRPr="00A248AB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явка с повинной</w:t>
      </w:r>
      <w:r w:rsidR="00A2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="00204A1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48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2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активное способствование раскрытию и расследованию преступления, </w:t>
      </w:r>
      <w:r w:rsidRPr="00A248AB" w:rsidR="006F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ч. 2 ст. 61 </w:t>
      </w:r>
      <w:r w:rsidRPr="00A248AB" w:rsidR="006F4237">
        <w:rPr>
          <w:rFonts w:ascii="Times New Roman" w:eastAsia="Times New Roman" w:hAnsi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A248AB" w:rsidR="006F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248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обстоятельством, смягчающим наказание</w:t>
      </w:r>
      <w:r w:rsidRPr="00A248AB" w:rsidR="006F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суд признает</w:t>
      </w:r>
      <w:r w:rsidRPr="00A248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раскаяние в содеянном.</w:t>
      </w:r>
      <w:r w:rsidRPr="00A248AB" w:rsidR="006F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601BF" w:rsidRPr="00A248AB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AB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отягчающие наказание подсудимо</w:t>
      </w:r>
      <w:r w:rsidRPr="00A248AB" w:rsidR="009608C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48AB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отсутствуют.</w:t>
      </w:r>
    </w:p>
    <w:p w:rsidR="002302F8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AB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A248AB" w:rsidR="0096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20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Буравлева И.В. </w:t>
      </w:r>
      <w:r w:rsidRPr="00A2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</w:t>
      </w:r>
      <w:r w:rsidRPr="002302F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6840C9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ания, в порядке ст. 60 УК РФ, суд учитывает степень тяжести совершенного </w:t>
      </w:r>
      <w:r w:rsidR="00204A19">
        <w:rPr>
          <w:rFonts w:ascii="Times New Roman" w:hAnsi="Times New Roman" w:cs="Times New Roman"/>
          <w:color w:val="000000" w:themeColor="text1"/>
          <w:sz w:val="28"/>
          <w:szCs w:val="28"/>
        </w:rPr>
        <w:t>Буравлева И.В. п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реступления, которое в силу положений ч.2 ст. 15 УК РФ относится к категории преступлений небольшой тяжести, его общественную опасность, личность подсудимого, его семе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йное и  материальное положение, наличие обстоятельств, смягчающих наказание виновного, а также  отсутствие отягчающих наказание обстоятельств, учитывая влияние назначаемого наказания на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жизни подсудимого</w:t>
      </w:r>
      <w:r w:rsidRPr="00684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е</w:t>
      </w:r>
      <w:r w:rsidR="00B10DB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возраста и состояния здоровья, </w:t>
      </w:r>
      <w:r>
        <w:rPr>
          <w:rFonts w:ascii="Times New Roman" w:hAnsi="Times New Roman" w:cs="Times New Roman"/>
          <w:sz w:val="28"/>
          <w:szCs w:val="28"/>
        </w:rPr>
        <w:t xml:space="preserve">который является трудоспособным и имеет возможность трудоустроиться,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считает, что исправление и перевоспитание </w:t>
      </w:r>
      <w:r w:rsidR="00204A19">
        <w:rPr>
          <w:rFonts w:ascii="Times New Roman" w:hAnsi="Times New Roman" w:cs="Times New Roman"/>
          <w:color w:val="000000" w:themeColor="text1"/>
          <w:sz w:val="28"/>
          <w:szCs w:val="28"/>
        </w:rPr>
        <w:t>Буравлева И.В. в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озможны при назначении наказания в виде обязательных работ.</w:t>
      </w:r>
    </w:p>
    <w:p w:rsidR="006840C9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суда, </w:t>
      </w:r>
      <w:r>
        <w:rPr>
          <w:rFonts w:ascii="Times New Roman" w:hAnsi="Times New Roman" w:cs="Times New Roman"/>
          <w:sz w:val="28"/>
          <w:szCs w:val="28"/>
        </w:rPr>
        <w:t xml:space="preserve">при установленных обстоятельствах,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данный вид наказания может повлиять на исправление и предупреждение совершения </w:t>
      </w:r>
      <w:r w:rsidR="00204A19">
        <w:rPr>
          <w:rFonts w:ascii="Times New Roman" w:hAnsi="Times New Roman" w:cs="Times New Roman"/>
          <w:color w:val="000000" w:themeColor="text1"/>
          <w:sz w:val="28"/>
          <w:szCs w:val="28"/>
        </w:rPr>
        <w:t>Буравлев</w:t>
      </w:r>
      <w:r w:rsidR="00977FD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20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н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овых преступлений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достижения целей наказания, </w:t>
      </w:r>
      <w:r w:rsidRPr="00684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r>
        <w:fldChar w:fldCharType="begin"/>
      </w:r>
      <w:r>
        <w:instrText xml:space="preserve"> HYPERLINK "consultantplus://offline/ref=F5557498272DC326A0925E129FDAB09B4C592AD93114482E73A1F4378ABDF32743E42FADEADC694FD7MBL" </w:instrText>
      </w:r>
      <w:r>
        <w:fldChar w:fldCharType="separate"/>
      </w:r>
      <w:r w:rsidRPr="006840C9">
        <w:rPr>
          <w:rFonts w:ascii="Times New Roman" w:hAnsi="Times New Roman" w:cs="Times New Roman"/>
          <w:color w:val="000000" w:themeColor="text1"/>
          <w:sz w:val="28"/>
          <w:szCs w:val="28"/>
        </w:rPr>
        <w:t>ст. 43</w:t>
      </w:r>
      <w:r>
        <w:fldChar w:fldCharType="end"/>
      </w:r>
      <w:r w:rsidRPr="00684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</w:t>
      </w:r>
      <w:r>
        <w:rPr>
          <w:rFonts w:ascii="Times New Roman" w:hAnsi="Times New Roman" w:cs="Times New Roman"/>
          <w:sz w:val="28"/>
          <w:szCs w:val="28"/>
        </w:rPr>
        <w:t>РФ и восстановления социальной справедливости.</w:t>
      </w:r>
    </w:p>
    <w:p w:rsidR="000860FE" w:rsidRPr="00F80D43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обстоятельства, свидетельствующие о невозможности исполнения  назначаемого судом вида наказания, отсутствуют.  </w:t>
      </w:r>
    </w:p>
    <w:p w:rsidR="00A248AB" w:rsidRPr="00F80D43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с учетом имущес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твенного положения подсудимого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официально нигде не трудоустроенного, не имеющего регулярного заработка и иного источника дохода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приходит к выводу о том, что назначение более мягкого наказания, предусмотренного санкцией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ст. 159.1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УК РФ</w:t>
      </w:r>
      <w:r w:rsidR="001270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штрафа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обеспечит достижения целей наказания.</w:t>
      </w:r>
    </w:p>
    <w:p w:rsidR="00A248AB" w:rsidRPr="00F80D43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отсутствуют 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применения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F80D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F80D4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F80D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поскольку в ходе судебного разбирательства каких-либо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исключительных обстоятельств, существенно уменьшающих степень общественной опасности совершенного преступления, не установлено.</w:t>
      </w:r>
    </w:p>
    <w:p w:rsidR="006840C9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назначения иных альтернативных видов наказания за содеянное, а также для постановления приговора без назначения на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казания либо прекращения уголовного дела судом не усматривается. </w:t>
      </w:r>
    </w:p>
    <w:p w:rsidR="00A248AB" w:rsidRPr="00F80D43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вступления приговора в законную силу.</w:t>
      </w:r>
    </w:p>
    <w:p w:rsidR="00A248AB" w:rsidRPr="00F80D43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A248AB" w:rsidRPr="00F80D43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решению в порядке ч.3 ст.81 УПК РФ.</w:t>
      </w:r>
    </w:p>
    <w:p w:rsidR="00A248AB" w:rsidRPr="00A248AB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Процессуальные издержки взысканию с подсудимого не подлежат в силу ч. 10 ст. 316 УПК РФ.</w:t>
      </w:r>
    </w:p>
    <w:p w:rsidR="00866120" w:rsidRPr="00732B50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B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</w:t>
      </w:r>
      <w:r w:rsidRPr="00732B50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732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732B50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32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RPr="00732B50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P="00774DA2">
      <w:pPr>
        <w:autoSpaceDE w:val="0"/>
        <w:autoSpaceDN w:val="0"/>
        <w:adjustRightInd w:val="0"/>
        <w:spacing w:after="0"/>
        <w:ind w:left="-426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462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120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58A" w:rsidRPr="00977FDB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Буравлева Игоря Владимировича </w:t>
      </w:r>
      <w:r w:rsidRPr="00977FD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977FDB" w:rsidR="004F645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77FD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Pr="00977FDB" w:rsidR="00B0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977FD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977FDB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7FDB" w:rsidR="00B045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77FDB" w:rsidR="004F6451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Pr="00977FDB" w:rsidR="00587E4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977FDB" w:rsidR="00B0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7FD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77FDB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977FD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77FDB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977FD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</w:t>
      </w:r>
      <w:r w:rsidRPr="00977FDB">
        <w:rPr>
          <w:rFonts w:ascii="Times New Roman" w:hAnsi="Times New Roman" w:cs="Times New Roman"/>
          <w:color w:val="000000" w:themeColor="text1"/>
          <w:sz w:val="28"/>
          <w:szCs w:val="28"/>
        </w:rPr>
        <w:t>в виде</w:t>
      </w:r>
      <w:r w:rsidRPr="00977FDB" w:rsidR="00FC4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240 (двухсот сорока) </w:t>
      </w:r>
      <w:r w:rsidRPr="0097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обязательных работ</w:t>
      </w:r>
      <w:r w:rsidRPr="00977FDB" w:rsidR="00FC471C">
        <w:rPr>
          <w:rFonts w:ascii="Times New Roman" w:hAnsi="Times New Roman" w:cs="Times New Roman"/>
          <w:color w:val="000000" w:themeColor="text1"/>
          <w:sz w:val="28"/>
          <w:szCs w:val="28"/>
        </w:rPr>
        <w:t>, но не свыше 4 (четырех) часов в день</w:t>
      </w:r>
      <w:r w:rsidRPr="00977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77FDB" w:rsidR="00A2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158A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наказания исчислять с момента начала отбывания обязательных работ. </w:t>
      </w:r>
    </w:p>
    <w:p w:rsidR="00A248AB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 w:rsidR="00772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Буравлеву И.В.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приговора в законную силу оставить без изменения – подписку о невыезде и надлежащем поведении.</w:t>
      </w:r>
    </w:p>
    <w:p w:rsidR="00732B50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20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</w:t>
      </w:r>
      <w:r w:rsidRPr="006F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зательства по делу в виде анкеты-заявки </w:t>
      </w:r>
      <w:r w:rsidR="007728B4">
        <w:rPr>
          <w:rFonts w:ascii="Times New Roman" w:hAnsi="Times New Roman" w:cs="Times New Roman"/>
          <w:sz w:val="28"/>
          <w:szCs w:val="28"/>
        </w:rPr>
        <w:t xml:space="preserve">на заемщика </w:t>
      </w:r>
      <w:r w:rsidR="007728B4">
        <w:rPr>
          <w:rFonts w:ascii="Times New Roman" w:hAnsi="Times New Roman" w:cs="Times New Roman"/>
          <w:sz w:val="28"/>
          <w:szCs w:val="28"/>
        </w:rPr>
        <w:t>Буравлева</w:t>
      </w:r>
      <w:r w:rsidR="007728B4">
        <w:rPr>
          <w:rFonts w:ascii="Times New Roman" w:hAnsi="Times New Roman" w:cs="Times New Roman"/>
          <w:sz w:val="28"/>
          <w:szCs w:val="28"/>
        </w:rPr>
        <w:t xml:space="preserve"> Игоря Владимировича, </w:t>
      </w:r>
      <w:r w:rsidRPr="002302F8" w:rsidR="002302F8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7728B4">
        <w:rPr>
          <w:rFonts w:ascii="Times New Roman" w:hAnsi="Times New Roman" w:cs="Times New Roman"/>
          <w:sz w:val="28"/>
          <w:szCs w:val="28"/>
        </w:rPr>
        <w:t xml:space="preserve">; памятка заемщика, заполненная </w:t>
      </w:r>
      <w:r w:rsidR="007728B4">
        <w:rPr>
          <w:rFonts w:ascii="Times New Roman" w:hAnsi="Times New Roman" w:cs="Times New Roman"/>
          <w:sz w:val="28"/>
          <w:szCs w:val="28"/>
        </w:rPr>
        <w:t>Буравлевым</w:t>
      </w:r>
      <w:r w:rsidR="007728B4">
        <w:rPr>
          <w:rFonts w:ascii="Times New Roman" w:hAnsi="Times New Roman" w:cs="Times New Roman"/>
          <w:sz w:val="28"/>
          <w:szCs w:val="28"/>
        </w:rPr>
        <w:t xml:space="preserve"> И.В., </w:t>
      </w:r>
      <w:r w:rsidR="007728B4">
        <w:rPr>
          <w:rFonts w:ascii="Times New Roman" w:hAnsi="Times New Roman" w:cs="Times New Roman"/>
          <w:sz w:val="28"/>
          <w:szCs w:val="28"/>
        </w:rPr>
        <w:t>от</w:t>
      </w:r>
      <w:r w:rsidR="007728B4">
        <w:rPr>
          <w:rFonts w:ascii="Times New Roman" w:hAnsi="Times New Roman" w:cs="Times New Roman"/>
          <w:sz w:val="28"/>
          <w:szCs w:val="28"/>
        </w:rPr>
        <w:t xml:space="preserve"> </w:t>
      </w:r>
      <w:r w:rsidRPr="002302F8" w:rsidR="002302F8">
        <w:rPr>
          <w:rFonts w:ascii="Times New Roman" w:hAnsi="Times New Roman" w:cs="Times New Roman"/>
          <w:sz w:val="28"/>
          <w:szCs w:val="28"/>
        </w:rPr>
        <w:t>&lt;</w:t>
      </w:r>
      <w:r w:rsidRPr="002302F8" w:rsidR="002302F8">
        <w:rPr>
          <w:rFonts w:ascii="Times New Roman" w:hAnsi="Times New Roman" w:cs="Times New Roman"/>
          <w:sz w:val="28"/>
          <w:szCs w:val="28"/>
        </w:rPr>
        <w:t>данные</w:t>
      </w:r>
      <w:r w:rsidRPr="002302F8" w:rsidR="002302F8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="007728B4">
        <w:rPr>
          <w:rFonts w:ascii="Times New Roman" w:hAnsi="Times New Roman" w:cs="Times New Roman"/>
          <w:sz w:val="28"/>
          <w:szCs w:val="28"/>
        </w:rPr>
        <w:t>; график платежей, подписанный Буравлевым И.В.</w:t>
      </w:r>
      <w:r w:rsidR="00CE00D8">
        <w:rPr>
          <w:rFonts w:ascii="Times New Roman" w:hAnsi="Times New Roman" w:cs="Times New Roman"/>
          <w:sz w:val="28"/>
          <w:szCs w:val="28"/>
        </w:rPr>
        <w:t xml:space="preserve">; договор потребительского займа на имя Буравлева И.В. от </w:t>
      </w:r>
      <w:r w:rsidRPr="002302F8" w:rsidR="002302F8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E00D8">
        <w:rPr>
          <w:rFonts w:ascii="Times New Roman" w:hAnsi="Times New Roman" w:cs="Times New Roman"/>
          <w:sz w:val="28"/>
          <w:szCs w:val="28"/>
        </w:rPr>
        <w:t xml:space="preserve">на сумму 3000 рублей; </w:t>
      </w:r>
      <w:r w:rsidR="007728B4">
        <w:rPr>
          <w:rFonts w:ascii="Times New Roman" w:hAnsi="Times New Roman" w:cs="Times New Roman"/>
          <w:sz w:val="28"/>
          <w:szCs w:val="28"/>
        </w:rPr>
        <w:t xml:space="preserve">расходный кассовый ордер </w:t>
      </w:r>
      <w:r w:rsidR="00CE00D8">
        <w:rPr>
          <w:rFonts w:ascii="Times New Roman" w:hAnsi="Times New Roman" w:cs="Times New Roman"/>
          <w:sz w:val="28"/>
          <w:szCs w:val="28"/>
        </w:rPr>
        <w:t>от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r w:rsidRPr="002302F8" w:rsidR="002302F8">
        <w:rPr>
          <w:rFonts w:ascii="Times New Roman" w:hAnsi="Times New Roman" w:cs="Times New Roman"/>
          <w:sz w:val="28"/>
          <w:szCs w:val="28"/>
        </w:rPr>
        <w:t>&lt;</w:t>
      </w:r>
      <w:r w:rsidRPr="002302F8" w:rsidR="002302F8">
        <w:rPr>
          <w:rFonts w:ascii="Times New Roman" w:hAnsi="Times New Roman" w:cs="Times New Roman"/>
          <w:sz w:val="28"/>
          <w:szCs w:val="28"/>
        </w:rPr>
        <w:t>данные</w:t>
      </w:r>
      <w:r w:rsidRPr="002302F8" w:rsidR="002302F8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="00CE00D8">
        <w:rPr>
          <w:rFonts w:ascii="Times New Roman" w:hAnsi="Times New Roman" w:cs="Times New Roman"/>
          <w:sz w:val="28"/>
          <w:szCs w:val="28"/>
        </w:rPr>
        <w:t xml:space="preserve"> </w:t>
      </w:r>
      <w:r w:rsidR="007728B4">
        <w:rPr>
          <w:rFonts w:ascii="Times New Roman" w:hAnsi="Times New Roman" w:cs="Times New Roman"/>
          <w:sz w:val="28"/>
          <w:szCs w:val="28"/>
        </w:rPr>
        <w:t>на</w:t>
      </w:r>
      <w:r w:rsidR="00CE00D8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7728B4">
        <w:rPr>
          <w:rFonts w:ascii="Times New Roman" w:hAnsi="Times New Roman" w:cs="Times New Roman"/>
          <w:sz w:val="28"/>
          <w:szCs w:val="28"/>
        </w:rPr>
        <w:t xml:space="preserve">3000 рублей  </w:t>
      </w:r>
      <w:r w:rsidRPr="006F6920">
        <w:rPr>
          <w:rFonts w:ascii="Times New Roman" w:hAnsi="Times New Roman" w:cs="Times New Roman"/>
          <w:color w:val="000000" w:themeColor="text1"/>
          <w:sz w:val="28"/>
          <w:szCs w:val="28"/>
        </w:rPr>
        <w:t>– хранить в материалах уголовного дела (л.д. 4</w:t>
      </w:r>
      <w:r w:rsidR="00CE00D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F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866120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может быть обжалован в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течени</w:t>
      </w:r>
      <w:r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постановления.</w:t>
      </w:r>
    </w:p>
    <w:p w:rsidR="00866120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Согл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станции.</w:t>
      </w:r>
    </w:p>
    <w:p w:rsidR="0094612D" w:rsidRPr="00866120" w:rsidP="00774DA2">
      <w:pPr>
        <w:autoSpaceDE w:val="0"/>
        <w:autoSpaceDN w:val="0"/>
        <w:adjustRightInd w:val="0"/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Осужденный </w:t>
      </w:r>
      <w:r w:rsidRPr="00866120" w:rsidR="00866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15348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CC5" w:rsidP="00774DA2">
      <w:pPr>
        <w:spacing w:after="0"/>
        <w:ind w:left="-426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86612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</w:t>
      </w:r>
    </w:p>
    <w:p w:rsidR="00484CC5" w:rsidRPr="00866120" w:rsidP="00774DA2">
      <w:pPr>
        <w:spacing w:after="0"/>
        <w:ind w:left="-426" w:right="-142" w:firstLine="425"/>
        <w:jc w:val="both"/>
        <w:rPr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4CC5" w:rsidP="00484CC5"/>
    <w:p w:rsidR="00B07224" w:rsidRPr="00866120" w:rsidP="00774DA2">
      <w:pPr>
        <w:spacing w:after="0"/>
        <w:ind w:left="-426" w:right="-142" w:firstLine="425"/>
        <w:jc w:val="both"/>
        <w:rPr>
          <w:color w:val="000000" w:themeColor="text1"/>
          <w:sz w:val="28"/>
          <w:szCs w:val="28"/>
        </w:rPr>
      </w:pPr>
    </w:p>
    <w:sectPr w:rsidSect="001C4EB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4B0F"/>
    <w:rsid w:val="0002358F"/>
    <w:rsid w:val="000860FE"/>
    <w:rsid w:val="0010231F"/>
    <w:rsid w:val="00111A66"/>
    <w:rsid w:val="0011382F"/>
    <w:rsid w:val="00115348"/>
    <w:rsid w:val="00117DD0"/>
    <w:rsid w:val="0012707B"/>
    <w:rsid w:val="00137FB0"/>
    <w:rsid w:val="00141E33"/>
    <w:rsid w:val="00145E36"/>
    <w:rsid w:val="001B45F9"/>
    <w:rsid w:val="001C4EBA"/>
    <w:rsid w:val="001D36DA"/>
    <w:rsid w:val="00204A19"/>
    <w:rsid w:val="00205B26"/>
    <w:rsid w:val="00222BA3"/>
    <w:rsid w:val="002302F8"/>
    <w:rsid w:val="00272C8E"/>
    <w:rsid w:val="002B3148"/>
    <w:rsid w:val="002C158A"/>
    <w:rsid w:val="002F4230"/>
    <w:rsid w:val="00322135"/>
    <w:rsid w:val="00332A97"/>
    <w:rsid w:val="00410A73"/>
    <w:rsid w:val="00416AF6"/>
    <w:rsid w:val="004628CE"/>
    <w:rsid w:val="0047452B"/>
    <w:rsid w:val="00484CC5"/>
    <w:rsid w:val="004C0249"/>
    <w:rsid w:val="004D3D5B"/>
    <w:rsid w:val="004F6451"/>
    <w:rsid w:val="00515E4B"/>
    <w:rsid w:val="00533E5C"/>
    <w:rsid w:val="0055038D"/>
    <w:rsid w:val="00566DD7"/>
    <w:rsid w:val="00577DA4"/>
    <w:rsid w:val="00587E4A"/>
    <w:rsid w:val="00605543"/>
    <w:rsid w:val="00625B52"/>
    <w:rsid w:val="00647F77"/>
    <w:rsid w:val="006840C9"/>
    <w:rsid w:val="00685AA2"/>
    <w:rsid w:val="00696B11"/>
    <w:rsid w:val="00696B28"/>
    <w:rsid w:val="006B4C27"/>
    <w:rsid w:val="006F4077"/>
    <w:rsid w:val="006F4237"/>
    <w:rsid w:val="006F6920"/>
    <w:rsid w:val="007057B3"/>
    <w:rsid w:val="00727B8B"/>
    <w:rsid w:val="00732B50"/>
    <w:rsid w:val="007728B4"/>
    <w:rsid w:val="00774DA2"/>
    <w:rsid w:val="00791B3D"/>
    <w:rsid w:val="0079461E"/>
    <w:rsid w:val="00794726"/>
    <w:rsid w:val="007A3F87"/>
    <w:rsid w:val="00811E0B"/>
    <w:rsid w:val="00861AFE"/>
    <w:rsid w:val="00866120"/>
    <w:rsid w:val="008E06B6"/>
    <w:rsid w:val="00923F9A"/>
    <w:rsid w:val="0093365A"/>
    <w:rsid w:val="0094612D"/>
    <w:rsid w:val="009608C1"/>
    <w:rsid w:val="00977FDB"/>
    <w:rsid w:val="009954B7"/>
    <w:rsid w:val="009E3509"/>
    <w:rsid w:val="00A12B46"/>
    <w:rsid w:val="00A145C2"/>
    <w:rsid w:val="00A15737"/>
    <w:rsid w:val="00A21B37"/>
    <w:rsid w:val="00A248AB"/>
    <w:rsid w:val="00A84D22"/>
    <w:rsid w:val="00AD34F3"/>
    <w:rsid w:val="00B04561"/>
    <w:rsid w:val="00B07224"/>
    <w:rsid w:val="00B10DBC"/>
    <w:rsid w:val="00B638D9"/>
    <w:rsid w:val="00BB5CAF"/>
    <w:rsid w:val="00BB5E0E"/>
    <w:rsid w:val="00BE4296"/>
    <w:rsid w:val="00C5100F"/>
    <w:rsid w:val="00C56ADC"/>
    <w:rsid w:val="00C601BF"/>
    <w:rsid w:val="00CA2286"/>
    <w:rsid w:val="00CC6FCD"/>
    <w:rsid w:val="00CE00D8"/>
    <w:rsid w:val="00D86B91"/>
    <w:rsid w:val="00DC1594"/>
    <w:rsid w:val="00DC2C65"/>
    <w:rsid w:val="00DC3CA9"/>
    <w:rsid w:val="00DC3FE5"/>
    <w:rsid w:val="00DC6AD5"/>
    <w:rsid w:val="00DD3D88"/>
    <w:rsid w:val="00DE0B23"/>
    <w:rsid w:val="00E05279"/>
    <w:rsid w:val="00E132D0"/>
    <w:rsid w:val="00E15505"/>
    <w:rsid w:val="00E20B9B"/>
    <w:rsid w:val="00E41AA7"/>
    <w:rsid w:val="00F27628"/>
    <w:rsid w:val="00F344DF"/>
    <w:rsid w:val="00F735EC"/>
    <w:rsid w:val="00F80D43"/>
    <w:rsid w:val="00F810D0"/>
    <w:rsid w:val="00F86970"/>
    <w:rsid w:val="00FC4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B04561"/>
  </w:style>
  <w:style w:type="paragraph" w:styleId="BalloonText">
    <w:name w:val="Balloon Text"/>
    <w:basedOn w:val="Normal"/>
    <w:link w:val="a0"/>
    <w:uiPriority w:val="99"/>
    <w:semiHidden/>
    <w:unhideWhenUsed/>
    <w:rsid w:val="00B1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0D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F405-39D8-4A65-92B0-A0F0A80F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