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P="00D24055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987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987588" w:rsidR="00A03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</w:t>
      </w:r>
      <w:r w:rsidRPr="00987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987588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987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987588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87588" w:rsidR="00A03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0D0254" w:rsidRPr="00987588" w:rsidP="00D24055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07224" w:rsidRPr="00987588" w:rsidP="00D2405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98758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987588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987588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RPr="00987588" w:rsidP="00D24055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</w:t>
      </w:r>
    </w:p>
    <w:p w:rsidR="00B07224" w:rsidRPr="00987588" w:rsidP="00D24055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115348" w:rsidRPr="00987588" w:rsidP="00D24055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27 мая 20</w:t>
      </w:r>
      <w:r w:rsidRPr="00987588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года       </w:t>
      </w:r>
      <w:r w:rsidRPr="00987588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87588" w:rsidR="008631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7588"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87588" w:rsidR="00105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87588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987588" w:rsidR="000A6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7588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87588" w:rsidR="003451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7588" w:rsidR="002215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0235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987588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гор. Симферополь</w:t>
      </w:r>
    </w:p>
    <w:p w:rsidR="00494BD0" w:rsidRPr="00987588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 – Ляхович А.Н., при ведении протокола судебного заседания и аудиопротоколирования помощником мирового судьи – Хариной Е.В.</w:t>
      </w:r>
      <w:r w:rsidRPr="00987588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секретарем судебного заседания – Ушаковой М.В.,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государственн</w:t>
      </w:r>
      <w:r w:rsidRPr="00987588" w:rsidR="006F5B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 w:rsidRPr="00987588" w:rsidR="006F5B0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987588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0C0537">
        <w:rPr>
          <w:rFonts w:ascii="Times New Roman" w:hAnsi="Times New Roman" w:cs="Times New Roman"/>
          <w:color w:val="000000" w:themeColor="text1"/>
          <w:sz w:val="28"/>
          <w:szCs w:val="28"/>
        </w:rPr>
        <w:t>помощника прокурора Центрального района г. Симферополя – Сарбея Д.Д.,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 – адвоката </w:t>
      </w:r>
      <w:r w:rsidRPr="00987588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>Сорокина А.Л.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представившего удостоверение от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года  №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ордер  от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подсудимого – Щербакова О.Н.,</w:t>
      </w:r>
    </w:p>
    <w:p w:rsidR="008362A6" w:rsidRPr="00987588" w:rsidP="008362A6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</w:t>
      </w:r>
      <w:r w:rsidRPr="00987588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Центрального районного суда города Симферополя, расположенном по адресу: Республика Крым,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</w:t>
      </w:r>
      <w:r w:rsidRPr="00987588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>ь, ул.</w:t>
      </w:r>
      <w:r w:rsidRPr="00987588" w:rsidR="00737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Турецкая №21/5,</w:t>
      </w:r>
      <w:r w:rsidRPr="00987588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FC0A56" w:rsidRPr="00987588" w:rsidP="00D97B32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88">
        <w:rPr>
          <w:rFonts w:ascii="Times New Roman" w:eastAsia="Times New Roman" w:hAnsi="Times New Roman" w:cs="Times New Roman"/>
          <w:sz w:val="28"/>
          <w:szCs w:val="28"/>
        </w:rPr>
        <w:t xml:space="preserve">Щербакова Олега Николаевича, </w:t>
      </w:r>
      <w:r w:rsidRPr="00D97B32" w:rsidR="00D97B3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98758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27121" w:rsidRPr="00987588" w:rsidP="00527121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987588" w:rsidR="00FC0A5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87588" w:rsidR="00FC0A5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</w:t>
      </w:r>
      <w:r w:rsidRPr="00987588" w:rsidR="00FC0A5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987588" w:rsidR="00FC0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30, </w:t>
      </w:r>
      <w:r w:rsidRPr="00987588" w:rsidR="00EE66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ст.158,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Федерации,</w:t>
      </w:r>
    </w:p>
    <w:p w:rsidR="00527121" w:rsidRPr="00987588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121" w:rsidRPr="00987588" w:rsidP="00527121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527121" w:rsidRPr="00987588" w:rsidP="00527121">
      <w:pPr>
        <w:spacing w:after="0"/>
        <w:ind w:right="141"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27121" w:rsidRPr="00987588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Щербаков О.Н. совершил покушение на к</w:t>
      </w:r>
      <w:r w:rsidRPr="00987588"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9875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при следующих обстоятельствах. </w:t>
      </w:r>
    </w:p>
    <w:p w:rsidR="00FC0A56" w:rsidRPr="00987588" w:rsidP="00527121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Щербаков О.Н. </w:t>
      </w:r>
      <w:r w:rsidR="00D97B32">
        <w:rPr>
          <w:bCs/>
          <w:sz w:val="28"/>
          <w:szCs w:val="28"/>
        </w:rPr>
        <w:t>/данные изъяты/</w:t>
      </w:r>
      <w:r w:rsidR="00D97B32">
        <w:rPr>
          <w:bCs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</w:t>
      </w:r>
      <w:r w:rsidR="00D97B32">
        <w:rPr>
          <w:bCs/>
          <w:sz w:val="28"/>
          <w:szCs w:val="28"/>
        </w:rPr>
        <w:t>/данные изъяты/</w:t>
      </w:r>
      <w:r w:rsidR="00D97B32">
        <w:rPr>
          <w:bCs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находился в помещении комиссионного магазина «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расположенном по адресу: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 w:rsidR="00B7198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87588">
        <w:rPr>
          <w:rFonts w:ascii="Times New Roman" w:hAnsi="Times New Roman" w:cs="Times New Roman"/>
          <w:color w:val="000000"/>
          <w:sz w:val="28"/>
          <w:szCs w:val="28"/>
        </w:rPr>
        <w:t xml:space="preserve"> где,</w:t>
      </w:r>
      <w:r w:rsidRPr="00987588" w:rsidR="00B71987">
        <w:rPr>
          <w:rFonts w:ascii="Times New Roman" w:hAnsi="Times New Roman" w:cs="Times New Roman"/>
          <w:color w:val="000000"/>
          <w:sz w:val="28"/>
          <w:szCs w:val="28"/>
        </w:rPr>
        <w:t xml:space="preserve"> реализуя свой преступный умысел, направленный </w:t>
      </w:r>
      <w:r w:rsidRPr="00987588" w:rsidR="00B71987">
        <w:rPr>
          <w:rFonts w:ascii="Times New Roman" w:hAnsi="Times New Roman" w:cs="Times New Roman"/>
          <w:color w:val="000000" w:themeColor="text1"/>
          <w:sz w:val="28"/>
          <w:szCs w:val="28"/>
        </w:rPr>
        <w:t>на тай</w:t>
      </w:r>
      <w:r w:rsidRPr="00987588" w:rsidR="00B71987">
        <w:rPr>
          <w:rFonts w:ascii="Times New Roman" w:hAnsi="Times New Roman" w:cs="Times New Roman"/>
          <w:color w:val="000000" w:themeColor="text1"/>
          <w:sz w:val="28"/>
          <w:szCs w:val="28"/>
        </w:rPr>
        <w:t>ное хищение чужого имущества, действуя умышленно, из корыстных побуждений,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тайно, путем свободного доступа, с поверхности торгового</w:t>
      </w:r>
      <w:r w:rsidR="00357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прилавка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взял имущество, принадлежащее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 ноутбук фирмы «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87588" w:rsidR="009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«</w:t>
      </w:r>
      <w:r w:rsidRPr="00987588" w:rsidR="00902E6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</w:t>
      </w:r>
      <w:r w:rsidRPr="00987588" w:rsidR="009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корпусе </w:t>
      </w:r>
      <w:r w:rsidRPr="00987588" w:rsidR="009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серого цвета, стоимостью </w:t>
      </w:r>
      <w:r w:rsidRPr="00D65656" w:rsidR="00D656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87588" w:rsidR="009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и, удерживая его в руках, попытался скрыться с места совершения преступления, однако </w:t>
      </w:r>
      <w:r w:rsidRPr="00987588" w:rsidR="00902E6A">
        <w:rPr>
          <w:rFonts w:ascii="Times New Roman" w:hAnsi="Times New Roman" w:cs="Times New Roman"/>
          <w:color w:val="000000" w:themeColor="text1"/>
          <w:sz w:val="28"/>
          <w:szCs w:val="28"/>
        </w:rPr>
        <w:t>не довел свой умысел до конца по независящим от него обстоятельствам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именно: был замечен сотрудником магазина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после чего, оставив имущество, принадлежащее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>в виде ноутбука фирмы «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Redmi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>» модели «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корпусе серого цвета,  скрылся с  места совершения преступления.    </w:t>
      </w:r>
      <w:r w:rsidRPr="00987588" w:rsidR="009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0E1634" w:rsidRPr="00987588" w:rsidP="00527121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Подсудимый 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Щербаков О.Н.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987588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мая 2022 года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согласился 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особого порядка принятия судебного решения, п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ояснив суду, что предъявленное обвинение ему понятно, он полностью признает вину в совершении инкриминируем</w:t>
      </w:r>
      <w:r w:rsidRPr="00987588" w:rsidR="00D448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ему преступлени</w:t>
      </w:r>
      <w:r w:rsidRPr="00987588" w:rsidR="00D448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</w:t>
      </w:r>
    </w:p>
    <w:p w:rsidR="00527121" w:rsidRPr="00987588" w:rsidP="00527121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Заявленное ходатайство подсудимым поддержано в судебном заседании его защитником – адвокатом </w:t>
      </w:r>
      <w:r w:rsidRPr="00987588" w:rsidR="005513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Сорокиным А.Л.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527121" w:rsidRPr="00987588" w:rsidP="00527121">
      <w:pPr>
        <w:spacing w:after="0"/>
        <w:ind w:right="28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 Сарбей Д.Д. не возражал против постановления приговора без проведения судебного разбирательства.</w:t>
      </w:r>
    </w:p>
    <w:p w:rsidR="00527121" w:rsidRPr="00987588" w:rsidP="00527121">
      <w:pPr>
        <w:spacing w:after="0"/>
        <w:ind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87588" w:rsidR="00824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отерпевшая </w:t>
      </w:r>
      <w:r w:rsidRPr="00D97B32" w:rsidR="00D97B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987588" w:rsidR="00824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ее </w:t>
      </w:r>
      <w:r w:rsidRPr="00987588" w:rsidR="00824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Pr="00987588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едставитель</w:t>
      </w:r>
      <w:r w:rsidRPr="00987588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действующий на основании доверенности </w:t>
      </w:r>
      <w:r w:rsidRPr="00D97B32" w:rsidR="00D97B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Pr="00987588" w:rsidR="00345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судебное заседание</w:t>
      </w:r>
      <w:r w:rsidRPr="00987588" w:rsidR="003B54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 мая 2022 года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явил</w:t>
      </w:r>
      <w:r w:rsidRPr="00987588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сь, о дате, времени и месте рассмотрения дела извещен</w:t>
      </w:r>
      <w:r w:rsidRPr="00987588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надлежаще, 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 мая </w:t>
      </w:r>
      <w:r w:rsidRPr="00987588" w:rsidR="00D448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от имени </w:t>
      </w:r>
      <w:r w:rsidRPr="00D97B32" w:rsidR="00D97B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D97B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ее представителя </w:t>
      </w:r>
      <w:r w:rsidRPr="00D97B32" w:rsidR="00D97B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/данные изъяты/</w:t>
      </w:r>
      <w:r w:rsidR="00D97B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канцелярию судебного участка поступил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Pr="00987588" w:rsidR="003451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заявлени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просьбой рассматривать дело без 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</w:t>
      </w:r>
      <w:r w:rsidRPr="00987588" w:rsidR="006749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возражая против рассмотрения дела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особом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порядке.</w:t>
      </w:r>
      <w:r w:rsidR="00D97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от государственного обвинителя, </w:t>
      </w:r>
      <w:r w:rsidRPr="00987588" w:rsidR="00D44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потерпевшего,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потерпевшей и защитника не поступило возражений против заявленного подсудимым ходатайства, при этом ходатайство последним заявлено в присутствии защитника в период, установленный </w:t>
      </w:r>
      <w:hyperlink r:id="rId6" w:history="1">
        <w:r w:rsidRPr="0098758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D448F6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установлено, что обвинение подсудимому понятно, он согласен с ним и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защитником, он осознает последствия постановления приговора без проведения судебного разбирательства.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пришел к выводу, что обвинение, с которым согласился подсудимый,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8B3565" w:rsidRPr="00987588" w:rsidP="00926DC7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действия подсудимого </w:t>
      </w:r>
      <w:r w:rsidRPr="00987588" w:rsidR="00261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Щербакова О.Н.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 квалифицирует</w:t>
      </w:r>
      <w:r w:rsidRPr="00987588" w:rsidR="00261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ч.3 ст. 30, ч</w:t>
      </w:r>
      <w:r w:rsidRPr="00987588" w:rsidR="0099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ст. 158  Уголовного кодекса Российской Федерации как </w:t>
      </w:r>
      <w:r w:rsidRPr="00987588" w:rsidR="00261989">
        <w:rPr>
          <w:rFonts w:ascii="Times New Roman" w:hAnsi="Times New Roman" w:cs="Times New Roman"/>
          <w:color w:val="000000" w:themeColor="text1"/>
          <w:sz w:val="28"/>
          <w:szCs w:val="28"/>
        </w:rPr>
        <w:t>покушение</w:t>
      </w:r>
      <w:r w:rsidR="00FB6F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987588" w:rsidR="00261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996301">
        <w:rPr>
          <w:rFonts w:ascii="Times New Roman" w:hAnsi="Times New Roman" w:cs="Times New Roman"/>
          <w:color w:val="000000" w:themeColor="text1"/>
          <w:sz w:val="28"/>
          <w:szCs w:val="28"/>
        </w:rPr>
        <w:t>краж</w:t>
      </w:r>
      <w:r w:rsidR="00FB6F1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7588" w:rsidR="0099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есть </w:t>
      </w:r>
      <w:hyperlink r:id="rId7" w:history="1">
        <w:r w:rsidRPr="00987588" w:rsidR="00996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987588" w:rsidR="00996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 w:rsidR="00926DC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7588" w:rsidR="00D700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он не довел до конца по причинам, не зависящим от его воли.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«и» ч. 1 ст. 61 УК РФ, обстоятельствами, смягчающими наказание подсудимого </w:t>
      </w:r>
      <w:r w:rsidRPr="00987588" w:rsidR="00261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Щербакова О.Н. 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 </w:t>
      </w:r>
      <w:r w:rsidRPr="00987588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>явк</w:t>
      </w:r>
      <w:r w:rsidRPr="00987588" w:rsidR="0026198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7588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расследованию и раскрытию преступлени</w:t>
      </w:r>
      <w:r w:rsidR="00FB6F1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чистосердечное раскаяние в содеянном. 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ринимая во внимание, что </w:t>
      </w:r>
      <w:r w:rsidRPr="00987588" w:rsidR="00261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Щербаков О.Н.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судимость за совершение умышленных преступлений средней тяжести на основании приговора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97B32" w:rsidR="00D97B32">
        <w:rPr>
          <w:rFonts w:ascii="Times New Roman" w:eastAsia="Times New Roman" w:hAnsi="Times New Roman" w:cs="Times New Roman"/>
          <w:bCs/>
          <w:sz w:val="28"/>
          <w:szCs w:val="28"/>
        </w:rPr>
        <w:t>/данные изъяты/</w:t>
      </w:r>
      <w:r w:rsidR="00D97B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87588" w:rsidR="0026198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, в его действиях имеется рецидив преступлений, который в силу ст. 18 УК РФ не относится к опасному и особо опасному рецидиву.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В силу п. «а» ч.1 ст. 63 УК РФ рецидив преступлений является обстоятельством, отягчающим наказание подсудимого</w:t>
      </w:r>
      <w:r w:rsidRPr="00987588" w:rsidR="002619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Щербакова О.Н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данных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личности подсудимого</w:t>
      </w:r>
      <w:r w:rsidRPr="00987588" w:rsidR="00E839A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4B79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 О.Н.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52A7D" w:rsidRPr="00987588" w:rsidP="00332033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заключения </w:t>
      </w:r>
      <w:r w:rsidRPr="00987588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однородной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амбулаторной судебно-психиатрической экспертизы </w:t>
      </w:r>
      <w:r w:rsidRPr="00987588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живого лица </w:t>
      </w:r>
      <w:r w:rsidRPr="00987588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ГБУЗ РК «</w:t>
      </w:r>
      <w:r w:rsidRPr="00987588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>КР</w:t>
      </w:r>
      <w:r w:rsidRPr="00987588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КПБ №1 им. Н.И. Балабана»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9C5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 О.Н.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>, у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9C56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Щербакова О.Н.</w:t>
      </w:r>
      <w:r w:rsidRPr="00987588" w:rsidR="009C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обнаруживается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987588" w:rsidR="005C6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не препятствовало </w:t>
      </w:r>
      <w:r w:rsidRPr="00987588" w:rsidR="005C6A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Щербакову О.Н. н</w:t>
      </w:r>
      <w:r w:rsidRPr="00987588" w:rsidR="005C6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период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</w:t>
      </w:r>
      <w:r w:rsidRPr="00987588" w:rsidR="005C6A2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ему деяни</w:t>
      </w:r>
      <w:r w:rsidRPr="00987588" w:rsidR="005C6A2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осознавать фактический характер и общественную опасность своих действий и руководить ими</w:t>
      </w:r>
      <w:r w:rsidRPr="00987588" w:rsidR="00332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препятствует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осознавать фактический характер своих действий и руководить ими. </w:t>
      </w:r>
      <w:r w:rsidRPr="00987588" w:rsidR="00332033">
        <w:rPr>
          <w:rFonts w:ascii="Times New Roman" w:hAnsi="Times New Roman" w:cs="Times New Roman"/>
          <w:color w:val="000000" w:themeColor="text1"/>
          <w:sz w:val="28"/>
          <w:szCs w:val="28"/>
        </w:rPr>
        <w:t>По своему психическому состоянию Щербаков О.Н. может участвовать в следственных действиях и судебных заседаниях, в применении принудительных мер медицинского характера Щербаков О.Н. не нуждается (л.д. 81-84)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1648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Указанная экспертиза проведена компетентными лицами, соответствует требованиям закона, заключение экспертизы оформлено надлежащим образом, соответствуют требованиям ст.204 УПК РФ и Федеральному закону от 31.05.2001 № 73-ФЗ «О государственной судебно-экспертной деятельности в Российской Федерации». Сомнений в объективности экспертизы и компетентности экспертов у суда не имеется, в связи с чем у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казанное заключение экспертизы суд признает достоверным и обоснованным. </w:t>
      </w:r>
    </w:p>
    <w:p w:rsidR="00496256" w:rsidRPr="00987588" w:rsidP="00496256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учетом сведений о личности подсудимого, его поведения в судебном заседании, а также заключения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амбулаторной судебно-психиатрической экспертизы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проведенной в отношении подсудимого, у суда нет никаких оснований сомневаться в</w:t>
      </w:r>
      <w:r w:rsidRPr="00987588" w:rsidR="0022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вменяемости</w:t>
      </w:r>
      <w:r w:rsidRPr="00987588" w:rsidR="0022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7588" w:rsidR="00D40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Щербакова О.Н.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совершении инкриминируем</w:t>
      </w:r>
      <w:r w:rsidRPr="00987588" w:rsidR="00D40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ему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деяни</w:t>
      </w:r>
      <w:r w:rsidRPr="00987588" w:rsidR="00D40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87588" w:rsidR="002215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последний </w:t>
      </w:r>
      <w:r w:rsidRPr="00987588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87588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е им преступлени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7588" w:rsidR="00F52A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7307" w:rsidP="004F6F2F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назначении наказания в соответствии со </w:t>
      </w:r>
      <w:hyperlink r:id="rId8" w:history="1">
        <w:r w:rsidRPr="009875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</w:t>
        </w:r>
        <w:r w:rsidRPr="00987588" w:rsidR="0049625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98758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6</w:t>
        </w:r>
      </w:hyperlink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987588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987588" w:rsidR="00120B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87588" w:rsidR="00A91429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87588" w:rsidR="00570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D40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Щербаковым О.Н.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е в соответствии с положением ст. 15 УК РФ явля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небольшой тяжести, данных о личности виновного, наличия обстоятельств, смягчающих и отягчающих его наказание, учитывая влияние назначаемого наказания на условия жизни подсудимого и его семьи, считает необходимым назначить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D40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Щербакову О.Н.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лишения свободы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пределах санкции инкриминируем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ой с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тать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поскольку полагает, что исправление и перевоспитание последнего возможны только в условиях изоляции от общества и именно данный вид наказания будет отвечать принципам законности и справедливости, а также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соответствовать характеру и степени общественной опасности содеянного и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 достижение целей наказания. </w:t>
      </w:r>
    </w:p>
    <w:p w:rsidR="00817307" w:rsidRPr="00987588" w:rsidP="00817307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полагает, что наказание только в виде лишения свободы повлияет на исправление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Щербакова О.Н.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предупреждение совершения им новых преступлений. </w:t>
      </w:r>
    </w:p>
    <w:p w:rsidR="004F6F2F" w:rsidRPr="00987588" w:rsidP="004F6F2F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Учитывая, что 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Щербаковым О.Н.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совершено покушение на преступление, при определении срока наказания в виде лишения свободы подлежат применению правила ч.3 ст.66 УК РФ.</w:t>
      </w:r>
    </w:p>
    <w:p w:rsidR="0049113D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обстоятельств совершенн</w:t>
      </w:r>
      <w:r w:rsidR="00817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 w:rsidR="00817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данных о личности подсудимого, назн</w:t>
      </w:r>
      <w:r w:rsidRPr="00987588" w:rsidR="00185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чение ему иного более мягкого наказания, установленного санкцией ч.1 ст. 158 УК РФ</w:t>
      </w:r>
      <w:r w:rsidRPr="00987588" w:rsidR="004962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сможет обеспечить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 целей наказания, не будет отвечать требованиям справедливости и соответствовать характеру и степени общественной опасности совершенн</w:t>
      </w:r>
      <w:r w:rsidRPr="00987588" w:rsidR="00D40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7588" w:rsidR="00D40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Щербаковым О.Н.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 w:rsidRPr="00987588" w:rsidR="00D40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96256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Учитывая, что уголовное дело в отношении </w:t>
      </w:r>
      <w:r w:rsidRPr="00987588" w:rsidR="00D40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Щербакова О.Н.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рассмотрено в порядке, предусмотренном главой 40 УПК РФ, а также принимая во внимание совершение преступлени</w:t>
      </w:r>
      <w:r w:rsidRPr="00987588" w:rsidR="00D402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рецидиве, при определении срока наказания в виде лишения свободы подлежат применению правила ч.5 ст.62, ч.2 ст.68 УК РФ.</w:t>
      </w:r>
      <w:r w:rsidRPr="00987588" w:rsidR="00590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158E5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Суд, с учетом тяжести совершенного преступления и личности подсудимого, не усматривает оснований для применения положений ч.3 ст.68 УК РФ, несмотря на наличие совокупности смягчающих наказание обстоятельств, предусмотренных ч.1 ст.61 УК РФ. </w:t>
      </w:r>
    </w:p>
    <w:p w:rsidR="00A158E5" w:rsidRPr="00987588" w:rsidP="00A158E5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Принимая во внимание наличие отягчающего наказание обстоятельства, суд не находит оснований для применения положени</w:t>
      </w:r>
      <w:r w:rsidRPr="00987588" w:rsidR="00590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9875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ч.1 ст. 62 УК РФ.   </w:t>
      </w:r>
    </w:p>
    <w:p w:rsidR="0095716F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приговором</w:t>
      </w:r>
      <w:r w:rsidRPr="00987588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87588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97B32" w:rsidR="00D97B32">
        <w:rPr>
          <w:bCs/>
          <w:sz w:val="28"/>
          <w:szCs w:val="28"/>
        </w:rPr>
        <w:t xml:space="preserve"> </w:t>
      </w:r>
      <w:r w:rsidRPr="00987588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987588" w:rsidR="00D402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Щербаков О.Н.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>осужден по ч.1 ст. 1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987588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</w:t>
      </w:r>
      <w:r w:rsidRPr="00987588" w:rsidR="0049113D">
        <w:rPr>
          <w:rFonts w:ascii="Times New Roman" w:hAnsi="Times New Roman" w:cs="Times New Roman"/>
          <w:color w:val="000000" w:themeColor="text1"/>
          <w:sz w:val="28"/>
          <w:szCs w:val="28"/>
        </w:rPr>
        <w:t>месяцам лишения свободы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окончательное наказание последнему подлежит назначению по правилам ч.5 ст. 69 УК РФ, поскольку преступление по </w:t>
      </w:r>
      <w:r w:rsidRPr="00987588" w:rsidR="000A62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настоящему 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делу совершено подсудим</w:t>
      </w:r>
      <w:r w:rsidRPr="00987588" w:rsidR="00503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ым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то есть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вынесения  приговора от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</w:t>
      </w:r>
    </w:p>
    <w:p w:rsidR="00987588" w:rsidRPr="00987588" w:rsidP="00987588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применения </w:t>
      </w:r>
      <w:r w:rsidRPr="009875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подсудимому правил ч.6 ст.15, ст.ст.  53.1, 73 У</w:t>
      </w:r>
      <w:r w:rsidR="0081730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</w:t>
      </w:r>
      <w:r w:rsidRPr="00987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и постановления приговора без назначения наказания либо прекращения уголовного дела с учетом конкретных обстоятельств дела отсутствуют.</w:t>
      </w:r>
    </w:p>
    <w:p w:rsidR="00496256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также не нашел оснований д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применения</w:t>
      </w:r>
      <w:r w:rsidRPr="00987588" w:rsidR="005271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положений </w:t>
      </w:r>
      <w:r w:rsidRPr="00987588" w:rsidR="00527121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987588" w:rsidR="00527121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987588" w:rsidR="0052712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987588" w:rsidR="0052712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987588" w:rsidR="00527121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87588" w:rsidR="00527121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987588" w:rsidR="00527121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987588" w:rsidR="00527121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987588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 w:rsidR="00FB6F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 w:rsidR="00FB6F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назначением подсудимому наказания в виде лишения свободы, в целях обеспечения исполнения приговора суда, 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суд считает необходимым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избра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Щербакову О.Н.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меру пресечения 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виде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стражу с содержанием в ФКУ СИЗО-1 УФСИН России по Республике Крым и городу Севастополю.</w:t>
      </w:r>
    </w:p>
    <w:p w:rsidR="00496256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 «</w:t>
      </w:r>
      <w:r w:rsidRPr="00987588" w:rsidR="0066004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ч.1 ст. 58 УК РФ суд определяет </w:t>
      </w:r>
      <w:r w:rsidRPr="00987588" w:rsidR="006600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Щербакову О.Н., </w:t>
      </w:r>
      <w:r w:rsidRPr="00987588" w:rsidR="0066004D">
        <w:rPr>
          <w:rFonts w:ascii="Times New Roman" w:eastAsia="Times New Roman" w:hAnsi="Times New Roman" w:cs="Times New Roman"/>
          <w:sz w:val="28"/>
          <w:szCs w:val="28"/>
        </w:rPr>
        <w:t xml:space="preserve">ранее отбывавшему лишение свободы и осужденному к лишению свободы при рецидиве преступлений,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исправительную колонию </w:t>
      </w:r>
      <w:r w:rsidRPr="00987588" w:rsidR="00D40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строгого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режима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принимая при этом также во внимание, что приговором</w:t>
      </w:r>
      <w:r w:rsidRPr="00987588" w:rsid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97B32" w:rsidR="00D97B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/данные изъяты/ </w:t>
      </w:r>
      <w:r w:rsidRPr="00987588"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87588"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</w:t>
      </w:r>
      <w:r w:rsidRPr="00987588" w:rsidR="006600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Щербаков О.Н.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осужден по ч.1 ст. 1</w:t>
      </w:r>
      <w:r w:rsidRPr="00987588" w:rsidR="006600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87588" w:rsid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 к наказанию в виде лишения свободы с отбыванием наказания в исправительной колонии </w:t>
      </w:r>
      <w:r w:rsidRPr="00987588" w:rsidR="00660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строгого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режима.</w:t>
      </w:r>
    </w:p>
    <w:p w:rsidR="00527121" w:rsidRPr="00987588" w:rsidP="003A3C19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987588">
          <w:rPr>
            <w:rFonts w:ascii="Times New Roman" w:hAnsi="Times New Roman" w:cs="Times New Roman"/>
            <w:sz w:val="28"/>
            <w:szCs w:val="28"/>
          </w:rPr>
          <w:t>п. «</w:t>
        </w:r>
        <w:r w:rsidRPr="00987588" w:rsidR="0066004D">
          <w:rPr>
            <w:rFonts w:ascii="Times New Roman" w:hAnsi="Times New Roman" w:cs="Times New Roman"/>
            <w:sz w:val="28"/>
            <w:szCs w:val="28"/>
          </w:rPr>
          <w:t>а</w:t>
        </w:r>
        <w:r w:rsidRPr="00987588">
          <w:rPr>
            <w:rFonts w:ascii="Times New Roman" w:hAnsi="Times New Roman" w:cs="Times New Roman"/>
            <w:sz w:val="28"/>
            <w:szCs w:val="28"/>
          </w:rPr>
          <w:t>» ч. 3.1 ст. 72</w:t>
        </w:r>
      </w:hyperlink>
      <w:r w:rsidRPr="00987588">
        <w:rPr>
          <w:rFonts w:ascii="Times New Roman" w:hAnsi="Times New Roman" w:cs="Times New Roman"/>
          <w:sz w:val="28"/>
          <w:szCs w:val="28"/>
        </w:rPr>
        <w:t xml:space="preserve"> УК РФ время содержания под стражей</w:t>
      </w:r>
      <w:r w:rsidRPr="00987588" w:rsidR="0066004D">
        <w:rPr>
          <w:rFonts w:ascii="Times New Roman" w:hAnsi="Times New Roman" w:cs="Times New Roman"/>
          <w:sz w:val="28"/>
          <w:szCs w:val="28"/>
        </w:rPr>
        <w:t xml:space="preserve"> Щербаков</w:t>
      </w:r>
      <w:r w:rsidRPr="00987588" w:rsidR="00DC5CF0">
        <w:rPr>
          <w:rFonts w:ascii="Times New Roman" w:hAnsi="Times New Roman" w:cs="Times New Roman"/>
          <w:sz w:val="28"/>
          <w:szCs w:val="28"/>
        </w:rPr>
        <w:t>а</w:t>
      </w:r>
      <w:r w:rsidRPr="00987588" w:rsidR="0066004D">
        <w:rPr>
          <w:rFonts w:ascii="Times New Roman" w:hAnsi="Times New Roman" w:cs="Times New Roman"/>
          <w:sz w:val="28"/>
          <w:szCs w:val="28"/>
        </w:rPr>
        <w:t xml:space="preserve"> О.Н. </w:t>
      </w:r>
      <w:r w:rsidRPr="00987588">
        <w:rPr>
          <w:rFonts w:ascii="Times New Roman" w:hAnsi="Times New Roman" w:cs="Times New Roman"/>
          <w:sz w:val="28"/>
          <w:szCs w:val="28"/>
        </w:rPr>
        <w:t>необходимо зачесть в срок лишения свободы</w:t>
      </w:r>
      <w:r w:rsidRPr="00987588" w:rsidR="00DC5CF0">
        <w:rPr>
          <w:rFonts w:ascii="Times New Roman" w:hAnsi="Times New Roman" w:cs="Times New Roman"/>
          <w:sz w:val="28"/>
          <w:szCs w:val="28"/>
        </w:rPr>
        <w:t xml:space="preserve"> </w:t>
      </w:r>
      <w:r w:rsidRPr="00987588" w:rsidR="003A3C19">
        <w:rPr>
          <w:rFonts w:ascii="Times New Roman" w:hAnsi="Times New Roman" w:cs="Times New Roman"/>
          <w:sz w:val="28"/>
          <w:szCs w:val="28"/>
        </w:rPr>
        <w:t xml:space="preserve">с </w:t>
      </w:r>
      <w:r w:rsidRPr="00D97B32" w:rsidR="00D97B32">
        <w:rPr>
          <w:rFonts w:ascii="Times New Roman" w:hAnsi="Times New Roman" w:cs="Times New Roman"/>
          <w:bCs/>
          <w:sz w:val="28"/>
          <w:szCs w:val="28"/>
        </w:rPr>
        <w:t xml:space="preserve">/данные изъяты/ </w:t>
      </w:r>
      <w:r w:rsidRPr="00987588" w:rsidR="003A3C19">
        <w:rPr>
          <w:rFonts w:ascii="Times New Roman" w:hAnsi="Times New Roman" w:cs="Times New Roman"/>
          <w:sz w:val="28"/>
          <w:szCs w:val="28"/>
        </w:rPr>
        <w:t>года</w:t>
      </w:r>
      <w:r w:rsidRPr="00987588" w:rsidR="000A62CC">
        <w:rPr>
          <w:rFonts w:ascii="Times New Roman" w:hAnsi="Times New Roman" w:cs="Times New Roman"/>
          <w:sz w:val="28"/>
          <w:szCs w:val="28"/>
        </w:rPr>
        <w:t>, то есть с момента заключения под стражу по приговору</w:t>
      </w:r>
      <w:r w:rsidRPr="00987588" w:rsidR="000A6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B32" w:rsidR="00D97B32">
        <w:rPr>
          <w:rFonts w:ascii="Times New Roman" w:hAnsi="Times New Roman" w:cs="Times New Roman"/>
          <w:bCs/>
          <w:color w:val="000000"/>
          <w:sz w:val="28"/>
          <w:szCs w:val="28"/>
        </w:rPr>
        <w:t>/данные изъяты/</w:t>
      </w:r>
      <w:r w:rsidRPr="00987588" w:rsidR="000A62CC">
        <w:rPr>
          <w:rFonts w:ascii="Times New Roman" w:hAnsi="Times New Roman" w:cs="Times New Roman"/>
          <w:sz w:val="28"/>
          <w:szCs w:val="28"/>
        </w:rPr>
        <w:t>,</w:t>
      </w:r>
      <w:r w:rsidRPr="00987588" w:rsidR="003A3C19">
        <w:rPr>
          <w:rFonts w:ascii="Times New Roman" w:hAnsi="Times New Roman" w:cs="Times New Roman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sz w:val="28"/>
          <w:szCs w:val="28"/>
        </w:rPr>
        <w:t xml:space="preserve">из расчета один день </w:t>
      </w:r>
      <w:r w:rsidRPr="00987588" w:rsidR="003A3C19">
        <w:rPr>
          <w:rFonts w:ascii="Times New Roman" w:eastAsia="Times New Roman" w:hAnsi="Times New Roman" w:cs="Times New Roman"/>
          <w:sz w:val="28"/>
          <w:szCs w:val="28"/>
        </w:rPr>
        <w:t>за один день отбывания наказания в исправительной колонии строгого режима</w:t>
      </w:r>
      <w:r w:rsidRPr="00987588">
        <w:rPr>
          <w:rFonts w:ascii="Times New Roman" w:hAnsi="Times New Roman" w:cs="Times New Roman"/>
          <w:sz w:val="28"/>
          <w:szCs w:val="28"/>
        </w:rPr>
        <w:t xml:space="preserve"> </w:t>
      </w:r>
      <w:r w:rsidRPr="00987588" w:rsidR="000A62CC">
        <w:rPr>
          <w:rFonts w:ascii="Times New Roman" w:hAnsi="Times New Roman" w:cs="Times New Roman"/>
          <w:sz w:val="28"/>
          <w:szCs w:val="28"/>
        </w:rPr>
        <w:t xml:space="preserve">до </w:t>
      </w:r>
      <w:r w:rsidRPr="00987588">
        <w:rPr>
          <w:rFonts w:ascii="Times New Roman" w:hAnsi="Times New Roman" w:cs="Times New Roman"/>
          <w:sz w:val="28"/>
          <w:szCs w:val="28"/>
        </w:rPr>
        <w:t>дн</w:t>
      </w:r>
      <w:r w:rsidRPr="00987588" w:rsidR="000A62CC">
        <w:rPr>
          <w:rFonts w:ascii="Times New Roman" w:hAnsi="Times New Roman" w:cs="Times New Roman"/>
          <w:sz w:val="28"/>
          <w:szCs w:val="28"/>
        </w:rPr>
        <w:t>я</w:t>
      </w:r>
      <w:r w:rsidRPr="00987588">
        <w:rPr>
          <w:rFonts w:ascii="Times New Roman" w:hAnsi="Times New Roman" w:cs="Times New Roman"/>
          <w:sz w:val="28"/>
          <w:szCs w:val="28"/>
        </w:rPr>
        <w:t xml:space="preserve"> вступления приговора в законную силу</w:t>
      </w:r>
      <w:r w:rsidRPr="00987588" w:rsidR="000A62CC">
        <w:rPr>
          <w:rFonts w:ascii="Times New Roman" w:hAnsi="Times New Roman" w:cs="Times New Roman"/>
          <w:sz w:val="28"/>
          <w:szCs w:val="28"/>
        </w:rPr>
        <w:t>.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Граждански</w:t>
      </w:r>
      <w:r w:rsidRPr="00987588" w:rsidR="0095716F">
        <w:rPr>
          <w:rFonts w:ascii="Times New Roman" w:hAnsi="Times New Roman" w:cs="Times New Roman"/>
          <w:sz w:val="28"/>
          <w:szCs w:val="28"/>
        </w:rPr>
        <w:t>е</w:t>
      </w:r>
      <w:r w:rsidRPr="00987588">
        <w:rPr>
          <w:rFonts w:ascii="Times New Roman" w:hAnsi="Times New Roman" w:cs="Times New Roman"/>
          <w:sz w:val="28"/>
          <w:szCs w:val="28"/>
        </w:rPr>
        <w:t xml:space="preserve"> иск</w:t>
      </w:r>
      <w:r w:rsidRPr="00987588" w:rsidR="0095716F">
        <w:rPr>
          <w:rFonts w:ascii="Times New Roman" w:hAnsi="Times New Roman" w:cs="Times New Roman"/>
          <w:sz w:val="28"/>
          <w:szCs w:val="28"/>
        </w:rPr>
        <w:t>и</w:t>
      </w:r>
      <w:r w:rsidRPr="00987588">
        <w:rPr>
          <w:rFonts w:ascii="Times New Roman" w:hAnsi="Times New Roman" w:cs="Times New Roman"/>
          <w:sz w:val="28"/>
          <w:szCs w:val="28"/>
        </w:rPr>
        <w:t xml:space="preserve"> по делу не заявлен</w:t>
      </w:r>
      <w:r w:rsidRPr="00987588" w:rsidR="0095716F">
        <w:rPr>
          <w:rFonts w:ascii="Times New Roman" w:hAnsi="Times New Roman" w:cs="Times New Roman"/>
          <w:sz w:val="28"/>
          <w:szCs w:val="28"/>
        </w:rPr>
        <w:t>ы</w:t>
      </w:r>
      <w:r w:rsidRPr="00987588">
        <w:rPr>
          <w:rFonts w:ascii="Times New Roman" w:hAnsi="Times New Roman" w:cs="Times New Roman"/>
          <w:sz w:val="28"/>
          <w:szCs w:val="28"/>
        </w:rPr>
        <w:t>.</w:t>
      </w:r>
    </w:p>
    <w:p w:rsidR="0018568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В</w:t>
      </w:r>
      <w:r w:rsidRPr="00987588" w:rsidR="00527121">
        <w:rPr>
          <w:rFonts w:ascii="Times New Roman" w:hAnsi="Times New Roman" w:cs="Times New Roman"/>
          <w:sz w:val="28"/>
          <w:szCs w:val="28"/>
        </w:rPr>
        <w:t>ещественны</w:t>
      </w:r>
      <w:r w:rsidRPr="00987588">
        <w:rPr>
          <w:rFonts w:ascii="Times New Roman" w:hAnsi="Times New Roman" w:cs="Times New Roman"/>
          <w:sz w:val="28"/>
          <w:szCs w:val="28"/>
        </w:rPr>
        <w:t>е</w:t>
      </w:r>
      <w:r w:rsidRPr="00987588" w:rsidR="00527121">
        <w:rPr>
          <w:rFonts w:ascii="Times New Roman" w:hAnsi="Times New Roman" w:cs="Times New Roman"/>
          <w:sz w:val="28"/>
          <w:szCs w:val="28"/>
        </w:rPr>
        <w:t xml:space="preserve"> доказательства</w:t>
      </w:r>
      <w:r w:rsidRPr="00987588">
        <w:rPr>
          <w:rFonts w:ascii="Times New Roman" w:hAnsi="Times New Roman" w:cs="Times New Roman"/>
          <w:sz w:val="28"/>
          <w:szCs w:val="28"/>
        </w:rPr>
        <w:t xml:space="preserve"> по делу отсутствуют</w:t>
      </w:r>
      <w:r w:rsidRPr="00987588" w:rsidR="00527121">
        <w:rPr>
          <w:rFonts w:ascii="Times New Roman" w:hAnsi="Times New Roman" w:cs="Times New Roman"/>
          <w:sz w:val="28"/>
          <w:szCs w:val="28"/>
        </w:rPr>
        <w:t>.</w:t>
      </w:r>
    </w:p>
    <w:p w:rsidR="00496256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7588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проведением судебного разбирательства по делу в особом порядке по правилам главы 40 УПК РФ, процессуальные издержки взысканию с </w:t>
      </w:r>
      <w:r w:rsidRPr="00987588" w:rsidR="003A3C19">
        <w:rPr>
          <w:rFonts w:ascii="Times New Roman" w:hAnsi="Times New Roman" w:cs="Times New Roman"/>
          <w:sz w:val="28"/>
          <w:szCs w:val="28"/>
        </w:rPr>
        <w:t xml:space="preserve">Щербакова О.Н.  </w:t>
      </w:r>
      <w:r w:rsidRPr="00987588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подлежат.</w:t>
      </w:r>
    </w:p>
    <w:p w:rsidR="00527121" w:rsidRPr="00987588" w:rsidP="00527121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Руководствуясь ст.ст. 307-309, 314-317 УПК РФ, суд –</w:t>
      </w:r>
      <w:r w:rsidRPr="009875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7121" w:rsidRPr="00987588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27121" w:rsidRPr="00987588" w:rsidP="00527121">
      <w:pPr>
        <w:autoSpaceDE w:val="0"/>
        <w:autoSpaceDN w:val="0"/>
        <w:adjustRightInd w:val="0"/>
        <w:spacing w:after="0"/>
        <w:ind w:right="141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588">
        <w:rPr>
          <w:rFonts w:ascii="Times New Roman" w:hAnsi="Times New Roman" w:cs="Times New Roman"/>
          <w:b/>
          <w:sz w:val="28"/>
          <w:szCs w:val="28"/>
        </w:rPr>
        <w:t>П р и г о в о р и л:</w:t>
      </w:r>
    </w:p>
    <w:p w:rsidR="00527121" w:rsidRPr="00987588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C50E4" w:rsidRPr="00987588" w:rsidP="001B3D00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Щербакова Олега Николаевича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виновным в совершении преступлени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30, </w:t>
      </w:r>
      <w:r w:rsidRPr="00987588" w:rsidR="00D53493">
        <w:rPr>
          <w:rFonts w:ascii="Times New Roman" w:hAnsi="Times New Roman" w:cs="Times New Roman"/>
          <w:color w:val="000000" w:themeColor="text1"/>
          <w:sz w:val="28"/>
          <w:szCs w:val="28"/>
        </w:rPr>
        <w:t>ч.1 ст. 158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ловного кодекса Российской Федерации, и назначить ему наказание</w:t>
      </w:r>
      <w:r w:rsidRPr="00987588" w:rsidR="00931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лишения свободы на срок 8 (восемь) месяцев</w:t>
      </w:r>
      <w:r w:rsidRPr="00987588" w:rsidR="001B3D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27121" w:rsidRPr="00987588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ч.5 ст. 69 Уголовного кодекса Российской Федерации по совокупности преступлений, путем частичного сложения наказания, назначенного по настоящему приговору с наказанием, назначенным </w:t>
      </w:r>
      <w:r w:rsidRPr="00987588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года, назначить </w:t>
      </w:r>
      <w:r w:rsidRPr="00987588" w:rsidR="003A3C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Щербакову Олегу Николаевичу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окончательное наказание в виде </w:t>
      </w:r>
      <w:r w:rsidRPr="00987588" w:rsidR="00362A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>де</w:t>
      </w:r>
      <w:r w:rsidRPr="00987588" w:rsidR="00362AB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>яти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месяцев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лишения свободы с отбыванием наказания в исправительной колонии 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строгого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режима.  </w:t>
      </w:r>
    </w:p>
    <w:p w:rsidR="008C50E4" w:rsidRPr="00987588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Избрать </w:t>
      </w: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Щербакову Олегу Николаевичу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вступления приговора в законную силу меру пресечения в виде 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87588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стражу с содержанием в ФКУ СИЗО-1 УФСИН России по Республике Крым и городу Севастополю.</w:t>
      </w:r>
    </w:p>
    <w:p w:rsidR="000A62CC" w:rsidRPr="00987588" w:rsidP="000A62CC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срока наказания </w:t>
      </w:r>
      <w:r w:rsidRPr="00987588" w:rsidR="008C5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лишения свободы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исчислять с момента вступления приговора в законную силу, засчитав в срок лишения свободы </w:t>
      </w:r>
      <w:r w:rsidRPr="00987588" w:rsidR="00E072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содержания 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>Щербакова О.Н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под стражей в период с </w:t>
      </w:r>
      <w:r w:rsidRPr="00D97B32" w:rsidR="00D97B3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изъяты/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дня вступления приговора в законную силу, из расчета один день содержания под стражей за 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 день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отбывания наказания в исправительной колонии 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строгого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режима, с учетом положений, предусмотренных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«</w:t>
      </w:r>
      <w:r w:rsidRPr="00987588" w:rsidR="003A3C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ч. 3.1 ст. 72 Уголовного Кодекса Российской Федерации. </w:t>
      </w:r>
    </w:p>
    <w:p w:rsidR="000A62CC" w:rsidRPr="00987588" w:rsidP="000A62CC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7588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527121" w:rsidRPr="00987588" w:rsidP="00527121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 г. Симферополь (Центральный район городского округа Симферополя) Республики Крым в течение 10 суток со дня его постановления, а осужденным, содержащимся под стражей, - в тот же срок со дня вручения ему копии приговора.</w:t>
      </w:r>
    </w:p>
    <w:p w:rsidR="003A3C19" w:rsidRPr="00987588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9F3E76" w:rsidRPr="00987588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>В</w:t>
      </w:r>
      <w:r w:rsidRPr="00987588" w:rsidR="003A412D">
        <w:rPr>
          <w:rFonts w:ascii="Times New Roman" w:hAnsi="Times New Roman" w:cs="Times New Roman"/>
          <w:sz w:val="28"/>
          <w:szCs w:val="28"/>
        </w:rPr>
        <w:t xml:space="preserve"> случае подачи апелляционной жалобы, осужденный вправе ходатайствовать о своем участии в рассмотрении уголовного дела судом апелляционной инстанции и о предоставлении адвоката в суде апелляционной инстанции.</w:t>
      </w:r>
    </w:p>
    <w:p w:rsidR="00637623" w:rsidRPr="00987588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07224" w:rsidRPr="00987588" w:rsidP="009F3E76">
      <w:pPr>
        <w:autoSpaceDE w:val="0"/>
        <w:autoSpaceDN w:val="0"/>
        <w:adjustRightInd w:val="0"/>
        <w:spacing w:after="0"/>
        <w:ind w:right="14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87588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Pr="00987588" w:rsidR="007A3F87">
        <w:rPr>
          <w:rFonts w:ascii="Times New Roman" w:hAnsi="Times New Roman" w:cs="Times New Roman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87588" w:rsidR="00737A22">
        <w:rPr>
          <w:rFonts w:ascii="Times New Roman" w:hAnsi="Times New Roman" w:cs="Times New Roman"/>
          <w:sz w:val="28"/>
          <w:szCs w:val="28"/>
        </w:rPr>
        <w:t xml:space="preserve"> </w:t>
      </w:r>
      <w:r w:rsidRPr="00987588" w:rsidR="00D20513">
        <w:rPr>
          <w:rFonts w:ascii="Times New Roman" w:hAnsi="Times New Roman" w:cs="Times New Roman"/>
          <w:sz w:val="28"/>
          <w:szCs w:val="28"/>
        </w:rPr>
        <w:t xml:space="preserve">  </w:t>
      </w:r>
      <w:r w:rsidRPr="00987588" w:rsidR="0091475B">
        <w:rPr>
          <w:rFonts w:ascii="Times New Roman" w:hAnsi="Times New Roman" w:cs="Times New Roman"/>
          <w:sz w:val="28"/>
          <w:szCs w:val="28"/>
        </w:rPr>
        <w:t xml:space="preserve">       </w:t>
      </w:r>
      <w:r w:rsidRPr="0098758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7588" w:rsidR="00DC3FE5">
        <w:rPr>
          <w:rFonts w:ascii="Times New Roman" w:hAnsi="Times New Roman" w:cs="Times New Roman"/>
          <w:sz w:val="28"/>
          <w:szCs w:val="28"/>
        </w:rPr>
        <w:t xml:space="preserve">    </w:t>
      </w:r>
      <w:r w:rsidRPr="00987588" w:rsidR="00637623">
        <w:rPr>
          <w:rFonts w:ascii="Times New Roman" w:hAnsi="Times New Roman" w:cs="Times New Roman"/>
          <w:sz w:val="28"/>
          <w:szCs w:val="28"/>
        </w:rPr>
        <w:t xml:space="preserve">   </w:t>
      </w:r>
      <w:r w:rsidRPr="00987588" w:rsidR="00A75541">
        <w:rPr>
          <w:rFonts w:ascii="Times New Roman" w:hAnsi="Times New Roman" w:cs="Times New Roman"/>
          <w:sz w:val="28"/>
          <w:szCs w:val="28"/>
        </w:rPr>
        <w:t xml:space="preserve"> </w:t>
      </w:r>
      <w:r w:rsidRPr="00987588" w:rsidR="00DC3FE5">
        <w:rPr>
          <w:rFonts w:ascii="Times New Roman" w:hAnsi="Times New Roman" w:cs="Times New Roman"/>
          <w:sz w:val="28"/>
          <w:szCs w:val="28"/>
        </w:rPr>
        <w:t xml:space="preserve"> </w:t>
      </w:r>
      <w:r w:rsidRPr="00987588">
        <w:rPr>
          <w:rFonts w:ascii="Times New Roman" w:hAnsi="Times New Roman" w:cs="Times New Roman"/>
          <w:sz w:val="28"/>
          <w:szCs w:val="28"/>
        </w:rPr>
        <w:t xml:space="preserve">       А.Н. Ляхович    </w:t>
      </w:r>
    </w:p>
    <w:sectPr w:rsidSect="0003579B">
      <w:pgSz w:w="11906" w:h="16838"/>
      <w:pgMar w:top="1418" w:right="851" w:bottom="155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A64"/>
    <w:rsid w:val="000235BD"/>
    <w:rsid w:val="000243BC"/>
    <w:rsid w:val="00026A8F"/>
    <w:rsid w:val="0003579B"/>
    <w:rsid w:val="00053E4B"/>
    <w:rsid w:val="00066356"/>
    <w:rsid w:val="000758DA"/>
    <w:rsid w:val="0009379B"/>
    <w:rsid w:val="00097797"/>
    <w:rsid w:val="000A62CC"/>
    <w:rsid w:val="000A6FC3"/>
    <w:rsid w:val="000B1894"/>
    <w:rsid w:val="000B36E4"/>
    <w:rsid w:val="000C0537"/>
    <w:rsid w:val="000C1907"/>
    <w:rsid w:val="000C4D93"/>
    <w:rsid w:val="000C7EA2"/>
    <w:rsid w:val="000D0254"/>
    <w:rsid w:val="000D06E7"/>
    <w:rsid w:val="000E1634"/>
    <w:rsid w:val="000F7556"/>
    <w:rsid w:val="000F7EA7"/>
    <w:rsid w:val="001054A0"/>
    <w:rsid w:val="00105E07"/>
    <w:rsid w:val="0011382F"/>
    <w:rsid w:val="00113BFF"/>
    <w:rsid w:val="00115348"/>
    <w:rsid w:val="001163A9"/>
    <w:rsid w:val="00120B21"/>
    <w:rsid w:val="00123CFF"/>
    <w:rsid w:val="001320B6"/>
    <w:rsid w:val="001341A2"/>
    <w:rsid w:val="00135AAB"/>
    <w:rsid w:val="001459AA"/>
    <w:rsid w:val="00170FF0"/>
    <w:rsid w:val="00177923"/>
    <w:rsid w:val="00183F8D"/>
    <w:rsid w:val="00185681"/>
    <w:rsid w:val="00196B40"/>
    <w:rsid w:val="001A03A1"/>
    <w:rsid w:val="001A0BB8"/>
    <w:rsid w:val="001B3D00"/>
    <w:rsid w:val="001B4414"/>
    <w:rsid w:val="001B45F9"/>
    <w:rsid w:val="001B4FF4"/>
    <w:rsid w:val="001B7625"/>
    <w:rsid w:val="001C1358"/>
    <w:rsid w:val="001C5656"/>
    <w:rsid w:val="001D3149"/>
    <w:rsid w:val="001D4487"/>
    <w:rsid w:val="001D68DC"/>
    <w:rsid w:val="001E7B22"/>
    <w:rsid w:val="001F1ACC"/>
    <w:rsid w:val="00212B77"/>
    <w:rsid w:val="00213AAC"/>
    <w:rsid w:val="00221596"/>
    <w:rsid w:val="002215C8"/>
    <w:rsid w:val="00223AEC"/>
    <w:rsid w:val="0024330F"/>
    <w:rsid w:val="0024347D"/>
    <w:rsid w:val="00244D9A"/>
    <w:rsid w:val="0025186C"/>
    <w:rsid w:val="002527F2"/>
    <w:rsid w:val="00257CA5"/>
    <w:rsid w:val="002603BE"/>
    <w:rsid w:val="00261989"/>
    <w:rsid w:val="002740E3"/>
    <w:rsid w:val="002809CF"/>
    <w:rsid w:val="00284040"/>
    <w:rsid w:val="0028519E"/>
    <w:rsid w:val="00290B25"/>
    <w:rsid w:val="002922FC"/>
    <w:rsid w:val="002A1C9B"/>
    <w:rsid w:val="002A4521"/>
    <w:rsid w:val="002B082C"/>
    <w:rsid w:val="002D5BF6"/>
    <w:rsid w:val="002E1964"/>
    <w:rsid w:val="002E4CCC"/>
    <w:rsid w:val="002F309F"/>
    <w:rsid w:val="00304B60"/>
    <w:rsid w:val="00312898"/>
    <w:rsid w:val="00317263"/>
    <w:rsid w:val="003242DF"/>
    <w:rsid w:val="00332033"/>
    <w:rsid w:val="00332FCD"/>
    <w:rsid w:val="003406F7"/>
    <w:rsid w:val="00342C18"/>
    <w:rsid w:val="00345143"/>
    <w:rsid w:val="00356881"/>
    <w:rsid w:val="0035724D"/>
    <w:rsid w:val="00362ABF"/>
    <w:rsid w:val="00380DAF"/>
    <w:rsid w:val="003A383F"/>
    <w:rsid w:val="003A3C19"/>
    <w:rsid w:val="003A412D"/>
    <w:rsid w:val="003B0D0D"/>
    <w:rsid w:val="003B16E4"/>
    <w:rsid w:val="003B459E"/>
    <w:rsid w:val="003B5403"/>
    <w:rsid w:val="003C20B9"/>
    <w:rsid w:val="003D608A"/>
    <w:rsid w:val="003E0214"/>
    <w:rsid w:val="003E4846"/>
    <w:rsid w:val="003F45A6"/>
    <w:rsid w:val="003F6D78"/>
    <w:rsid w:val="003F6F14"/>
    <w:rsid w:val="00404ED5"/>
    <w:rsid w:val="00410392"/>
    <w:rsid w:val="004127BB"/>
    <w:rsid w:val="00422EB3"/>
    <w:rsid w:val="004272C2"/>
    <w:rsid w:val="004377CD"/>
    <w:rsid w:val="00446FA1"/>
    <w:rsid w:val="00450F8D"/>
    <w:rsid w:val="00462EA0"/>
    <w:rsid w:val="0046514B"/>
    <w:rsid w:val="004655C3"/>
    <w:rsid w:val="00470627"/>
    <w:rsid w:val="004715A1"/>
    <w:rsid w:val="0049113D"/>
    <w:rsid w:val="00493A8A"/>
    <w:rsid w:val="00494BD0"/>
    <w:rsid w:val="00496256"/>
    <w:rsid w:val="004A21D9"/>
    <w:rsid w:val="004B79D0"/>
    <w:rsid w:val="004D4F3B"/>
    <w:rsid w:val="004F3B2E"/>
    <w:rsid w:val="004F6F2F"/>
    <w:rsid w:val="004F7D72"/>
    <w:rsid w:val="00503714"/>
    <w:rsid w:val="00504C6F"/>
    <w:rsid w:val="00516685"/>
    <w:rsid w:val="00516F25"/>
    <w:rsid w:val="00527121"/>
    <w:rsid w:val="00544E99"/>
    <w:rsid w:val="00550542"/>
    <w:rsid w:val="00551330"/>
    <w:rsid w:val="0055681E"/>
    <w:rsid w:val="00564353"/>
    <w:rsid w:val="005702FF"/>
    <w:rsid w:val="005902C7"/>
    <w:rsid w:val="00592848"/>
    <w:rsid w:val="00594577"/>
    <w:rsid w:val="005A2F0F"/>
    <w:rsid w:val="005A34F6"/>
    <w:rsid w:val="005B1A1B"/>
    <w:rsid w:val="005B5297"/>
    <w:rsid w:val="005C637C"/>
    <w:rsid w:val="005C6A20"/>
    <w:rsid w:val="005D031E"/>
    <w:rsid w:val="005D7297"/>
    <w:rsid w:val="005E406D"/>
    <w:rsid w:val="00602703"/>
    <w:rsid w:val="00606B34"/>
    <w:rsid w:val="00613A5D"/>
    <w:rsid w:val="00614D1A"/>
    <w:rsid w:val="00615E76"/>
    <w:rsid w:val="00624C6E"/>
    <w:rsid w:val="00637623"/>
    <w:rsid w:val="00640746"/>
    <w:rsid w:val="0064083C"/>
    <w:rsid w:val="006469EA"/>
    <w:rsid w:val="00646C6E"/>
    <w:rsid w:val="0066004D"/>
    <w:rsid w:val="00661648"/>
    <w:rsid w:val="00665B78"/>
    <w:rsid w:val="00670CDD"/>
    <w:rsid w:val="0067493B"/>
    <w:rsid w:val="0067547C"/>
    <w:rsid w:val="006876D0"/>
    <w:rsid w:val="00692904"/>
    <w:rsid w:val="006B4C27"/>
    <w:rsid w:val="006B7738"/>
    <w:rsid w:val="006B7956"/>
    <w:rsid w:val="006C1470"/>
    <w:rsid w:val="006C34D4"/>
    <w:rsid w:val="006C7DA0"/>
    <w:rsid w:val="006D0DDE"/>
    <w:rsid w:val="006D11A5"/>
    <w:rsid w:val="006D5094"/>
    <w:rsid w:val="006F0395"/>
    <w:rsid w:val="006F5B0F"/>
    <w:rsid w:val="007057B3"/>
    <w:rsid w:val="00707374"/>
    <w:rsid w:val="007227F5"/>
    <w:rsid w:val="00727B8B"/>
    <w:rsid w:val="00737A22"/>
    <w:rsid w:val="00745B18"/>
    <w:rsid w:val="007645AC"/>
    <w:rsid w:val="00770BE0"/>
    <w:rsid w:val="00776741"/>
    <w:rsid w:val="00777B2B"/>
    <w:rsid w:val="00786AA0"/>
    <w:rsid w:val="00791B3D"/>
    <w:rsid w:val="0079461E"/>
    <w:rsid w:val="00794E10"/>
    <w:rsid w:val="007A3F87"/>
    <w:rsid w:val="007A42D7"/>
    <w:rsid w:val="007B4C15"/>
    <w:rsid w:val="007D580D"/>
    <w:rsid w:val="007E6FF1"/>
    <w:rsid w:val="007E7687"/>
    <w:rsid w:val="007F7050"/>
    <w:rsid w:val="00800FEE"/>
    <w:rsid w:val="008072A4"/>
    <w:rsid w:val="008144F7"/>
    <w:rsid w:val="008158D3"/>
    <w:rsid w:val="00817307"/>
    <w:rsid w:val="00824282"/>
    <w:rsid w:val="008362A6"/>
    <w:rsid w:val="008379C2"/>
    <w:rsid w:val="00861AFE"/>
    <w:rsid w:val="0086319E"/>
    <w:rsid w:val="00866120"/>
    <w:rsid w:val="0087427E"/>
    <w:rsid w:val="00874F5F"/>
    <w:rsid w:val="008832F7"/>
    <w:rsid w:val="00894883"/>
    <w:rsid w:val="008A1E58"/>
    <w:rsid w:val="008A2736"/>
    <w:rsid w:val="008B3565"/>
    <w:rsid w:val="008B3C77"/>
    <w:rsid w:val="008C50E4"/>
    <w:rsid w:val="008E1A3E"/>
    <w:rsid w:val="008E1AED"/>
    <w:rsid w:val="008E6C19"/>
    <w:rsid w:val="00902069"/>
    <w:rsid w:val="00902E6A"/>
    <w:rsid w:val="0091475B"/>
    <w:rsid w:val="00923605"/>
    <w:rsid w:val="00923DBA"/>
    <w:rsid w:val="00926DC7"/>
    <w:rsid w:val="00931A02"/>
    <w:rsid w:val="009324D7"/>
    <w:rsid w:val="0094612D"/>
    <w:rsid w:val="0095716F"/>
    <w:rsid w:val="00987588"/>
    <w:rsid w:val="00987CC1"/>
    <w:rsid w:val="00996301"/>
    <w:rsid w:val="00996825"/>
    <w:rsid w:val="0099795A"/>
    <w:rsid w:val="009A17B5"/>
    <w:rsid w:val="009A2A0B"/>
    <w:rsid w:val="009A5067"/>
    <w:rsid w:val="009A7161"/>
    <w:rsid w:val="009B07E9"/>
    <w:rsid w:val="009C4D46"/>
    <w:rsid w:val="009C5667"/>
    <w:rsid w:val="009D3B4E"/>
    <w:rsid w:val="009E232A"/>
    <w:rsid w:val="009E3509"/>
    <w:rsid w:val="009F3E76"/>
    <w:rsid w:val="009F691C"/>
    <w:rsid w:val="00A004C6"/>
    <w:rsid w:val="00A03562"/>
    <w:rsid w:val="00A158E5"/>
    <w:rsid w:val="00A2506E"/>
    <w:rsid w:val="00A252BB"/>
    <w:rsid w:val="00A33A43"/>
    <w:rsid w:val="00A37C63"/>
    <w:rsid w:val="00A42CCD"/>
    <w:rsid w:val="00A46F39"/>
    <w:rsid w:val="00A50773"/>
    <w:rsid w:val="00A72C37"/>
    <w:rsid w:val="00A747F6"/>
    <w:rsid w:val="00A75541"/>
    <w:rsid w:val="00A83466"/>
    <w:rsid w:val="00A84D22"/>
    <w:rsid w:val="00A90355"/>
    <w:rsid w:val="00A91429"/>
    <w:rsid w:val="00A93868"/>
    <w:rsid w:val="00AA3015"/>
    <w:rsid w:val="00AC61F0"/>
    <w:rsid w:val="00AC769E"/>
    <w:rsid w:val="00AD3AB2"/>
    <w:rsid w:val="00AE571E"/>
    <w:rsid w:val="00AE74A4"/>
    <w:rsid w:val="00B01C05"/>
    <w:rsid w:val="00B07224"/>
    <w:rsid w:val="00B07677"/>
    <w:rsid w:val="00B170FB"/>
    <w:rsid w:val="00B25826"/>
    <w:rsid w:val="00B422BC"/>
    <w:rsid w:val="00B57BF2"/>
    <w:rsid w:val="00B70389"/>
    <w:rsid w:val="00B71987"/>
    <w:rsid w:val="00B74DD0"/>
    <w:rsid w:val="00B76FA8"/>
    <w:rsid w:val="00B84226"/>
    <w:rsid w:val="00B86F29"/>
    <w:rsid w:val="00B87DFD"/>
    <w:rsid w:val="00B91DF0"/>
    <w:rsid w:val="00B92307"/>
    <w:rsid w:val="00B93257"/>
    <w:rsid w:val="00BB17EE"/>
    <w:rsid w:val="00BB627C"/>
    <w:rsid w:val="00BC0AE5"/>
    <w:rsid w:val="00BC1C4D"/>
    <w:rsid w:val="00BC7E10"/>
    <w:rsid w:val="00BD37C8"/>
    <w:rsid w:val="00BE696D"/>
    <w:rsid w:val="00BF12B3"/>
    <w:rsid w:val="00BF40F2"/>
    <w:rsid w:val="00BF6E98"/>
    <w:rsid w:val="00BF7063"/>
    <w:rsid w:val="00C02CC8"/>
    <w:rsid w:val="00C51173"/>
    <w:rsid w:val="00C52826"/>
    <w:rsid w:val="00C87BAB"/>
    <w:rsid w:val="00C96D2C"/>
    <w:rsid w:val="00CA7981"/>
    <w:rsid w:val="00CC3262"/>
    <w:rsid w:val="00CD5147"/>
    <w:rsid w:val="00CD5E29"/>
    <w:rsid w:val="00CF18B5"/>
    <w:rsid w:val="00CF398A"/>
    <w:rsid w:val="00D04269"/>
    <w:rsid w:val="00D102DB"/>
    <w:rsid w:val="00D20513"/>
    <w:rsid w:val="00D24055"/>
    <w:rsid w:val="00D2498D"/>
    <w:rsid w:val="00D24C1F"/>
    <w:rsid w:val="00D259C3"/>
    <w:rsid w:val="00D31B29"/>
    <w:rsid w:val="00D323EE"/>
    <w:rsid w:val="00D402D9"/>
    <w:rsid w:val="00D448F6"/>
    <w:rsid w:val="00D53493"/>
    <w:rsid w:val="00D62B95"/>
    <w:rsid w:val="00D65656"/>
    <w:rsid w:val="00D700D3"/>
    <w:rsid w:val="00D74BF8"/>
    <w:rsid w:val="00D86B91"/>
    <w:rsid w:val="00D903F3"/>
    <w:rsid w:val="00D91632"/>
    <w:rsid w:val="00D945A4"/>
    <w:rsid w:val="00D97B32"/>
    <w:rsid w:val="00DA60E9"/>
    <w:rsid w:val="00DC0D11"/>
    <w:rsid w:val="00DC203C"/>
    <w:rsid w:val="00DC2C65"/>
    <w:rsid w:val="00DC3FE5"/>
    <w:rsid w:val="00DC5CF0"/>
    <w:rsid w:val="00DC5EA7"/>
    <w:rsid w:val="00DD076B"/>
    <w:rsid w:val="00DD17C4"/>
    <w:rsid w:val="00DE2091"/>
    <w:rsid w:val="00DF21CB"/>
    <w:rsid w:val="00DF4A51"/>
    <w:rsid w:val="00DF4ED7"/>
    <w:rsid w:val="00DF5D71"/>
    <w:rsid w:val="00E0052C"/>
    <w:rsid w:val="00E00BEA"/>
    <w:rsid w:val="00E04266"/>
    <w:rsid w:val="00E072D6"/>
    <w:rsid w:val="00E24406"/>
    <w:rsid w:val="00E27931"/>
    <w:rsid w:val="00E27C5B"/>
    <w:rsid w:val="00E553BC"/>
    <w:rsid w:val="00E628C0"/>
    <w:rsid w:val="00E75A4F"/>
    <w:rsid w:val="00E839A2"/>
    <w:rsid w:val="00EB388D"/>
    <w:rsid w:val="00ED6F59"/>
    <w:rsid w:val="00EE42CD"/>
    <w:rsid w:val="00EE6684"/>
    <w:rsid w:val="00EF2BA7"/>
    <w:rsid w:val="00EF4073"/>
    <w:rsid w:val="00EF60B1"/>
    <w:rsid w:val="00F014BE"/>
    <w:rsid w:val="00F01A25"/>
    <w:rsid w:val="00F01A28"/>
    <w:rsid w:val="00F12860"/>
    <w:rsid w:val="00F1286D"/>
    <w:rsid w:val="00F17CAC"/>
    <w:rsid w:val="00F220D4"/>
    <w:rsid w:val="00F27628"/>
    <w:rsid w:val="00F31AF4"/>
    <w:rsid w:val="00F344DF"/>
    <w:rsid w:val="00F37102"/>
    <w:rsid w:val="00F4204B"/>
    <w:rsid w:val="00F52A7D"/>
    <w:rsid w:val="00F57046"/>
    <w:rsid w:val="00F60BD2"/>
    <w:rsid w:val="00F64DED"/>
    <w:rsid w:val="00F764F4"/>
    <w:rsid w:val="00FA19D3"/>
    <w:rsid w:val="00FA3C9F"/>
    <w:rsid w:val="00FA7A4C"/>
    <w:rsid w:val="00FB09C4"/>
    <w:rsid w:val="00FB4AA7"/>
    <w:rsid w:val="00FB6F1D"/>
    <w:rsid w:val="00FC0A56"/>
    <w:rsid w:val="00FD5E37"/>
    <w:rsid w:val="00FD670B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character" w:customStyle="1" w:styleId="fio1">
    <w:name w:val="fio1"/>
    <w:basedOn w:val="DefaultParagraphFont"/>
    <w:rsid w:val="00661648"/>
  </w:style>
  <w:style w:type="character" w:customStyle="1" w:styleId="nomer2">
    <w:name w:val="nomer2"/>
    <w:basedOn w:val="DefaultParagraphFont"/>
    <w:rsid w:val="00661648"/>
  </w:style>
  <w:style w:type="character" w:customStyle="1" w:styleId="data2">
    <w:name w:val="data2"/>
    <w:basedOn w:val="DefaultParagraphFont"/>
    <w:rsid w:val="0066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hyperlink" Target="consultantplus://offline/ref=A1F3DFF0C763E00A7A31A4383236975EDB9A3CC247AEEBD9AB6CC112AB04448C2932E857B58AL6l7P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consultantplus://offline/ref=729B94E6192EE61C1B3D4AC7FB7A84E52EB182C52B616E65DB828A3A9336D45EF17EC4B00E2C5B3678C7DACF0DED309E27FF2A51CD8F10DFPA55I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7A4B5-59EE-47CD-B457-41BB4EC12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