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D601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48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D72615"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07224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726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RPr="00D72615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A52E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2615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641B5F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B85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D72615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="00D6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Сарбея Д.Д.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 Мартынюка В.В.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D6012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60127">
        <w:rPr>
          <w:rFonts w:ascii="Times New Roman" w:hAnsi="Times New Roman" w:cs="Times New Roman"/>
          <w:color w:val="000000" w:themeColor="text1"/>
          <w:sz w:val="28"/>
          <w:szCs w:val="28"/>
        </w:rPr>
        <w:t>Гончаренко Г.А.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E73E5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 (г. Симферополь, ул. Крымских Партизан №3-а)</w:t>
      </w:r>
      <w:r w:rsidRPr="00D72615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по обвинению:</w:t>
      </w:r>
    </w:p>
    <w:p w:rsidR="00876EC4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Гончаренко Галины Алексеевны</w:t>
      </w:r>
      <w:r w:rsidRPr="00D72615" w:rsidR="009E73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7156D" w:rsidR="00A71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D72615" w:rsidR="009E73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E6C4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</w:t>
      </w:r>
      <w:r w:rsidR="00D60127">
        <w:rPr>
          <w:rFonts w:ascii="Times New Roman" w:hAnsi="Times New Roman" w:cs="Times New Roman"/>
          <w:color w:val="000000"/>
          <w:sz w:val="28"/>
          <w:szCs w:val="28"/>
        </w:rPr>
        <w:t xml:space="preserve">ч.3 ст. 30 и ч.1 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D60127">
        <w:rPr>
          <w:rFonts w:ascii="Times New Roman" w:hAnsi="Times New Roman" w:cs="Times New Roman"/>
          <w:color w:val="000000"/>
          <w:sz w:val="28"/>
          <w:szCs w:val="28"/>
        </w:rPr>
        <w:t xml:space="preserve">159.1 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72615" w:rsidR="00EA1629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D60127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60127" w:rsidRPr="00C4677E" w:rsidP="00D60127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Гончаренко Г.А. </w:t>
      </w:r>
      <w:r w:rsidRPr="00C4677E" w:rsidR="00C24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77E" w:rsidR="00EA1629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обвиняется в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покушения на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мошенничеств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кредитования, то есть хищени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</w:t>
      </w:r>
      <w:hyperlink r:id="rId5" w:history="1">
        <w:r w:rsidRP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заемщиком</w:t>
        </w:r>
      </w:hyperlink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представления </w:t>
      </w:r>
      <w:hyperlink r:id="rId6" w:history="1">
        <w:r w:rsidRP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банку</w:t>
        </w:r>
      </w:hyperlink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заведомо ложных и недостоверных </w:t>
      </w:r>
      <w:hyperlink r:id="rId7" w:history="1">
        <w:r w:rsidRP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сведений</w:t>
        </w:r>
      </w:hyperlink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77E" w:rsidR="00D72615">
        <w:rPr>
          <w:rFonts w:ascii="Times New Roman" w:hAnsi="Times New Roman" w:cs="Times New Roman"/>
          <w:sz w:val="28"/>
          <w:szCs w:val="28"/>
        </w:rPr>
        <w:t xml:space="preserve">при следующих обстоятельствах. </w:t>
      </w:r>
    </w:p>
    <w:p w:rsidR="00C4677E" w:rsidRPr="00C4677E" w:rsidP="00C4677E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77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Гончаренко Г.А., находясь по месту своего проживания по адресу: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,  с целью получения кредита в банке, путем мошенничества, достоверно зная,</w:t>
      </w:r>
      <w:r w:rsidRP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что одним из документов для получения кредита является справка формы 2-НДФЛ, не имея на тот момент постоянной работы и, соответственно, не имея возможности получить достоверную справку о доходах,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всем</w:t>
      </w:r>
      <w:r w:rsidR="00765F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рную сеть «Интернет», со своего персонального компьютера, загрузила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образец бланка справки формы 2-НДФЛ (Налог на доходы физических лиц), согласно утвержденного Приказа Федеральной Налоговой Службы России от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15.10.2020 года №ЕД-7-11/753@, в который способом редактирования внесла недостоверные сведения о своем месте работы в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размере заработной платы,  наложив в нижней части бланка цветное изображение оттиска печати предприятия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изготовила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 две подложные справки формы 2-НДФЛ на свое имя за период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за период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от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Указанные подложные справки формы 2-НДФЛ, Гончаренко Г.А. распечатала на принадлежащем ей цветном принтере фирмы «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р», после чего собственноручно  проставила в них подпись от имени директора </w:t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7156D" w:rsid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4677E" w:rsidRPr="00C4677E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 года, примерно в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, Гончаренко Г.А. продолжая реализовывать свой преступный умысел, направленный на хищение денежных средств  путем предоставления банку заведомо ложных и недостоверных сведений, находясь в операционном офисе </w:t>
      </w:r>
      <w:r w:rsidRPr="00A7156D">
        <w:rPr>
          <w:rFonts w:ascii="Times New Roman" w:hAnsi="Times New Roman" w:cs="Times New Roman"/>
          <w:bCs/>
          <w:sz w:val="28"/>
          <w:szCs w:val="28"/>
        </w:rPr>
        <w:t>/</w:t>
      </w:r>
      <w:r w:rsidRPr="00A7156D">
        <w:rPr>
          <w:rFonts w:ascii="Times New Roman" w:hAnsi="Times New Roman" w:cs="Times New Roman"/>
          <w:bCs/>
          <w:sz w:val="28"/>
          <w:szCs w:val="28"/>
        </w:rPr>
        <w:t>данные</w:t>
      </w:r>
      <w:r w:rsidRPr="00A7156D">
        <w:rPr>
          <w:rFonts w:ascii="Times New Roman" w:hAnsi="Times New Roman" w:cs="Times New Roman"/>
          <w:bCs/>
          <w:sz w:val="28"/>
          <w:szCs w:val="28"/>
        </w:rPr>
        <w:t xml:space="preserve">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, с целью получения кредита на сумму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 рублей, предоставила кредитному специалисту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подложные справки формы 2-НДФЛ на свое 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за период </w:t>
      </w:r>
      <w:r w:rsidRPr="00A7156D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от </w:t>
      </w:r>
      <w:r w:rsidRP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и за период </w:t>
      </w:r>
      <w:r w:rsidRP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от </w:t>
      </w:r>
      <w:r w:rsidRPr="00A71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</w:t>
      </w:r>
      <w:r w:rsidRPr="00C4677E" w:rsidR="009619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содержащие заведомо ложные и недостоверные сведения о её трудоустройстве и размере заработной платы в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>.  Однако получить указанную денежную сумму Гончаренко Г.А. не смогла, по независящим от неё обстоятельствам, так как её преступные действия были изобличены работниками службы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 безопасности банка и в предоставлении кредита Гончаренко Г.А. было отказано. В случае доведения своего преступного умысла до конца, своими ум</w:t>
      </w:r>
      <w:r w:rsidR="00765F7D">
        <w:rPr>
          <w:rFonts w:ascii="Times New Roman" w:hAnsi="Times New Roman" w:cs="Times New Roman"/>
          <w:sz w:val="28"/>
          <w:szCs w:val="28"/>
        </w:rPr>
        <w:t xml:space="preserve">ышленными 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действиями Гончаренко Г.А. могла бы 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причинить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A7156D">
        <w:rPr>
          <w:rFonts w:ascii="Times New Roman" w:hAnsi="Times New Roman" w:cs="Times New Roman"/>
          <w:bCs/>
          <w:sz w:val="28"/>
          <w:szCs w:val="28"/>
        </w:rPr>
        <w:t>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 незначительный материальный ущерб на общую сумму </w:t>
      </w:r>
      <w:r w:rsidRP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C4677E" w:rsidR="009619E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72615" w:rsidRPr="00C4677E" w:rsidP="00C4677E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действия </w:t>
      </w:r>
      <w:r w:rsid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Гончаренко Г.А. </w:t>
      </w:r>
      <w:r w:rsidRP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органом предварительного расследования квалифицированы по</w:t>
      </w:r>
      <w:r w:rsid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677E">
        <w:rPr>
          <w:rFonts w:ascii="Times New Roman" w:hAnsi="Times New Roman" w:cs="Times New Roman"/>
          <w:color w:val="000000"/>
          <w:sz w:val="28"/>
          <w:szCs w:val="28"/>
        </w:rPr>
        <w:t xml:space="preserve">ч.3 ст. 30 и ч.1 </w:t>
      </w:r>
      <w:r w:rsidRPr="00D72615" w:rsidR="00C4677E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C4677E">
        <w:rPr>
          <w:rFonts w:ascii="Times New Roman" w:hAnsi="Times New Roman" w:cs="Times New Roman"/>
          <w:color w:val="000000"/>
          <w:sz w:val="28"/>
          <w:szCs w:val="28"/>
        </w:rPr>
        <w:t xml:space="preserve">159.1 </w:t>
      </w:r>
      <w:r w:rsidRP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 РФ, как </w:t>
      </w:r>
      <w:r w:rsidR="00C4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покушение 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C4677E"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>мошенничеств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677E"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кредитования, то есть хищени</w:t>
      </w:r>
      <w:r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4677E"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</w:t>
      </w:r>
      <w:hyperlink r:id="rId5" w:history="1">
        <w:r w:rsidRPr="00C4677E" w:rsid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заемщиком</w:t>
        </w:r>
      </w:hyperlink>
      <w:r w:rsidRPr="00C4677E"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представления </w:t>
      </w:r>
      <w:hyperlink r:id="rId6" w:history="1">
        <w:r w:rsidRPr="00C4677E" w:rsid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банку</w:t>
        </w:r>
      </w:hyperlink>
      <w:r w:rsidRPr="00C4677E" w:rsidR="00C46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заведомо ложных и недостоверных </w:t>
      </w:r>
      <w:hyperlink r:id="rId7" w:history="1">
        <w:r w:rsidRPr="00C4677E" w:rsidR="00C46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сведений</w:t>
        </w:r>
      </w:hyperlink>
      <w:r w:rsidRPr="00C467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77E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77E">
        <w:rPr>
          <w:rFonts w:ascii="Times New Roman" w:hAnsi="Times New Roman" w:cs="Times New Roman"/>
          <w:sz w:val="28"/>
          <w:szCs w:val="28"/>
        </w:rPr>
        <w:t xml:space="preserve">В ходе судебного заседания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4677E" w:rsidR="003A5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C4677E" w:rsidR="003A52E0">
        <w:rPr>
          <w:rFonts w:ascii="Times New Roman" w:hAnsi="Times New Roman" w:cs="Times New Roman"/>
          <w:sz w:val="28"/>
          <w:szCs w:val="28"/>
        </w:rPr>
        <w:t>2021 года</w:t>
      </w:r>
      <w:r>
        <w:rPr>
          <w:rFonts w:ascii="Times New Roman" w:hAnsi="Times New Roman" w:cs="Times New Roman"/>
          <w:sz w:val="28"/>
          <w:szCs w:val="28"/>
        </w:rPr>
        <w:t xml:space="preserve"> подсудимая Гончаренко Г.А. заявила письменное ходатайств</w:t>
      </w:r>
      <w:r w:rsidR="00765F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 прекращении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назначением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штрафа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677E" w:rsidP="00C4677E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обоснование заявленного ходатайства подсудимая указывала, что она обвиняется в совершении преступления небольшой тяжести, в содеянном чистосердечно раскаял</w:t>
      </w:r>
      <w:r w:rsidR="00765F7D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, активно способствовала расследованию  преступления, загладила вред, причиненный обществу. При этом подсудимая указывала,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вину в совершении инкриминируемого преступления она признает в полном объеме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677E" w:rsidP="00C4677E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4677E" w:rsidR="00D72615">
        <w:rPr>
          <w:rFonts w:ascii="Times New Roman" w:hAnsi="Times New Roman" w:cs="Times New Roman"/>
          <w:sz w:val="28"/>
          <w:szCs w:val="28"/>
        </w:rPr>
        <w:t>ащитник подсудимо</w:t>
      </w:r>
      <w:r>
        <w:rPr>
          <w:rFonts w:ascii="Times New Roman" w:hAnsi="Times New Roman" w:cs="Times New Roman"/>
          <w:sz w:val="28"/>
          <w:szCs w:val="28"/>
        </w:rPr>
        <w:t xml:space="preserve">й – </w:t>
      </w:r>
      <w:r w:rsidRPr="00C4677E" w:rsidR="00D72615">
        <w:rPr>
          <w:rFonts w:ascii="Times New Roman" w:hAnsi="Times New Roman" w:cs="Times New Roman"/>
          <w:sz w:val="28"/>
          <w:szCs w:val="28"/>
        </w:rPr>
        <w:t>адв</w:t>
      </w:r>
      <w:r w:rsidR="00D72615">
        <w:rPr>
          <w:rFonts w:ascii="Times New Roman" w:hAnsi="Times New Roman" w:cs="Times New Roman"/>
          <w:sz w:val="28"/>
          <w:szCs w:val="28"/>
        </w:rPr>
        <w:t xml:space="preserve">окат Мартынюк В.Н. </w:t>
      </w:r>
      <w:r>
        <w:rPr>
          <w:rFonts w:ascii="Times New Roman" w:hAnsi="Times New Roman" w:cs="Times New Roman"/>
          <w:sz w:val="28"/>
          <w:szCs w:val="28"/>
        </w:rPr>
        <w:t>заявленное ходатайство поддержал в полном объеме по изложенным в нем мотивам и</w:t>
      </w:r>
      <w:r w:rsidR="0046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просил </w:t>
      </w:r>
      <w:r w:rsidR="00465ACA">
        <w:rPr>
          <w:rFonts w:ascii="Times New Roman" w:hAnsi="Times New Roman" w:cs="Times New Roman"/>
          <w:sz w:val="28"/>
          <w:szCs w:val="28"/>
        </w:rPr>
        <w:t>прекра</w:t>
      </w:r>
      <w:r>
        <w:rPr>
          <w:rFonts w:ascii="Times New Roman" w:hAnsi="Times New Roman" w:cs="Times New Roman"/>
          <w:sz w:val="28"/>
          <w:szCs w:val="28"/>
        </w:rPr>
        <w:t xml:space="preserve">тить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</w:t>
      </w:r>
      <w:r w:rsidR="0046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назначением Гончаренко Г.А.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штрафа.</w:t>
      </w:r>
    </w:p>
    <w:p w:rsidR="00C4677E" w:rsidP="00C4677E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обвинитель – помощник прокурора Центрального района г. Симферополя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Сарбей Д.Д.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возражал против прекращения уголовного дела на основании ст. 25.1 УПК РФ в связи с назначением меры уголовно-правового характера в виде судебного штрафа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полага</w:t>
      </w:r>
      <w:r w:rsidR="00765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возможным определить штраф в размере 10000 рублей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02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677E" w:rsidP="00C4677E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потерпевшего </w:t>
      </w:r>
      <w:r w:rsidR="009D4E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D4EB9">
        <w:rPr>
          <w:rFonts w:ascii="Times New Roman" w:hAnsi="Times New Roman" w:cs="Times New Roman"/>
          <w:sz w:val="28"/>
          <w:szCs w:val="28"/>
        </w:rPr>
        <w:t xml:space="preserve">, действующая на основании доверенности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D4EB9">
        <w:rPr>
          <w:rFonts w:ascii="Times New Roman" w:hAnsi="Times New Roman" w:cs="Times New Roman"/>
          <w:sz w:val="28"/>
          <w:szCs w:val="28"/>
        </w:rPr>
        <w:t xml:space="preserve">, в судебное заседание не явилась, извещена надлежаще,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D4EB9">
        <w:rPr>
          <w:rFonts w:ascii="Times New Roman" w:hAnsi="Times New Roman" w:cs="Times New Roman"/>
          <w:sz w:val="28"/>
          <w:szCs w:val="28"/>
        </w:rPr>
        <w:t xml:space="preserve"> года от ее имени поступило заявление с просьбой рассмотреть дело в ее отсутствие, не возражая против рассмотрения дела в особом порядке и указывая об отсутствии претензий о возмещении материального вреда (л.д. 170, 171-173).  </w:t>
      </w:r>
      <w:r w:rsidRPr="00F402F3">
        <w:rPr>
          <w:rFonts w:ascii="Times New Roman" w:hAnsi="Times New Roman" w:cs="Times New Roman"/>
          <w:sz w:val="28"/>
          <w:szCs w:val="28"/>
        </w:rPr>
        <w:t xml:space="preserve">       </w:t>
      </w:r>
      <w:r w:rsidR="00A7156D">
        <w:rPr>
          <w:rFonts w:ascii="Times New Roman" w:hAnsi="Times New Roman" w:cs="Times New Roman"/>
          <w:sz w:val="28"/>
          <w:szCs w:val="28"/>
        </w:rPr>
        <w:t xml:space="preserve"> </w:t>
      </w:r>
      <w:r w:rsidRPr="00F40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4EB9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судебном заседании подсудимой были разъяснены  п</w:t>
      </w:r>
      <w:r w:rsidRPr="00F402F3" w:rsid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равовые последствия прекращения уголовного дела по данному не реабилитирующему 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нованию и суд убедился в том, что указанные последствия Гончаренко Г.А. понятны.</w:t>
      </w:r>
    </w:p>
    <w:p w:rsidR="007150CA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мнение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Pr="00D72615" w:rsidR="007E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судопроизводства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ст.25.1 УПК РФ с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8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9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11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данному лицу меру уголовно-правового характера в виде судебного штрафа.</w:t>
      </w:r>
    </w:p>
    <w:p w:rsidR="00E532EC" w:rsidP="00BB0C6B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12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3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4" w:history="1">
        <w:r w:rsidRPr="00D72615" w:rsidR="009C26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 w:rsidR="009C26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2E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ст.15 УК РФ преступление, в совершении которого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 </w:t>
      </w:r>
      <w:r w:rsidR="009D4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Гончаренко Г.А.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относится к категории преступлений </w:t>
      </w:r>
      <w:r w:rsidRPr="00BB0C6B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небольшой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тяжести.</w:t>
      </w:r>
    </w:p>
    <w:p w:rsidR="00BB0C6B" w:rsidRPr="00BB0C6B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C6B">
        <w:rPr>
          <w:rFonts w:ascii="Times New Roman" w:hAnsi="Times New Roman" w:cs="Times New Roman"/>
          <w:color w:val="000000"/>
          <w:sz w:val="28"/>
          <w:szCs w:val="28"/>
        </w:rPr>
        <w:t>При исследовании данных о личности подсудимо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 судом установлено, что 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Гончаренко Г.А.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ранее не судим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а (л.д. 130)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имеет постоянное место жительства и место работы,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на учете у врача-психиатра и врача-нарколога не состоит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(л.д. 131-132)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посредственно 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характери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зуется  с места жительства УУП ГУУП и ПДН О</w:t>
      </w:r>
      <w:r w:rsidR="00765F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№2 ОМВД России по Симферопольскому району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имеет 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положительн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арактери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>стик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24148">
        <w:rPr>
          <w:rFonts w:ascii="Times New Roman" w:hAnsi="Times New Roman" w:cs="Times New Roman"/>
          <w:color w:val="000000"/>
          <w:sz w:val="28"/>
          <w:szCs w:val="28"/>
        </w:rPr>
        <w:t xml:space="preserve"> с мест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а проживания, выданную </w:t>
      </w:r>
      <w:r w:rsidRPr="00A7156D" w:rsidR="00A7156D">
        <w:rPr>
          <w:rFonts w:ascii="Times New Roman" w:hAnsi="Times New Roman" w:cs="Times New Roman"/>
          <w:bCs/>
          <w:color w:val="000000"/>
          <w:sz w:val="28"/>
          <w:szCs w:val="28"/>
        </w:rPr>
        <w:t>/данные</w:t>
      </w:r>
      <w:r w:rsidRPr="00A7156D" w:rsidR="00A71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изъяты/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. 134), положительную характеристику, подписанную соседями (л.д. 135), а также положительную характеристику по предыдущему месту работы </w:t>
      </w:r>
      <w:r w:rsidRPr="00A7156D" w:rsidR="00A7156D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9D4EB9">
        <w:rPr>
          <w:rFonts w:ascii="Times New Roman" w:hAnsi="Times New Roman" w:cs="Times New Roman"/>
          <w:color w:val="000000"/>
          <w:sz w:val="28"/>
          <w:szCs w:val="28"/>
        </w:rPr>
        <w:t xml:space="preserve">. 136)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4EB9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Гончаренко Г.А. 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B0C6B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анее к уголовной ответственности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привлека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лась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вину в предъявленном обвинении признал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полностью, в содеянном </w:t>
      </w:r>
      <w:r w:rsidR="003A5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искренне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ась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причиненный преступлением вред загладил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E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353C">
        <w:rPr>
          <w:rFonts w:ascii="Times New Roman" w:hAnsi="Times New Roman" w:cs="Times New Roman"/>
          <w:sz w:val="28"/>
          <w:szCs w:val="28"/>
        </w:rPr>
        <w:t>перечислением денежных средств в</w:t>
      </w:r>
      <w:r w:rsidR="00224148">
        <w:rPr>
          <w:rFonts w:ascii="Times New Roman" w:hAnsi="Times New Roman" w:cs="Times New Roman"/>
          <w:sz w:val="28"/>
          <w:szCs w:val="28"/>
        </w:rPr>
        <w:t xml:space="preserve"> виде благотворительного взноса </w:t>
      </w:r>
      <w:r w:rsidR="00707791">
        <w:rPr>
          <w:rFonts w:ascii="Times New Roman" w:hAnsi="Times New Roman" w:cs="Times New Roman"/>
          <w:sz w:val="28"/>
          <w:szCs w:val="28"/>
        </w:rPr>
        <w:t xml:space="preserve">в </w:t>
      </w:r>
      <w:r w:rsidR="00BD353C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>5000</w:t>
      </w:r>
      <w:r w:rsidR="00224148">
        <w:rPr>
          <w:rFonts w:ascii="Times New Roman" w:hAnsi="Times New Roman" w:cs="Times New Roman"/>
          <w:sz w:val="28"/>
          <w:szCs w:val="28"/>
        </w:rPr>
        <w:t xml:space="preserve"> р</w:t>
      </w:r>
      <w:r w:rsidR="00BD353C">
        <w:rPr>
          <w:rFonts w:ascii="Times New Roman" w:hAnsi="Times New Roman" w:cs="Times New Roman"/>
          <w:sz w:val="28"/>
          <w:szCs w:val="28"/>
        </w:rPr>
        <w:t>ублей на счет</w:t>
      </w:r>
      <w:r w:rsidR="00224148">
        <w:rPr>
          <w:rFonts w:ascii="Times New Roman" w:hAnsi="Times New Roman" w:cs="Times New Roman"/>
          <w:sz w:val="28"/>
          <w:szCs w:val="28"/>
        </w:rPr>
        <w:t xml:space="preserve"> Благотворительного фонда «</w:t>
      </w:r>
      <w:r>
        <w:rPr>
          <w:rFonts w:ascii="Times New Roman" w:hAnsi="Times New Roman" w:cs="Times New Roman"/>
          <w:sz w:val="28"/>
          <w:szCs w:val="28"/>
        </w:rPr>
        <w:t>Сердце Крыма</w:t>
      </w:r>
      <w:r w:rsidR="002241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CCD" w:rsidP="00392CCD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представитель потерпевшего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39">
        <w:rPr>
          <w:rFonts w:ascii="Times New Roman" w:hAnsi="Times New Roman" w:cs="Times New Roman"/>
          <w:sz w:val="28"/>
          <w:szCs w:val="28"/>
        </w:rPr>
        <w:t>в поданном в суд заявлении указывал</w:t>
      </w:r>
      <w:r w:rsidR="003D7E39">
        <w:rPr>
          <w:rFonts w:ascii="Times New Roman" w:hAnsi="Times New Roman" w:cs="Times New Roman"/>
          <w:sz w:val="28"/>
          <w:szCs w:val="28"/>
        </w:rPr>
        <w:t xml:space="preserve"> об отсутствии к Гончаренко Г.А. претензий о возмещении материального ущерба. </w:t>
      </w:r>
    </w:p>
    <w:p w:rsidR="00A201C2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>
        <w:rPr>
          <w:rFonts w:ascii="Times New Roman" w:hAnsi="Times New Roman" w:cs="Times New Roman"/>
          <w:sz w:val="28"/>
          <w:szCs w:val="28"/>
        </w:rPr>
        <w:t xml:space="preserve">учитывая квалификацию действий Гончаренко В.А. реальный вред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7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совершенным ею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преступлением причинен не был.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выше действия подсудимо</w:t>
      </w:r>
      <w:r w:rsidR="003D7E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предпринятые </w:t>
      </w:r>
      <w:r w:rsidR="003D7E39">
        <w:rPr>
          <w:rFonts w:ascii="Times New Roman" w:hAnsi="Times New Roman" w:cs="Times New Roman"/>
          <w:sz w:val="28"/>
          <w:szCs w:val="28"/>
        </w:rPr>
        <w:t>ею</w:t>
      </w:r>
      <w:r>
        <w:rPr>
          <w:rFonts w:ascii="Times New Roman" w:hAnsi="Times New Roman" w:cs="Times New Roman"/>
          <w:sz w:val="28"/>
          <w:szCs w:val="28"/>
        </w:rPr>
        <w:t xml:space="preserve"> для заглаживания вреда</w:t>
      </w:r>
      <w:r w:rsidR="003D7E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видетельствуют о направленности на исключение их вредных последствий и являются достаточными, чтобы расценить уменьшение общественной опасности содеянного и позволяющ</w:t>
      </w:r>
      <w:r w:rsidR="003D7E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D7E39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освободить от уголовной ответственности по основанию, </w:t>
      </w:r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предусмотренному </w:t>
      </w:r>
      <w:hyperlink r:id="rId15" w:history="1">
        <w:r w:rsidRPr="00BD35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Обоснованность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обвинения 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Гончаренко Г.А.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обстоятельствах суд считает возможным уголовное дело и уголовное преследование в отношении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Гончаренко Г.А.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обвиняемо</w:t>
      </w:r>
      <w:r w:rsidR="00765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ч.3 ст. 30 и ч.1 ст. 159</w:t>
      </w:r>
      <w:r w:rsidR="00765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К РФ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 w:rsidRPr="00D72615"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72615"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ст.76.2 УК РФ с назначением судебного штрафа.</w:t>
      </w:r>
    </w:p>
    <w:p w:rsidR="00FF3B23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="003D7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Гончаренко Г.А.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6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не имеется.</w:t>
      </w:r>
    </w:p>
    <w:p w:rsidR="003D7E39" w:rsidP="003D7E39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семьи,</w:t>
      </w:r>
      <w:r w:rsidR="0022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 трудоустроенной и получающей ежемесячный доход в размере 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D7E39" w:rsidP="003D7E39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Гражданский иск по делу отсутствует. </w:t>
      </w:r>
    </w:p>
    <w:p w:rsidR="003D7E39" w:rsidP="003D7E39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3D7E39" w:rsidP="003D7E39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7DB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335F11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Процессуальные издержки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взысканию с подсудимо</w:t>
      </w:r>
      <w:r w:rsidR="003D7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4E5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 w:rsidRPr="00D72615"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104.4, 104.5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ст.ст.25.1, 446.1 УПК РФ,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–</w:t>
      </w:r>
    </w:p>
    <w:p w:rsidR="00A201C2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01C2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01C2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6AC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="00E01797">
        <w:rPr>
          <w:rFonts w:ascii="Times New Roman" w:hAnsi="Times New Roman" w:cs="Times New Roman"/>
          <w:color w:val="000000"/>
          <w:sz w:val="28"/>
          <w:szCs w:val="28"/>
        </w:rPr>
        <w:t>Гончаренко Галины Алексеевны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</w:t>
      </w:r>
      <w:r w:rsidR="00E0179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72615"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="00E01797">
        <w:rPr>
          <w:rFonts w:ascii="Times New Roman" w:hAnsi="Times New Roman" w:cs="Times New Roman"/>
          <w:color w:val="000000"/>
          <w:sz w:val="28"/>
          <w:szCs w:val="28"/>
        </w:rPr>
        <w:t xml:space="preserve">ч.3 ст. 30 и ч.1 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E01797">
        <w:rPr>
          <w:rFonts w:ascii="Times New Roman" w:hAnsi="Times New Roman" w:cs="Times New Roman"/>
          <w:color w:val="000000"/>
          <w:sz w:val="28"/>
          <w:szCs w:val="28"/>
        </w:rPr>
        <w:t>159.1</w:t>
      </w:r>
      <w:r w:rsidRPr="00E01797" w:rsidR="00E0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 25.1 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>Уголовно</w:t>
      </w:r>
      <w:r w:rsidR="00E01797">
        <w:rPr>
          <w:rFonts w:ascii="Times New Roman" w:hAnsi="Times New Roman" w:cs="Times New Roman"/>
          <w:color w:val="000000"/>
          <w:sz w:val="28"/>
          <w:szCs w:val="28"/>
        </w:rPr>
        <w:t>-процессуальног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0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</w:t>
      </w:r>
      <w:r w:rsidRPr="00D72615" w:rsidR="00E01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освобождением </w:t>
      </w:r>
      <w:r w:rsidR="00E01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уголовной ответственности в соответствии со ст.76.2 </w:t>
      </w:r>
      <w:r w:rsidRPr="00D72615" w:rsidR="00E01797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D72615" w:rsidR="00E01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назначением судебного штрафа в размере 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/данные 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изъяты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E01797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Гончаренко Г.А. </w:t>
      </w:r>
      <w:r w:rsidR="00E71B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1797" w:rsidP="00E01797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A7156D" w:rsidR="00A7156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01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E01797" w:rsidP="00E01797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Гончаренко Г.А.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392CCD" w:rsidRPr="00392CCD" w:rsidP="00E01797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Вещественное доказательство в виде тканевой сумки черного цвета, из которой извлечен портативный компьютер в корпусе серого цвета марки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модели «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92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серийным номером 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принтер фирмы «Нр» в корпусе белого цвета с блоком питания с серийным номером </w:t>
      </w:r>
      <w:r w:rsidRPr="00392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156D" w:rsidR="00A715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оставить по принадлежности Гончаренко В.А. </w:t>
      </w:r>
    </w:p>
    <w:p w:rsidR="00392CCD" w:rsidRPr="00BD5A4A" w:rsidP="00E01797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BD4E99">
        <w:rPr>
          <w:rFonts w:ascii="Times New Roman" w:hAnsi="Times New Roman"/>
          <w:sz w:val="28"/>
          <w:szCs w:val="28"/>
        </w:rPr>
        <w:t xml:space="preserve">лазерный </w:t>
      </w:r>
      <w:r w:rsidRPr="00BD4E99">
        <w:rPr>
          <w:rFonts w:ascii="Times New Roman" w:hAnsi="Times New Roman"/>
          <w:sz w:val="28"/>
          <w:szCs w:val="28"/>
          <w:lang w:val="en-US"/>
        </w:rPr>
        <w:t>DVD</w:t>
      </w:r>
      <w:r w:rsidRPr="00BD4E99">
        <w:rPr>
          <w:rFonts w:ascii="Times New Roman" w:hAnsi="Times New Roman"/>
          <w:sz w:val="28"/>
          <w:szCs w:val="28"/>
        </w:rPr>
        <w:t>+</w:t>
      </w:r>
      <w:r w:rsidRPr="00BD4E99">
        <w:rPr>
          <w:rFonts w:ascii="Times New Roman" w:hAnsi="Times New Roman"/>
          <w:sz w:val="28"/>
          <w:szCs w:val="28"/>
          <w:lang w:val="en-US"/>
        </w:rPr>
        <w:t>R</w:t>
      </w:r>
      <w:r w:rsidRPr="00BD4E99">
        <w:rPr>
          <w:rFonts w:ascii="Times New Roman" w:hAnsi="Times New Roman"/>
          <w:sz w:val="28"/>
          <w:szCs w:val="28"/>
        </w:rPr>
        <w:t xml:space="preserve"> диск «</w:t>
      </w:r>
      <w:r w:rsidRPr="00BD4E99">
        <w:rPr>
          <w:rFonts w:ascii="Times New Roman" w:hAnsi="Times New Roman"/>
          <w:sz w:val="28"/>
          <w:szCs w:val="28"/>
          <w:lang w:val="en-US"/>
        </w:rPr>
        <w:t>Verbatim</w:t>
      </w:r>
      <w:r w:rsidRPr="00BD4E99">
        <w:rPr>
          <w:rFonts w:ascii="Times New Roman" w:hAnsi="Times New Roman"/>
          <w:sz w:val="28"/>
          <w:szCs w:val="28"/>
        </w:rPr>
        <w:t xml:space="preserve"> 4.7</w:t>
      </w:r>
      <w:r w:rsidRPr="00BD4E99">
        <w:rPr>
          <w:rFonts w:ascii="Times New Roman" w:hAnsi="Times New Roman"/>
          <w:sz w:val="28"/>
          <w:szCs w:val="28"/>
          <w:lang w:val="en-US"/>
        </w:rPr>
        <w:t>GB</w:t>
      </w:r>
      <w:r w:rsidRPr="00BD4E99">
        <w:rPr>
          <w:rFonts w:ascii="Times New Roman" w:hAnsi="Times New Roman"/>
          <w:sz w:val="28"/>
          <w:szCs w:val="28"/>
        </w:rPr>
        <w:t xml:space="preserve"> 16</w:t>
      </w:r>
      <w:r w:rsidRPr="00BD4E99">
        <w:rPr>
          <w:rFonts w:ascii="Times New Roman" w:hAnsi="Times New Roman"/>
          <w:sz w:val="28"/>
          <w:szCs w:val="28"/>
          <w:lang w:val="en-US"/>
        </w:rPr>
        <w:t>x</w:t>
      </w:r>
      <w:r w:rsidRPr="00BD4E99">
        <w:rPr>
          <w:rFonts w:ascii="Times New Roman" w:hAnsi="Times New Roman"/>
          <w:sz w:val="28"/>
          <w:szCs w:val="28"/>
        </w:rPr>
        <w:t xml:space="preserve"> 120</w:t>
      </w:r>
      <w:r w:rsidRPr="00BD4E99">
        <w:rPr>
          <w:rFonts w:ascii="Times New Roman" w:hAnsi="Times New Roman"/>
          <w:sz w:val="28"/>
          <w:szCs w:val="28"/>
          <w:lang w:val="en-US"/>
        </w:rPr>
        <w:t>min</w:t>
      </w:r>
      <w:r w:rsidRPr="00BD4E99">
        <w:rPr>
          <w:rFonts w:ascii="Times New Roman" w:hAnsi="Times New Roman"/>
          <w:sz w:val="28"/>
          <w:szCs w:val="28"/>
        </w:rPr>
        <w:t xml:space="preserve">» </w:t>
      </w:r>
      <w:r w:rsidRPr="00BD4E99">
        <w:rPr>
          <w:rFonts w:ascii="Times New Roman" w:hAnsi="Times New Roman"/>
          <w:sz w:val="28"/>
          <w:szCs w:val="28"/>
          <w:lang w:val="en-US"/>
        </w:rPr>
        <w:t>c</w:t>
      </w:r>
      <w:r w:rsidRPr="00BD4E99">
        <w:rPr>
          <w:rFonts w:ascii="Times New Roman" w:hAnsi="Times New Roman"/>
          <w:sz w:val="28"/>
          <w:szCs w:val="28"/>
        </w:rPr>
        <w:t xml:space="preserve"> записью телефонного разговора, состоявшего между сотрудником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 w:rsidRPr="00BD4E99">
        <w:rPr>
          <w:rFonts w:ascii="Times New Roman" w:hAnsi="Times New Roman"/>
          <w:sz w:val="28"/>
          <w:szCs w:val="28"/>
        </w:rPr>
        <w:t xml:space="preserve"> и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;</w:t>
      </w:r>
      <w:r w:rsidRPr="00BD4E99">
        <w:rPr>
          <w:rFonts w:ascii="Times New Roman" w:hAnsi="Times New Roman"/>
          <w:sz w:val="28"/>
          <w:szCs w:val="28"/>
        </w:rPr>
        <w:t xml:space="preserve"> справки о доходах физического лица формы 2-НДФЛ за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 w:rsidR="00A7156D">
        <w:rPr>
          <w:rFonts w:ascii="Times New Roman" w:hAnsi="Times New Roman"/>
          <w:bCs/>
          <w:sz w:val="28"/>
          <w:szCs w:val="28"/>
        </w:rPr>
        <w:t xml:space="preserve"> </w:t>
      </w:r>
      <w:r w:rsidRPr="00BD4E99">
        <w:rPr>
          <w:rFonts w:ascii="Times New Roman" w:hAnsi="Times New Roman"/>
          <w:sz w:val="28"/>
          <w:szCs w:val="28"/>
        </w:rPr>
        <w:t xml:space="preserve">от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 w:rsidRPr="00BD4E99">
        <w:rPr>
          <w:rFonts w:ascii="Times New Roman" w:hAnsi="Times New Roman"/>
          <w:sz w:val="28"/>
          <w:szCs w:val="28"/>
        </w:rPr>
        <w:t xml:space="preserve"> года, за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 w:rsidRPr="00BD4E99">
        <w:rPr>
          <w:rFonts w:ascii="Times New Roman" w:hAnsi="Times New Roman"/>
          <w:sz w:val="28"/>
          <w:szCs w:val="28"/>
        </w:rPr>
        <w:t xml:space="preserve"> год от </w:t>
      </w:r>
      <w:r w:rsidRPr="00A7156D" w:rsidR="00A7156D">
        <w:rPr>
          <w:rFonts w:ascii="Times New Roman" w:hAnsi="Times New Roman"/>
          <w:bCs/>
          <w:sz w:val="28"/>
          <w:szCs w:val="28"/>
        </w:rPr>
        <w:t>/данные изъяты/</w:t>
      </w:r>
      <w:r w:rsidRPr="00BD4E99">
        <w:rPr>
          <w:rFonts w:ascii="Times New Roman" w:hAnsi="Times New Roman"/>
          <w:sz w:val="28"/>
          <w:szCs w:val="28"/>
        </w:rPr>
        <w:t xml:space="preserve"> года, заполненн</w:t>
      </w:r>
      <w:r>
        <w:rPr>
          <w:rFonts w:ascii="Times New Roman" w:hAnsi="Times New Roman"/>
          <w:sz w:val="28"/>
          <w:szCs w:val="28"/>
        </w:rPr>
        <w:t>ые</w:t>
      </w:r>
      <w:r w:rsidRPr="00BD4E99">
        <w:rPr>
          <w:rFonts w:ascii="Times New Roman" w:hAnsi="Times New Roman"/>
          <w:sz w:val="28"/>
          <w:szCs w:val="28"/>
        </w:rPr>
        <w:t xml:space="preserve"> на имя Гончаренко Галины Алексеевны –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при уголовном 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D72615" w:rsidR="00EC4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</w:t>
      </w:r>
      <w:r w:rsidRPr="00D72615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D72615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D72615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72615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2615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72615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B0C6B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E1A54"/>
    <w:rsid w:val="000F2D2A"/>
    <w:rsid w:val="0012676F"/>
    <w:rsid w:val="00127CAD"/>
    <w:rsid w:val="00156AA7"/>
    <w:rsid w:val="001632AC"/>
    <w:rsid w:val="001749EA"/>
    <w:rsid w:val="0017580B"/>
    <w:rsid w:val="00182BBD"/>
    <w:rsid w:val="00190491"/>
    <w:rsid w:val="00194D3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4148"/>
    <w:rsid w:val="002274E5"/>
    <w:rsid w:val="00241366"/>
    <w:rsid w:val="002509CD"/>
    <w:rsid w:val="00256BDB"/>
    <w:rsid w:val="00263B9C"/>
    <w:rsid w:val="00265E77"/>
    <w:rsid w:val="00271D5B"/>
    <w:rsid w:val="00287F82"/>
    <w:rsid w:val="00292D1E"/>
    <w:rsid w:val="00295FD0"/>
    <w:rsid w:val="002A1CFE"/>
    <w:rsid w:val="002A6034"/>
    <w:rsid w:val="002B2A32"/>
    <w:rsid w:val="002B71C8"/>
    <w:rsid w:val="002C424A"/>
    <w:rsid w:val="002D713F"/>
    <w:rsid w:val="002F113A"/>
    <w:rsid w:val="002F5FFD"/>
    <w:rsid w:val="003132A8"/>
    <w:rsid w:val="00313DA1"/>
    <w:rsid w:val="00321FEE"/>
    <w:rsid w:val="00333920"/>
    <w:rsid w:val="00335F11"/>
    <w:rsid w:val="00356555"/>
    <w:rsid w:val="00363012"/>
    <w:rsid w:val="003655F0"/>
    <w:rsid w:val="00365BE6"/>
    <w:rsid w:val="0036645D"/>
    <w:rsid w:val="00366E98"/>
    <w:rsid w:val="00372D73"/>
    <w:rsid w:val="00392CCD"/>
    <w:rsid w:val="00395A39"/>
    <w:rsid w:val="00396F77"/>
    <w:rsid w:val="003A2137"/>
    <w:rsid w:val="003A3985"/>
    <w:rsid w:val="003A52E0"/>
    <w:rsid w:val="003B6429"/>
    <w:rsid w:val="003B656B"/>
    <w:rsid w:val="003D7E39"/>
    <w:rsid w:val="003E1FBE"/>
    <w:rsid w:val="003E505A"/>
    <w:rsid w:val="003E6C86"/>
    <w:rsid w:val="003E750A"/>
    <w:rsid w:val="003F7085"/>
    <w:rsid w:val="0040322B"/>
    <w:rsid w:val="004308B4"/>
    <w:rsid w:val="0044231A"/>
    <w:rsid w:val="00443D9D"/>
    <w:rsid w:val="004529B9"/>
    <w:rsid w:val="00460F4B"/>
    <w:rsid w:val="00461BAC"/>
    <w:rsid w:val="00465ACA"/>
    <w:rsid w:val="00465B27"/>
    <w:rsid w:val="004662F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2716"/>
    <w:rsid w:val="005F52C7"/>
    <w:rsid w:val="005F66F9"/>
    <w:rsid w:val="00616BF5"/>
    <w:rsid w:val="00621B37"/>
    <w:rsid w:val="006308E8"/>
    <w:rsid w:val="00631962"/>
    <w:rsid w:val="006343BD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E0DC3"/>
    <w:rsid w:val="006F40EF"/>
    <w:rsid w:val="006F4F58"/>
    <w:rsid w:val="00702D75"/>
    <w:rsid w:val="007057B3"/>
    <w:rsid w:val="00707791"/>
    <w:rsid w:val="007150CA"/>
    <w:rsid w:val="007153BB"/>
    <w:rsid w:val="0071761F"/>
    <w:rsid w:val="00722170"/>
    <w:rsid w:val="007246E1"/>
    <w:rsid w:val="00745F9C"/>
    <w:rsid w:val="007624AA"/>
    <w:rsid w:val="00765F7D"/>
    <w:rsid w:val="0077150C"/>
    <w:rsid w:val="007766D8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169D"/>
    <w:rsid w:val="00871C60"/>
    <w:rsid w:val="008721ED"/>
    <w:rsid w:val="00874BAA"/>
    <w:rsid w:val="00876EC4"/>
    <w:rsid w:val="00876F63"/>
    <w:rsid w:val="00881100"/>
    <w:rsid w:val="00884742"/>
    <w:rsid w:val="0088511A"/>
    <w:rsid w:val="00885AA4"/>
    <w:rsid w:val="008947F6"/>
    <w:rsid w:val="008A2B35"/>
    <w:rsid w:val="008C1374"/>
    <w:rsid w:val="008C755F"/>
    <w:rsid w:val="008D0133"/>
    <w:rsid w:val="008D551B"/>
    <w:rsid w:val="008E3A76"/>
    <w:rsid w:val="008E63F4"/>
    <w:rsid w:val="008F4DA6"/>
    <w:rsid w:val="008F7697"/>
    <w:rsid w:val="009067DB"/>
    <w:rsid w:val="00912530"/>
    <w:rsid w:val="009238BF"/>
    <w:rsid w:val="00924D38"/>
    <w:rsid w:val="009313A0"/>
    <w:rsid w:val="00932497"/>
    <w:rsid w:val="00937627"/>
    <w:rsid w:val="009419DB"/>
    <w:rsid w:val="009619E3"/>
    <w:rsid w:val="00962774"/>
    <w:rsid w:val="00977BF4"/>
    <w:rsid w:val="00980127"/>
    <w:rsid w:val="00991486"/>
    <w:rsid w:val="009A545C"/>
    <w:rsid w:val="009A7384"/>
    <w:rsid w:val="009C120F"/>
    <w:rsid w:val="009C26AC"/>
    <w:rsid w:val="009C6A3E"/>
    <w:rsid w:val="009D29F1"/>
    <w:rsid w:val="009D4EB9"/>
    <w:rsid w:val="009E0B63"/>
    <w:rsid w:val="009E3BE1"/>
    <w:rsid w:val="009E73E5"/>
    <w:rsid w:val="009F164B"/>
    <w:rsid w:val="00A02D93"/>
    <w:rsid w:val="00A0723F"/>
    <w:rsid w:val="00A16AB2"/>
    <w:rsid w:val="00A201C2"/>
    <w:rsid w:val="00A36574"/>
    <w:rsid w:val="00A47DC9"/>
    <w:rsid w:val="00A50A3A"/>
    <w:rsid w:val="00A7156D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85952"/>
    <w:rsid w:val="00B91326"/>
    <w:rsid w:val="00B91AD2"/>
    <w:rsid w:val="00B942E8"/>
    <w:rsid w:val="00BA19EC"/>
    <w:rsid w:val="00BA54D0"/>
    <w:rsid w:val="00BB0C6B"/>
    <w:rsid w:val="00BB65A8"/>
    <w:rsid w:val="00BD353C"/>
    <w:rsid w:val="00BD478A"/>
    <w:rsid w:val="00BD4E99"/>
    <w:rsid w:val="00BD5A4A"/>
    <w:rsid w:val="00BE1C67"/>
    <w:rsid w:val="00BE5D3B"/>
    <w:rsid w:val="00C067D1"/>
    <w:rsid w:val="00C231C1"/>
    <w:rsid w:val="00C23A16"/>
    <w:rsid w:val="00C24050"/>
    <w:rsid w:val="00C263B3"/>
    <w:rsid w:val="00C333C6"/>
    <w:rsid w:val="00C3772F"/>
    <w:rsid w:val="00C4677E"/>
    <w:rsid w:val="00C601ED"/>
    <w:rsid w:val="00C6082D"/>
    <w:rsid w:val="00C77A41"/>
    <w:rsid w:val="00C82DF9"/>
    <w:rsid w:val="00C86336"/>
    <w:rsid w:val="00CC447F"/>
    <w:rsid w:val="00CC64C3"/>
    <w:rsid w:val="00CD0137"/>
    <w:rsid w:val="00CD3591"/>
    <w:rsid w:val="00CE5088"/>
    <w:rsid w:val="00CE5DBB"/>
    <w:rsid w:val="00CF1BE8"/>
    <w:rsid w:val="00D1520B"/>
    <w:rsid w:val="00D17CB6"/>
    <w:rsid w:val="00D21ABC"/>
    <w:rsid w:val="00D26759"/>
    <w:rsid w:val="00D41A49"/>
    <w:rsid w:val="00D55105"/>
    <w:rsid w:val="00D56314"/>
    <w:rsid w:val="00D60127"/>
    <w:rsid w:val="00D63DDC"/>
    <w:rsid w:val="00D66334"/>
    <w:rsid w:val="00D664CC"/>
    <w:rsid w:val="00D72615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D5927"/>
    <w:rsid w:val="00DE4872"/>
    <w:rsid w:val="00DE6C4C"/>
    <w:rsid w:val="00DE72C8"/>
    <w:rsid w:val="00E01797"/>
    <w:rsid w:val="00E07118"/>
    <w:rsid w:val="00E154F4"/>
    <w:rsid w:val="00E17757"/>
    <w:rsid w:val="00E277DC"/>
    <w:rsid w:val="00E27EE0"/>
    <w:rsid w:val="00E34468"/>
    <w:rsid w:val="00E532EC"/>
    <w:rsid w:val="00E60EA5"/>
    <w:rsid w:val="00E67E6D"/>
    <w:rsid w:val="00E71B9C"/>
    <w:rsid w:val="00E71F69"/>
    <w:rsid w:val="00E81C25"/>
    <w:rsid w:val="00E96328"/>
    <w:rsid w:val="00E963A2"/>
    <w:rsid w:val="00E977DE"/>
    <w:rsid w:val="00EA1629"/>
    <w:rsid w:val="00EB62E0"/>
    <w:rsid w:val="00EC4E47"/>
    <w:rsid w:val="00EC4E4D"/>
    <w:rsid w:val="00EF2A9D"/>
    <w:rsid w:val="00EF45AA"/>
    <w:rsid w:val="00F026E3"/>
    <w:rsid w:val="00F027B0"/>
    <w:rsid w:val="00F03A3D"/>
    <w:rsid w:val="00F04A40"/>
    <w:rsid w:val="00F2195D"/>
    <w:rsid w:val="00F260D3"/>
    <w:rsid w:val="00F3105C"/>
    <w:rsid w:val="00F402F3"/>
    <w:rsid w:val="00F6020C"/>
    <w:rsid w:val="00F62554"/>
    <w:rsid w:val="00F637BE"/>
    <w:rsid w:val="00F65A99"/>
    <w:rsid w:val="00F71DFB"/>
    <w:rsid w:val="00F72676"/>
    <w:rsid w:val="00F72B7B"/>
    <w:rsid w:val="00F95E82"/>
    <w:rsid w:val="00FA65B4"/>
    <w:rsid w:val="00FB1DF8"/>
    <w:rsid w:val="00FB226F"/>
    <w:rsid w:val="00FC688F"/>
    <w:rsid w:val="00FC7160"/>
    <w:rsid w:val="00FE1175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  <w:style w:type="character" w:customStyle="1" w:styleId="ConsNonformat">
    <w:name w:val="ConsNonformat Знак"/>
    <w:link w:val="ConsNonformat0"/>
    <w:locked/>
    <w:rsid w:val="00D72615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726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styleId="PlainText">
    <w:name w:val="Plain Text"/>
    <w:basedOn w:val="Normal"/>
    <w:link w:val="a0"/>
    <w:rsid w:val="00D601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6012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B86E3E2333DE8FB0475DBB40813B1536D8C31C7215FD8B564A064EC4011543D316049D123A0DA3ECF5C1C0B2B95B5495B426A1028r4Q6O" TargetMode="External" /><Relationship Id="rId11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12" Type="http://schemas.openxmlformats.org/officeDocument/2006/relationships/hyperlink" Target="consultantplus://offline/ref=8F0C911767871BB04D62D28D03A6033137C48D3F609749C7FC3DAF9BA494D7185D511CCCCC4EA768D2ABA0E8FB5397A08F225A7125r5RDO" TargetMode="External" /><Relationship Id="rId13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4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5" Type="http://schemas.openxmlformats.org/officeDocument/2006/relationships/hyperlink" Target="consultantplus://offline/ref=2221CC55C6CEA07C7EAEF73E6B0C7964112901FF088A9A61BA21B9451A1F2E1605E67BF287FA7C4579E5220B076661E6FB51569CE02AOAkFK" TargetMode="External" /><Relationship Id="rId16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3F244A5234E190EE4159B4F03201D04391FEAEB899211228AFBD808C83A007A101579D6A217DF001116B2F2D055A80D04DC1815F2E5177BW213N" TargetMode="External" /><Relationship Id="rId6" Type="http://schemas.openxmlformats.org/officeDocument/2006/relationships/hyperlink" Target="consultantplus://offline/ref=63F244A5234E190EE4159B4F03201D04391FEAEB899211228AFBD808C83A007A101579D6A217DF001016B2F2D055A80D04DC1815F2E5177BW213N" TargetMode="External" /><Relationship Id="rId7" Type="http://schemas.openxmlformats.org/officeDocument/2006/relationships/hyperlink" Target="consultantplus://offline/ref=63F244A5234E190EE4159B4F03201D04391FEAEB899211228AFBD808C83A007A101579D6A217DF001F16B2F2D055A80D04DC1815F2E5177BW213N" TargetMode="External" /><Relationship Id="rId8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9" Type="http://schemas.openxmlformats.org/officeDocument/2006/relationships/hyperlink" Target="consultantplus://offline/ref=BB86E3E2333DE8FB0475DBB40813B1536D8C31C7215FD8B564A064EC4011543D316049D123A1DA3ECF5C1C0B2B95B5495B426A1028r4Q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DFA8-2620-4FEF-97DB-8908AAD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