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Pr="006D53F4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2F6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D1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6D53F4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D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6D53F4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884F16" w:rsidRPr="006D53F4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6D53F4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6D53F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</w:t>
      </w:r>
      <w:r w:rsidRPr="006D53F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</w:t>
      </w:r>
    </w:p>
    <w:p w:rsidR="009E5795" w:rsidRPr="006D53F4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6D53F4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октября </w:t>
      </w:r>
      <w:r w:rsidRPr="006D53F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6D53F4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D53F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6D53F4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D53F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D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615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D53F4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53F4" w:rsid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D53F4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0165B" w:rsidRPr="006D53F4" w:rsidP="002F6663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</w:t>
      </w:r>
      <w:r w:rsidRPr="00D743C3" w:rsidR="002F6663">
        <w:rPr>
          <w:rFonts w:ascii="Times New Roman" w:hAnsi="Times New Roman" w:cs="Times New Roman"/>
          <w:color w:val="000000" w:themeColor="text1"/>
          <w:sz w:val="28"/>
          <w:szCs w:val="28"/>
        </w:rPr>
        <w:t>при ведении протокола судебного заседания и аудиопротоколирования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– Хариной Е.В., </w:t>
      </w:r>
      <w:r w:rsidRPr="00D743C3" w:rsidR="002F6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государственного обвинителя </w:t>
      </w:r>
      <w:r w:rsidRPr="00D743C3" w:rsidR="002F666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таршего </w:t>
      </w:r>
      <w:r w:rsidRPr="00D743C3" w:rsidR="002F6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помощника прокурора Центрального района г. Симферополя 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>Виноградова С.В., з</w:t>
      </w:r>
      <w:r w:rsidRPr="006D53F4" w:rsidR="00291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адвоката </w:t>
      </w:r>
      <w:r w:rsidR="002F666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>горочкина Е.В.</w:t>
      </w:r>
      <w:r w:rsidR="002F6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53F4" w:rsidR="002918D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представившего удостоверение от</w:t>
      </w:r>
      <w:r w:rsidR="002F6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38AE" w:rsidR="00EE3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E3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D53F4" w:rsidR="002918D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EE38AE" w:rsidR="00EE3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D53F4" w:rsidR="00291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EE38AE" w:rsidR="00EE3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E3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D53F4" w:rsidR="002918D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EE38AE" w:rsidR="00EE38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D53F4" w:rsidR="002918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6D53F4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Латыевой О.А., </w:t>
      </w:r>
    </w:p>
    <w:p w:rsidR="00770D49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EB74EF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Латыевой Оксаны Анатольевны, </w:t>
      </w:r>
      <w:r w:rsidRPr="00EE38AE" w:rsidR="00EE38A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D49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7D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6D53F4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770D49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6D53F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6D53F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Латыева О.А. </w:t>
      </w:r>
      <w:r w:rsidRPr="006D53F4" w:rsidR="00F27C7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53F4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Pr="006D53F4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6D53F4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  <w:r w:rsidRPr="006D53F4" w:rsidR="00701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92882" w:rsidP="00B92882">
      <w:pPr>
        <w:spacing w:after="0"/>
        <w:ind w:right="141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055051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EE38AE" w:rsid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 w:rsidR="00EE38AE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года примерно в </w:t>
      </w:r>
      <w:r w:rsidRPr="00EE38AE" w:rsid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/>
          <w:color w:val="000000"/>
          <w:sz w:val="28"/>
          <w:szCs w:val="28"/>
        </w:rPr>
        <w:t>,  находясь на рынке «</w:t>
      </w:r>
      <w:r w:rsidRPr="00EE38AE" w:rsid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/>
          <w:color w:val="000000"/>
          <w:sz w:val="28"/>
          <w:szCs w:val="28"/>
        </w:rPr>
        <w:t>» рас</w:t>
      </w:r>
      <w:r w:rsidR="00825396">
        <w:rPr>
          <w:rFonts w:ascii="Liberation Serif" w:hAnsi="Liberation Serif"/>
          <w:color w:val="000000"/>
          <w:sz w:val="28"/>
          <w:szCs w:val="28"/>
        </w:rPr>
        <w:t>п</w:t>
      </w:r>
      <w:r>
        <w:rPr>
          <w:rFonts w:ascii="Liberation Serif" w:hAnsi="Liberation Serif"/>
          <w:color w:val="000000"/>
          <w:sz w:val="28"/>
          <w:szCs w:val="28"/>
        </w:rPr>
        <w:t xml:space="preserve">оложенном по адресу: </w:t>
      </w:r>
      <w:r w:rsidRPr="00EE38AE" w:rsid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/>
          <w:color w:val="000000"/>
          <w:sz w:val="28"/>
          <w:szCs w:val="28"/>
        </w:rPr>
        <w:t xml:space="preserve">, встретилась с ранее неизвестными ей иностранными гражданами – гражданами Армении </w:t>
      </w:r>
      <w:r w:rsidRPr="00EE38AE" w:rsidR="00EE38AE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 w:cs="DejaVu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/>
          <w:color w:val="000000"/>
          <w:sz w:val="28"/>
          <w:szCs w:val="28"/>
        </w:rPr>
        <w:t xml:space="preserve">которые обратились к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Латыевой О.А.</w:t>
      </w:r>
      <w:r>
        <w:rPr>
          <w:rFonts w:ascii="Liberation Serif" w:hAnsi="Liberation Serif"/>
          <w:color w:val="000000"/>
          <w:sz w:val="28"/>
          <w:szCs w:val="28"/>
        </w:rPr>
        <w:t xml:space="preserve"> с просьбой поставить их на миграционный учет  по месту проживания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Латыевой О.А.</w:t>
      </w:r>
      <w:r>
        <w:rPr>
          <w:rFonts w:ascii="Liberation Serif" w:hAnsi="Liberation Serif"/>
          <w:color w:val="000000"/>
          <w:sz w:val="28"/>
          <w:szCs w:val="28"/>
        </w:rPr>
        <w:t xml:space="preserve"> по адресу: </w:t>
      </w:r>
      <w:r w:rsidRPr="00EE38AE" w:rsid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Liberation Serif" w:hAnsi="Liberation Serif"/>
          <w:color w:val="000000"/>
          <w:sz w:val="28"/>
          <w:szCs w:val="28"/>
        </w:rPr>
        <w:t xml:space="preserve"> При этом вышеуказанные иностранные граждане пояснили Латыевой</w:t>
      </w:r>
      <w:r>
        <w:rPr>
          <w:rFonts w:ascii="Liberation Serif" w:hAnsi="Liberation Serif"/>
          <w:color w:val="000000"/>
          <w:sz w:val="28"/>
          <w:szCs w:val="28"/>
        </w:rPr>
        <w:t xml:space="preserve"> О.А., что место для проживания им предоставлять не нужно, так как место для проживания у них имеется. Латыева О.А. на просьбу указанных </w:t>
      </w:r>
      <w:r>
        <w:rPr>
          <w:rFonts w:ascii="Liberation Serif" w:hAnsi="Liberation Serif"/>
          <w:color w:val="000000"/>
          <w:sz w:val="28"/>
          <w:szCs w:val="28"/>
        </w:rPr>
        <w:t>иностранных граждан ответила согласием, и пояснила, что она готова поставить их на миграционный учет по месту пребывания в Российской Федерации по адресу своего проживания.</w:t>
      </w:r>
    </w:p>
    <w:p w:rsidR="00D53260" w:rsidP="00D53260">
      <w:pPr>
        <w:spacing w:after="0"/>
        <w:ind w:right="141" w:firstLine="567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года примерно в </w:t>
      </w:r>
      <w:r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Латыева О.А.,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находясь возле здания </w:t>
      </w:r>
      <w:r w:rsidRP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по адресу: </w:t>
      </w:r>
      <w:r w:rsidRP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, по предварительной договоренности, с целью помочь иностранным гражданам стать на миграционный учет, встретилась с гражданами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Армении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E38AE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 w:rsidR="00237D5B">
        <w:rPr>
          <w:rFonts w:ascii="Liberation Serif" w:hAnsi="Liberation Serif" w:cs="DejaVu Serif"/>
          <w:color w:val="000000"/>
          <w:sz w:val="28"/>
          <w:szCs w:val="28"/>
        </w:rPr>
        <w:t>,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которых необходимо было поставить на миграционный учет по адресу проживания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Латыевой О.А.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P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Гражданин Армении </w:t>
      </w:r>
      <w:r w:rsidRP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передал 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Латыевой О.А.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национальный заграничный паспорт на его имя и миграционную карту. Граждане </w:t>
      </w:r>
      <w:r w:rsidRPr="00EE38AE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 w:cs="DejaVu Serif"/>
          <w:bCs/>
          <w:color w:val="000000"/>
          <w:sz w:val="28"/>
          <w:szCs w:val="28"/>
        </w:rPr>
        <w:t xml:space="preserve"> </w:t>
      </w:r>
      <w:r w:rsidR="009D3670">
        <w:rPr>
          <w:rFonts w:ascii="Liberation Serif" w:hAnsi="Liberation Serif" w:cs="DejaVu Serif"/>
          <w:color w:val="000000"/>
          <w:sz w:val="28"/>
          <w:szCs w:val="28"/>
        </w:rPr>
        <w:t xml:space="preserve">и </w:t>
      </w:r>
      <w:r w:rsidRPr="00EE38AE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 w:cs="DejaVu Serif"/>
          <w:bCs/>
          <w:color w:val="000000"/>
          <w:sz w:val="28"/>
          <w:szCs w:val="28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пояснили 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Латыевой О.А.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, что забыли взять с собой национальные  заграничные паспорта на свое имя, в </w:t>
      </w:r>
      <w:r w:rsidR="00237D5B">
        <w:rPr>
          <w:rFonts w:ascii="Liberation Serif" w:hAnsi="Liberation Serif"/>
          <w:color w:val="000000"/>
          <w:sz w:val="28"/>
          <w:szCs w:val="28"/>
        </w:rPr>
        <w:t>связи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с чем о встрече для постановки их на миграционный учет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Латыева О.А.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с указанными </w:t>
      </w:r>
      <w:r w:rsidR="009D3670">
        <w:rPr>
          <w:rFonts w:ascii="Liberation Serif" w:hAnsi="Liberation Serif"/>
          <w:color w:val="000000"/>
          <w:sz w:val="28"/>
          <w:szCs w:val="28"/>
        </w:rPr>
        <w:t xml:space="preserve">гражданами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договорилась на </w:t>
      </w:r>
      <w:r w:rsidRP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года.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После чего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Латыева О.А.</w:t>
      </w:r>
      <w:r w:rsidR="009D367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имея умысел на фиктивную постановку на учет иностранного гражданина на территории Российской Федерации, без намерения на предоставление ему жилья для фактического проживания, прошла в здание </w:t>
      </w:r>
      <w:r w:rsidRPr="00EE38AE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 w:rsidR="009D3670">
        <w:rPr>
          <w:rFonts w:ascii="Liberation Serif" w:hAnsi="Liberation Serif"/>
          <w:color w:val="000000"/>
          <w:sz w:val="28"/>
          <w:szCs w:val="28"/>
        </w:rPr>
        <w:t>,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где</w:t>
      </w:r>
      <w:r w:rsidR="009D3670">
        <w:rPr>
          <w:rFonts w:ascii="Liberation Serif" w:hAnsi="Liberation Serif"/>
          <w:color w:val="000000"/>
          <w:sz w:val="28"/>
          <w:szCs w:val="28"/>
        </w:rPr>
        <w:t>,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находясь в кабинете №</w:t>
      </w:r>
      <w:r w:rsidRPr="00EE38AE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6543A0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передала специалисту ОВМ – </w:t>
      </w:r>
      <w:r w:rsidRPr="006543A0" w:rsidR="006543A0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6543A0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необходим</w:t>
      </w:r>
      <w:r w:rsidR="009D367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ы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е для заполнения «уведомление о прибытии иностранного гражданина или лица без гражданства в место пребывания», документы, а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именно</w:t>
      </w:r>
      <w:r w:rsidR="009D367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: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паспорт гр</w:t>
      </w:r>
      <w:r w:rsidR="009D367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ажданина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РФ на имя Латыевой О.А., выписку из ЕГРН об основных характеристиках и зарегистрированных прав на объект недвижимости, национальный заграничный паспорт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гражданина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Армении </w:t>
      </w:r>
      <w:r w:rsidRPr="006543A0" w:rsidR="006543A0">
        <w:rPr>
          <w:rFonts w:ascii="Liberation Serif" w:hAnsi="Liberation Serif"/>
          <w:bCs/>
          <w:color w:val="000000"/>
          <w:sz w:val="28"/>
          <w:szCs w:val="28"/>
        </w:rPr>
        <w:t>/данные изъяты/</w:t>
      </w:r>
      <w:r w:rsidR="006543A0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</w:rPr>
        <w:t>и миграционную  карту указанного гражданина, при этом введя специалиста ОВМ в заблуждение о законности своих намерений и не сообщая ему о фиктивности данной операции.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Далее</w:t>
      </w:r>
      <w:r w:rsidR="009D3670">
        <w:rPr>
          <w:rFonts w:ascii="Liberation Serif" w:hAnsi="Liberation Serif"/>
          <w:color w:val="000000"/>
          <w:sz w:val="28"/>
          <w:szCs w:val="28"/>
        </w:rPr>
        <w:t>,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действуя умышленно и противоправно, с целью фиктивной постановки на учет иностранного гражд</w:t>
      </w:r>
      <w:r w:rsidR="009D367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ан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ина по месту пребывания в жилом помещении в Российской Федерации </w:t>
      </w:r>
      <w:r w:rsidR="00237D5B">
        <w:rPr>
          <w:rFonts w:ascii="Liberation Serif" w:hAnsi="Liberation Serif"/>
          <w:color w:val="000000"/>
          <w:sz w:val="28"/>
          <w:szCs w:val="28"/>
        </w:rPr>
        <w:t>в нарушение положений ст. 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продолжила оформление необходимых документов. Латыева О.А. собственноручно поставила в бланке уведомления о прибытии иностранного гражданина в графе «достоверность предоставленных 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сведений, а также согласие на временное нахождение у меня подтверждаю» свою подпись, после чего вернула указанный бланк 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«уведомления 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="00237D5B">
        <w:rPr>
          <w:rFonts w:ascii="Liberation Serif" w:hAnsi="Liberation Serif"/>
          <w:color w:val="000000"/>
          <w:sz w:val="28"/>
          <w:szCs w:val="28"/>
        </w:rPr>
        <w:t>» специалисту ОВМ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для регистрации в отделе по вопросам миграции ОП №3 «Центральный» УМВД России по г. Симферополю, после регистрации сотрудник ОВМ оторвал и передал отрывную часть «уведомления о прибытии иностранного гражданина или лица без гражданства в место пребывания»</w:t>
      </w:r>
      <w:r w:rsidR="00237D5B">
        <w:rPr>
          <w:rFonts w:ascii="Liberation Serif" w:hAnsi="Liberation Serif"/>
          <w:color w:val="000000"/>
          <w:sz w:val="28"/>
          <w:szCs w:val="28"/>
        </w:rPr>
        <w:t xml:space="preserve"> Латыевой О.</w:t>
      </w:r>
      <w:r w:rsidR="00237D5B">
        <w:rPr>
          <w:rFonts w:ascii="Liberation Serif" w:hAnsi="Liberation Serif"/>
          <w:color w:val="000000"/>
          <w:sz w:val="28"/>
          <w:szCs w:val="28"/>
        </w:rPr>
        <w:t>А.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После чего Латыева О.А. покинула здание </w:t>
      </w:r>
      <w:r w:rsidRPr="006543A0" w:rsidR="006543A0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выйдя</w:t>
      </w:r>
      <w:r w:rsidR="009D367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она передала отрывную часть «уведомления о прибытии иностранного гражданина или лица без гражданства в место пребывания», паспорт гражданина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Армении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 миграционную карту гражданину </w:t>
      </w:r>
      <w:r w:rsidR="00237D5B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Армении </w:t>
      </w:r>
      <w:r w:rsidRPr="006543A0" w:rsidR="006543A0">
        <w:rPr>
          <w:rFonts w:ascii="Liberation Serif" w:eastAsia="Times New Roman" w:hAnsi="Liberation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которого</w:t>
      </w:r>
      <w:r w:rsidR="00237D5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фиктивно</w:t>
      </w:r>
      <w:r w:rsidR="006543A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поставила на миграционный учет</w:t>
      </w:r>
    </w:p>
    <w:p w:rsidR="00B92882" w:rsidP="00D53260">
      <w:pPr>
        <w:spacing w:after="0"/>
        <w:ind w:right="141" w:firstLine="567"/>
        <w:jc w:val="both"/>
        <w:rPr>
          <w:color w:val="000000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Продолжая реализовывать свой преступный умысел, направленный на фиктивную постановку на учет иностранн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ых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граждан по месту пребывания в Российской Федерации,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Латыева О.А.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0B13EC" w:rsidR="000B13EC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/данные изъяты/</w:t>
      </w:r>
      <w:r w:rsidR="000B13EC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года примерно в </w:t>
      </w:r>
      <w:r w:rsidRPr="000B13EC"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находясь возле здания </w:t>
      </w:r>
      <w:r w:rsidRPr="000B13EC"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 адресу: </w:t>
      </w:r>
      <w:r w:rsidRPr="000B13EC"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по предварительной договоренности, с целью помочь иностранным гражданам стать на миграционный учет, встретилась с гражданами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Армении </w:t>
      </w:r>
      <w:r w:rsidRPr="000B13EC" w:rsidR="000B13EC">
        <w:rPr>
          <w:rFonts w:ascii="Liberation Serif" w:hAnsi="Liberation Serif" w:cs="DejaVu Serif"/>
          <w:color w:val="000000"/>
          <w:sz w:val="28"/>
          <w:szCs w:val="28"/>
        </w:rPr>
        <w:t>/данные изъяты/</w:t>
      </w:r>
      <w:r w:rsidR="000B13EC">
        <w:rPr>
          <w:rFonts w:ascii="Liberation Serif" w:hAnsi="Liberation Serif" w:cs="DejaVu Serif"/>
          <w:color w:val="000000"/>
          <w:sz w:val="28"/>
          <w:szCs w:val="28"/>
        </w:rPr>
        <w:t xml:space="preserve"> </w:t>
      </w:r>
      <w:r w:rsidR="00D53260">
        <w:rPr>
          <w:rFonts w:ascii="Liberation Serif" w:hAnsi="Liberation Serif" w:cs="DejaVu Serif"/>
          <w:color w:val="000000"/>
          <w:sz w:val="28"/>
          <w:szCs w:val="28"/>
        </w:rPr>
        <w:t>и</w:t>
      </w:r>
      <w:r>
        <w:rPr>
          <w:rFonts w:ascii="Liberation Serif" w:hAnsi="Liberation Serif" w:cs="DejaVu Serif"/>
          <w:color w:val="000000"/>
          <w:sz w:val="28"/>
          <w:szCs w:val="28"/>
        </w:rPr>
        <w:t xml:space="preserve"> </w:t>
      </w:r>
      <w:r w:rsidRPr="000B13EC" w:rsidR="000B13EC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/>
          <w:color w:val="000000"/>
          <w:sz w:val="28"/>
          <w:szCs w:val="28"/>
        </w:rPr>
        <w:t xml:space="preserve">,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которых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необходимо было поставить на миграционный учет по адресу проживания Латыевой О.А.: </w:t>
      </w:r>
      <w:r w:rsidRPr="000B13EC"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Граждане Армении </w:t>
      </w:r>
      <w:r w:rsidRPr="000B13EC" w:rsidR="000B13EC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 w:rsidR="00D53260">
        <w:rPr>
          <w:rFonts w:ascii="Liberation Serif" w:hAnsi="Liberation Serif" w:cs="DejaVu Serif"/>
          <w:color w:val="000000"/>
          <w:sz w:val="28"/>
          <w:szCs w:val="28"/>
        </w:rPr>
        <w:t xml:space="preserve"> и</w:t>
      </w:r>
      <w:r>
        <w:rPr>
          <w:rFonts w:ascii="Liberation Serif" w:hAnsi="Liberation Serif" w:cs="DejaVu Serif"/>
          <w:color w:val="000000"/>
          <w:sz w:val="28"/>
          <w:szCs w:val="28"/>
        </w:rPr>
        <w:t xml:space="preserve"> </w:t>
      </w:r>
      <w:r w:rsidRPr="000B13EC" w:rsidR="000B13EC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передали Латыевой О.А. национальные заграничные паспорта  на их имя и миграционные карты.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После чего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Латыева О.А.</w:t>
      </w:r>
      <w:r w:rsidR="00D53260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имея умысел на фиктивную постановку на учет иностранных граждан на территории Российской Федерации, без намерения на предоставление им жилье для фактического проживания, прошла в здание </w:t>
      </w:r>
      <w:r w:rsidRPr="000B13EC"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где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находясь в кабинете №</w:t>
      </w:r>
      <w:r w:rsidRPr="000B13EC"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передала специалисту ОВМ – </w:t>
      </w:r>
      <w:r w:rsidRPr="000B13EC" w:rsidR="000B13EC">
        <w:rPr>
          <w:rFonts w:ascii="Liberation Serif" w:eastAsia="Times New Roman" w:hAnsi="Liberation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0B13EC">
        <w:rPr>
          <w:rFonts w:ascii="Liberation Serif" w:eastAsia="Times New Roman" w:hAnsi="Liberation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необходимые для заполнения «уведомления о прибытии иностранного гражданина или лица без гражданства в место пребывания»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документы, а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именно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: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паспорт                гр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ажданина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РФ на имя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Латыевой О.А.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выписку из ЕГРН об основных характеристиках и зарегистрированных прав на объект недвижимости, национальные заграничные паспорта граждан Армении </w:t>
      </w:r>
      <w:r w:rsidRPr="000B13EC" w:rsidR="000B13EC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 w:rsidR="000B13EC">
        <w:rPr>
          <w:rFonts w:ascii="Liberation Serif" w:hAnsi="Liberation Serif" w:cs="DejaVu Serif"/>
          <w:bCs/>
          <w:color w:val="000000"/>
          <w:sz w:val="28"/>
          <w:szCs w:val="28"/>
        </w:rPr>
        <w:t xml:space="preserve"> </w:t>
      </w:r>
      <w:r w:rsidR="00D53260">
        <w:rPr>
          <w:rFonts w:ascii="Liberation Serif" w:hAnsi="Liberation Serif" w:cs="DejaVu Serif"/>
          <w:color w:val="000000"/>
          <w:sz w:val="28"/>
          <w:szCs w:val="28"/>
        </w:rPr>
        <w:t xml:space="preserve">и </w:t>
      </w:r>
      <w:r>
        <w:rPr>
          <w:rFonts w:ascii="Liberation Serif" w:hAnsi="Liberation Serif" w:cs="DejaVu Serif"/>
          <w:color w:val="000000"/>
          <w:sz w:val="28"/>
          <w:szCs w:val="28"/>
        </w:rPr>
        <w:t xml:space="preserve"> </w:t>
      </w:r>
      <w:r w:rsidRPr="000B13EC" w:rsidR="000B13EC">
        <w:rPr>
          <w:rFonts w:ascii="Liberation Serif" w:hAnsi="Liberation Serif" w:cs="DejaVu Serif"/>
          <w:bCs/>
          <w:color w:val="000000"/>
          <w:sz w:val="28"/>
          <w:szCs w:val="28"/>
        </w:rPr>
        <w:t>/данные изъяты/</w:t>
      </w:r>
      <w:r w:rsidR="000B13EC">
        <w:rPr>
          <w:rFonts w:ascii="Liberation Serif" w:hAnsi="Liberation Serif" w:cs="DejaVu Serif"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и миграционные  карты указанных  граждан, при этом введя специалиста ОВМ в заблуждение о законности своих намерений и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не сообщая ему о фиктивности данной операции.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Далее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действуя умышленно и противоправно, с целью фиктивной постановки на учет иностранных граждан по месту пребывания в жилом помещении в Российской Федерации в нарушение положений ст. ст. 20-22 Федерального закона от 18.07.2006 № 109-ФЗ «О миграционном учете иностранных граждан и лиц без гражданства в Российской Федерации»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продолжила оформление необходимых документов.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Латыева О.А.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собственноручно поставила в бланках уведомлени</w:t>
      </w:r>
      <w:r w:rsidR="00D53260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й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 в графе «достоверность предоставленных сведений, а также согласие на временное нахождение у меня подтверждаю» свою подпись, после чего вернула указанные бланки «уведомления о прибытии иностранного гражданина или лица без гражданства в место пребывания» специалисту ОВМ для регистрации в отделе по вопросам миграции ОП №3 «Центральный» УМВД России по г. Симферополю, после регистрации сотрудник ОВМ оторвал и передал отрывные части «уведомлений о прибытии иностранного гражданина или лица без гражданства в место пребывания» Латыевой О.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После чего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Латыева О.А.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покинула здание </w:t>
      </w:r>
      <w:r w:rsidRPr="000B13EC" w:rsidR="000B13EC">
        <w:rPr>
          <w:rFonts w:ascii="Liberation Serif" w:hAnsi="Liberation Serif"/>
          <w:bCs/>
          <w:color w:val="000000"/>
          <w:sz w:val="28"/>
          <w:szCs w:val="28"/>
          <w:shd w:val="clear" w:color="auto" w:fill="FFFFFF"/>
        </w:rPr>
        <w:t>/данные изъяты/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выйдя она передала отрывные части «уведомления о прибытии иностранного гражданина или лица без гражданства в место пребывания»</w:t>
      </w:r>
      <w:r w:rsidR="00AA170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паспорта граждан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Армении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и миграционные карты граждан Армении,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которых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фиктивно поставила на миграционный учет.</w:t>
      </w:r>
    </w:p>
    <w:p w:rsidR="00C669BD" w:rsidRPr="00C669BD" w:rsidP="00C669B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69BD">
        <w:rPr>
          <w:rFonts w:ascii="Times New Roman" w:hAnsi="Times New Roman" w:cs="Times New Roman"/>
          <w:color w:val="000000" w:themeColor="text1"/>
          <w:sz w:val="28"/>
          <w:szCs w:val="28"/>
        </w:rPr>
        <w:t>Данные действия</w:t>
      </w:r>
      <w:r w:rsidRPr="00C669BD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9BD" w:rsidR="00D532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Латыевой О.А. </w:t>
      </w:r>
      <w:r w:rsidRPr="00C6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дознания квалифицированы </w:t>
      </w:r>
      <w:r w:rsidRPr="00C66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ст.</w:t>
      </w:r>
      <w:r w:rsidRPr="00C669BD" w:rsidR="00D53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66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322.3 УК РФ</w:t>
      </w:r>
      <w:r w:rsidRPr="00C669BD" w:rsidR="00D53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</w:t>
      </w:r>
      <w:r w:rsidRPr="00C669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фиктивная постановка на учет иностранных граждан по месту пребывания в Российской Федерации</w:t>
      </w:r>
      <w:r w:rsidR="00A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="00F23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8 ок</w:t>
      </w:r>
      <w:r w:rsidR="00F23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тября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2022 года защитник подсудимо</w:t>
      </w:r>
      <w:r w:rsidR="00AA17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 w:rsidR="00F231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горочкин Е.В. </w:t>
      </w:r>
      <w:r w:rsidRPr="006D53F4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аявил </w:t>
      </w:r>
      <w:r w:rsidRPr="006D53F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об освобождении</w:t>
      </w:r>
      <w:r w:rsidRPr="006D53F4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Латыевой О.А.</w:t>
      </w:r>
      <w:r w:rsidRPr="006D53F4" w:rsidR="0073571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 w:rsidR="00AA17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обвинению. 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Латыев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3321F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поддержал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заявленное защитником ходатайство о прекращении в отношении не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осознавая 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указанным защитником основаниям. Кроме того, </w:t>
      </w:r>
      <w:r w:rsidRPr="006D53F4" w:rsidR="0032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</w:t>
      </w:r>
      <w:r w:rsidR="00A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ояснил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суду, что вину в инкриминируем</w:t>
      </w:r>
      <w:r w:rsidR="00AA170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AA17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в полном объеме, в содеянном</w:t>
      </w:r>
      <w:r w:rsidRPr="006D53F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раскаивается.  </w:t>
      </w:r>
    </w:p>
    <w:p w:rsidR="003321FC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6D53F4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 С.В. </w:t>
      </w:r>
      <w:r w:rsidRPr="006D53F4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возражал против прекращения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Pr="006D53F4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6D53F4" w:rsidR="004421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Латыевой О.А.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основаниям п.2 примечания к ст.322.3 УК РФ. </w:t>
      </w:r>
    </w:p>
    <w:p w:rsidR="00322A3B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ходатайство</w:t>
      </w:r>
      <w:r w:rsidRPr="006D53F4" w:rsidR="00E41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6D53F4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ст. </w:t>
      </w:r>
      <w:r w:rsidRPr="006D53F4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инкриминируем</w:t>
      </w:r>
      <w:r w:rsidRPr="006D53F4" w:rsidR="001E0A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Латыевой О.А.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Латыев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1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пособствовал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раскрытию преступлени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6D53F4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6D53F4" w:rsidR="004F1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322.3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РФ. 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Латыев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669BD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C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 сотрудничала с органом предварительного расследования, дав </w:t>
      </w:r>
      <w:r w:rsidRPr="00777291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добровольное согласие на осмотр жилого помещения,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</w:t>
      </w:r>
      <w:r w:rsidRPr="00F23108" w:rsidR="00A16C36">
        <w:rPr>
          <w:rFonts w:ascii="Times New Roman" w:hAnsi="Times New Roman"/>
          <w:sz w:val="28"/>
          <w:szCs w:val="28"/>
        </w:rPr>
        <w:t xml:space="preserve"> </w:t>
      </w:r>
      <w:r w:rsidRPr="00E602BE" w:rsidR="00E602BE">
        <w:rPr>
          <w:rFonts w:ascii="Times New Roman" w:hAnsi="Times New Roman"/>
          <w:bCs/>
          <w:sz w:val="28"/>
          <w:szCs w:val="28"/>
        </w:rPr>
        <w:t>/данные изъяты/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D53F4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которое использовал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совершения преступлений (л.д. 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D53F4"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31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препятствуя проведению осмотра</w:t>
      </w:r>
      <w:r w:rsidRPr="006D53F4" w:rsidR="0073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7-13)</w:t>
      </w:r>
      <w:r w:rsidRPr="006D53F4" w:rsidR="007357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73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 явк</w:t>
      </w:r>
      <w:r w:rsidR="00F231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</w:t>
      </w:r>
      <w:r w:rsidRPr="006D53F4" w:rsidR="0015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53F4"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сообщил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у него умысла на фиктивную постановку на учет по месту пребывания в жилом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помещении </w:t>
      </w:r>
      <w:r w:rsidR="00F23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Армении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 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</w:t>
      </w:r>
      <w:r w:rsidRPr="006D53F4" w:rsidR="0037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</w:t>
      </w:r>
      <w:r w:rsidRPr="006D53F4" w:rsidR="003748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Латыева О.А. 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добровольно рассказал</w:t>
      </w:r>
      <w:r w:rsidR="00A1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обстоятельствах</w:t>
      </w:r>
      <w:r w:rsidR="00F23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фиктивной постановки на учет граждан Армении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53F4">
        <w:rPr>
          <w:rFonts w:ascii="Times New Roman" w:hAnsi="Times New Roman" w:cs="Times New Roman"/>
          <w:sz w:val="28"/>
          <w:szCs w:val="28"/>
        </w:rPr>
        <w:t xml:space="preserve">предоставив информацию, имеющую значение раскрытия и расследования </w:t>
      </w:r>
      <w:r w:rsidR="00F23108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6D53F4" w:rsidR="006A45C6">
        <w:rPr>
          <w:rFonts w:ascii="Times New Roman" w:hAnsi="Times New Roman" w:cs="Times New Roman"/>
          <w:sz w:val="28"/>
          <w:szCs w:val="28"/>
        </w:rPr>
        <w:t>(л.д.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F23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6D5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подробные признательные показания в качестве подозреваемо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обстоятельствах и мотиве, послужившими основанием для фиктивной регистрации иностранных граждан (л.д. 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48-52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), участвовал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производстве следственных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действий, направленных на закрепление и подтверждение ранее полученных данных, чем оказал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содействие в раскрытии эт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преступлен</w:t>
      </w:r>
      <w:r w:rsidRPr="006D53F4" w:rsidR="006A45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D53F4" w:rsidRPr="006D53F4" w:rsidP="006D53F4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="00F23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Латыева О.А.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 дознания, ознакомившись с материалами уголовного дела, после консультации с защитником, заявил</w:t>
      </w:r>
      <w:r w:rsidR="00A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ходатайство о рассмотрении дела в порядке особого производства в связи с согласием с предъявленным обвинением (л.д. 13</w:t>
      </w:r>
      <w:r w:rsidR="00A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</w:t>
      </w:r>
      <w:r w:rsidR="00A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23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24A11" w:rsidRPr="006D53F4" w:rsidP="00624A11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 данному делу</w:t>
      </w:r>
      <w:r w:rsidR="00F23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Латыевой </w:t>
      </w:r>
      <w:r w:rsidR="000F5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</w:t>
      </w:r>
      <w:r w:rsidRPr="006D53F4" w:rsidR="00DE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ыполнены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AA170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703"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AA170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имеющей значения для расследования и подлежащие доказыванию в соответствии с положениями </w:t>
      </w:r>
      <w:hyperlink r:id="rId13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Состав иного преступления в действиях</w:t>
      </w:r>
      <w:r w:rsidRPr="006D53F4" w:rsidR="00220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5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Латыевой О.А.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</w:t>
      </w:r>
      <w:r w:rsidRPr="006D53F4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возможности о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свобожден</w:t>
      </w:r>
      <w:r w:rsidRPr="006D53F4" w:rsidR="002206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</w:t>
      </w:r>
      <w:r w:rsidRPr="006D53F4" w:rsidR="008508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5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Латевой О.А.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="000F551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0F551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6D53F4"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6D53F4" w:rsidR="004E6256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 основаниям, предусмотренным п.2 примечания к ст.322.3 УК РФ.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735714" w:rsidRPr="006D53F4" w:rsidP="00735714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603B93" w:rsidRPr="00190156" w:rsidP="00603B93">
      <w:pPr>
        <w:tabs>
          <w:tab w:val="left" w:pos="9356"/>
        </w:tabs>
        <w:spacing w:after="0"/>
        <w:ind w:right="14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оставить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Латыевой О.А. </w:t>
      </w:r>
      <w:r w:rsidRPr="00190156">
        <w:rPr>
          <w:rFonts w:ascii="Times New Roman" w:hAnsi="Times New Roman" w:cs="Times New Roman"/>
          <w:color w:val="000000" w:themeColor="text1"/>
          <w:sz w:val="28"/>
          <w:szCs w:val="28"/>
        </w:rPr>
        <w:t>без изменений до  вступления постановления в законную силу.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</w:t>
      </w:r>
      <w:r w:rsidR="00603B9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подлежат.</w:t>
      </w:r>
    </w:p>
    <w:p w:rsidR="001D4718" w:rsidP="001D471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1D4718" w:rsidP="001D471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18" w:rsidP="001D471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18" w:rsidP="001D471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4718" w:rsidRPr="001D4718" w:rsidP="001D4718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6D53F4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6D5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и л: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9F1FED">
        <w:rPr>
          <w:rFonts w:ascii="Times New Roman" w:hAnsi="Times New Roman" w:cs="Times New Roman"/>
          <w:sz w:val="28"/>
          <w:szCs w:val="28"/>
        </w:rPr>
        <w:t>Латыеву Оксану Анатольевну</w:t>
      </w:r>
      <w:r w:rsidRPr="006D53F4" w:rsidR="009F1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</w:t>
      </w:r>
      <w:r w:rsidRPr="006D53F4"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</w:t>
      </w:r>
      <w:r w:rsidR="009F1F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 w:rsidR="000D01B4">
        <w:rPr>
          <w:rFonts w:ascii="Times New Roman" w:hAnsi="Times New Roman" w:cs="Times New Roman"/>
          <w:color w:val="000000" w:themeColor="text1"/>
          <w:sz w:val="28"/>
          <w:szCs w:val="28"/>
        </w:rPr>
        <w:t>322.3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6D53F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6D53F4" w:rsidR="00735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2FA9" w:rsidRPr="006D53F4" w:rsidP="00762FA9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9F1FED">
        <w:rPr>
          <w:rFonts w:ascii="Times New Roman" w:hAnsi="Times New Roman" w:cs="Times New Roman"/>
          <w:sz w:val="28"/>
          <w:szCs w:val="28"/>
        </w:rPr>
        <w:t>Латыевой Оксаны Анатольевны</w:t>
      </w:r>
      <w:r w:rsidRPr="006D53F4" w:rsidR="00C46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9F1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9F1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Pr="006D53F4" w:rsidR="00396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322.3 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</w:t>
      </w:r>
      <w:r w:rsidRPr="006D53F4" w:rsidR="00BC11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5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6D53F4" w:rsidR="008D11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53F4" w:rsidR="00850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84F16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0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190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пресечения </w:t>
      </w:r>
      <w:r w:rsidR="009F1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Латыевой О.А. </w:t>
      </w:r>
      <w:r w:rsidRPr="00190156">
        <w:rPr>
          <w:rFonts w:ascii="Times New Roman" w:hAnsi="Times New Roman" w:cs="Times New Roman"/>
          <w:color w:val="000000" w:themeColor="text1"/>
          <w:sz w:val="28"/>
          <w:szCs w:val="28"/>
        </w:rPr>
        <w:t>в виде подписки о невыезде и надлежащем поведении</w:t>
      </w:r>
      <w:r w:rsidRPr="00190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2D39AE" w:rsidRPr="006D53F4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виде:</w:t>
      </w:r>
      <w:r w:rsidRPr="006D53F4" w:rsidR="00095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F16">
        <w:rPr>
          <w:rFonts w:ascii="Liberation Serif" w:hAnsi="Liberation Serif"/>
          <w:sz w:val="28"/>
          <w:szCs w:val="28"/>
        </w:rPr>
        <w:t xml:space="preserve">копий уведомлений о прибытии иностранных граждан №№ </w:t>
      </w:r>
      <w:r w:rsidRPr="00E602BE" w:rsidR="00E602BE">
        <w:rPr>
          <w:rFonts w:ascii="Liberation Serif" w:hAnsi="Liberation Serif"/>
          <w:bCs/>
          <w:sz w:val="28"/>
          <w:szCs w:val="28"/>
        </w:rPr>
        <w:t>/данные изъяты/</w:t>
      </w:r>
      <w:r w:rsidR="00884F16">
        <w:rPr>
          <w:rFonts w:ascii="Liberation Serif" w:hAnsi="Liberation Serif"/>
          <w:sz w:val="28"/>
          <w:szCs w:val="28"/>
        </w:rPr>
        <w:t xml:space="preserve">;  копии миграционных карт серии </w:t>
      </w:r>
      <w:r w:rsidRPr="00E602BE" w:rsidR="00E602B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/данные изъяты/</w:t>
      </w:r>
      <w:r w:rsidR="00884F16">
        <w:rPr>
          <w:rFonts w:ascii="Liberation Serif" w:hAnsi="Liberation Serif"/>
          <w:sz w:val="28"/>
          <w:szCs w:val="28"/>
        </w:rPr>
        <w:t xml:space="preserve">; копий паспортов граждан </w:t>
      </w:r>
      <w:r w:rsidR="00884F16">
        <w:rPr>
          <w:rFonts w:ascii="Liberation Serif" w:eastAsia="Times New Roman" w:hAnsi="Liberation Serif" w:cs="Times New Roman"/>
          <w:sz w:val="28"/>
          <w:szCs w:val="28"/>
          <w:lang w:eastAsia="ru-RU"/>
        </w:rPr>
        <w:t>Армении</w:t>
      </w:r>
      <w:r w:rsidR="00884F16">
        <w:rPr>
          <w:rFonts w:ascii="Liberation Serif" w:hAnsi="Liberation Serif"/>
          <w:sz w:val="28"/>
          <w:szCs w:val="28"/>
        </w:rPr>
        <w:t xml:space="preserve"> на имя </w:t>
      </w:r>
      <w:r w:rsidRPr="00E602BE" w:rsidR="00E602B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/данные изъяты/</w:t>
      </w:r>
      <w:r w:rsidR="00884F16">
        <w:rPr>
          <w:rFonts w:ascii="Liberation Serif" w:hAnsi="Liberation Serif"/>
          <w:sz w:val="28"/>
          <w:szCs w:val="28"/>
        </w:rPr>
        <w:t xml:space="preserve">, на имя </w:t>
      </w:r>
      <w:r w:rsidRPr="00E602BE" w:rsidR="00E602B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/данные изъяты/</w:t>
      </w:r>
      <w:r w:rsidR="00884F16">
        <w:rPr>
          <w:rFonts w:ascii="Liberation Serif" w:hAnsi="Liberation Serif"/>
          <w:sz w:val="28"/>
          <w:szCs w:val="28"/>
        </w:rPr>
        <w:t xml:space="preserve">, на имя </w:t>
      </w:r>
      <w:r w:rsidRPr="00E602BE" w:rsidR="00E602BE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/данные изъяты/</w:t>
      </w:r>
      <w:r w:rsidRPr="006D53F4">
        <w:rPr>
          <w:rFonts w:ascii="Times New Roman" w:hAnsi="Times New Roman" w:cs="Times New Roman"/>
          <w:sz w:val="28"/>
          <w:szCs w:val="28"/>
        </w:rPr>
        <w:t>–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454A72" w:rsidRPr="006D53F4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454A72" w:rsidRPr="006D53F4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6D53F4" w:rsidP="00454A72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</w:t>
      </w:r>
      <w:r w:rsidRPr="006D53F4" w:rsidR="0045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6D53F4" w:rsidR="003E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7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D53F4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6D53F4" w:rsidR="00DB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D53F4" w:rsidR="00762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5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А.Н. Ляхович </w:t>
      </w:r>
    </w:p>
    <w:sectPr w:rsidSect="00884F16">
      <w:pgSz w:w="11906" w:h="16838"/>
      <w:pgMar w:top="1418" w:right="851" w:bottom="184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38BD"/>
    <w:rsid w:val="000051EA"/>
    <w:rsid w:val="00006038"/>
    <w:rsid w:val="00007E3A"/>
    <w:rsid w:val="0001508F"/>
    <w:rsid w:val="000160B8"/>
    <w:rsid w:val="00017AA4"/>
    <w:rsid w:val="000413AB"/>
    <w:rsid w:val="000452E0"/>
    <w:rsid w:val="00045740"/>
    <w:rsid w:val="000476C5"/>
    <w:rsid w:val="0005041A"/>
    <w:rsid w:val="00055051"/>
    <w:rsid w:val="00057A90"/>
    <w:rsid w:val="00060F41"/>
    <w:rsid w:val="00067501"/>
    <w:rsid w:val="000722CB"/>
    <w:rsid w:val="00077BF6"/>
    <w:rsid w:val="000837CF"/>
    <w:rsid w:val="000950FE"/>
    <w:rsid w:val="00095E54"/>
    <w:rsid w:val="000A0BAC"/>
    <w:rsid w:val="000A275E"/>
    <w:rsid w:val="000A7130"/>
    <w:rsid w:val="000A7F0C"/>
    <w:rsid w:val="000B0441"/>
    <w:rsid w:val="000B13EC"/>
    <w:rsid w:val="000C3652"/>
    <w:rsid w:val="000D01B4"/>
    <w:rsid w:val="000F160B"/>
    <w:rsid w:val="000F289A"/>
    <w:rsid w:val="000F2D2A"/>
    <w:rsid w:val="000F2F27"/>
    <w:rsid w:val="000F5517"/>
    <w:rsid w:val="000F5E20"/>
    <w:rsid w:val="000F68E5"/>
    <w:rsid w:val="00122988"/>
    <w:rsid w:val="00125C5E"/>
    <w:rsid w:val="00126687"/>
    <w:rsid w:val="0012676F"/>
    <w:rsid w:val="0015054D"/>
    <w:rsid w:val="00154E6B"/>
    <w:rsid w:val="00156AA7"/>
    <w:rsid w:val="0016517C"/>
    <w:rsid w:val="00165239"/>
    <w:rsid w:val="001749EA"/>
    <w:rsid w:val="00175303"/>
    <w:rsid w:val="0017580B"/>
    <w:rsid w:val="00190156"/>
    <w:rsid w:val="001908D1"/>
    <w:rsid w:val="001B2BA3"/>
    <w:rsid w:val="001B48E6"/>
    <w:rsid w:val="001C2414"/>
    <w:rsid w:val="001D07F8"/>
    <w:rsid w:val="001D10CC"/>
    <w:rsid w:val="001D2EF0"/>
    <w:rsid w:val="001D4718"/>
    <w:rsid w:val="001E0A85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688"/>
    <w:rsid w:val="00220984"/>
    <w:rsid w:val="00221CA3"/>
    <w:rsid w:val="002355AA"/>
    <w:rsid w:val="00237D5B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18D3"/>
    <w:rsid w:val="00295FD0"/>
    <w:rsid w:val="00296258"/>
    <w:rsid w:val="002A6034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2F6663"/>
    <w:rsid w:val="0030020B"/>
    <w:rsid w:val="00301652"/>
    <w:rsid w:val="00313DA1"/>
    <w:rsid w:val="00316C3B"/>
    <w:rsid w:val="00320842"/>
    <w:rsid w:val="00322A3B"/>
    <w:rsid w:val="0032647B"/>
    <w:rsid w:val="003321FC"/>
    <w:rsid w:val="00363012"/>
    <w:rsid w:val="003655F0"/>
    <w:rsid w:val="00365BE6"/>
    <w:rsid w:val="0036645D"/>
    <w:rsid w:val="00366E98"/>
    <w:rsid w:val="00372D73"/>
    <w:rsid w:val="0037308B"/>
    <w:rsid w:val="00373B7D"/>
    <w:rsid w:val="0037483E"/>
    <w:rsid w:val="00382B65"/>
    <w:rsid w:val="00383878"/>
    <w:rsid w:val="00383CA8"/>
    <w:rsid w:val="003921EB"/>
    <w:rsid w:val="003923AE"/>
    <w:rsid w:val="00394472"/>
    <w:rsid w:val="00396486"/>
    <w:rsid w:val="003A2137"/>
    <w:rsid w:val="003A3985"/>
    <w:rsid w:val="003B5561"/>
    <w:rsid w:val="003B6429"/>
    <w:rsid w:val="003B656B"/>
    <w:rsid w:val="003C169E"/>
    <w:rsid w:val="003C237D"/>
    <w:rsid w:val="003E1FBE"/>
    <w:rsid w:val="003E49A5"/>
    <w:rsid w:val="003E505A"/>
    <w:rsid w:val="003E6C86"/>
    <w:rsid w:val="003F068E"/>
    <w:rsid w:val="003F7085"/>
    <w:rsid w:val="003F718F"/>
    <w:rsid w:val="0040322B"/>
    <w:rsid w:val="00404F8B"/>
    <w:rsid w:val="00405941"/>
    <w:rsid w:val="00417441"/>
    <w:rsid w:val="00424C40"/>
    <w:rsid w:val="004308B4"/>
    <w:rsid w:val="00441875"/>
    <w:rsid w:val="0044216E"/>
    <w:rsid w:val="00443D9D"/>
    <w:rsid w:val="00444D66"/>
    <w:rsid w:val="00451753"/>
    <w:rsid w:val="00454A72"/>
    <w:rsid w:val="00460F4B"/>
    <w:rsid w:val="00465B27"/>
    <w:rsid w:val="0048614D"/>
    <w:rsid w:val="0048712A"/>
    <w:rsid w:val="004A1B5E"/>
    <w:rsid w:val="004A1E91"/>
    <w:rsid w:val="004B1BF4"/>
    <w:rsid w:val="004B60B2"/>
    <w:rsid w:val="004C3870"/>
    <w:rsid w:val="004C4F0C"/>
    <w:rsid w:val="004E6256"/>
    <w:rsid w:val="004F1F04"/>
    <w:rsid w:val="004F3D9A"/>
    <w:rsid w:val="004F56A5"/>
    <w:rsid w:val="00500D46"/>
    <w:rsid w:val="00501CB2"/>
    <w:rsid w:val="00504A60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AF7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0DDE"/>
    <w:rsid w:val="005D2508"/>
    <w:rsid w:val="005D54A2"/>
    <w:rsid w:val="005D5559"/>
    <w:rsid w:val="005E221E"/>
    <w:rsid w:val="005E7686"/>
    <w:rsid w:val="005F04B6"/>
    <w:rsid w:val="005F4ABE"/>
    <w:rsid w:val="005F66F9"/>
    <w:rsid w:val="00603B93"/>
    <w:rsid w:val="00610E3C"/>
    <w:rsid w:val="0061506B"/>
    <w:rsid w:val="0061610D"/>
    <w:rsid w:val="00616BF5"/>
    <w:rsid w:val="00621B37"/>
    <w:rsid w:val="00623732"/>
    <w:rsid w:val="00624A11"/>
    <w:rsid w:val="006308E8"/>
    <w:rsid w:val="00631962"/>
    <w:rsid w:val="00641DB2"/>
    <w:rsid w:val="00644641"/>
    <w:rsid w:val="0064685B"/>
    <w:rsid w:val="00653150"/>
    <w:rsid w:val="006543A0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A45C6"/>
    <w:rsid w:val="006B317A"/>
    <w:rsid w:val="006B56E8"/>
    <w:rsid w:val="006D03AA"/>
    <w:rsid w:val="006D53F4"/>
    <w:rsid w:val="006F3E95"/>
    <w:rsid w:val="006F40EF"/>
    <w:rsid w:val="0070165B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5714"/>
    <w:rsid w:val="0073718C"/>
    <w:rsid w:val="00741F8F"/>
    <w:rsid w:val="00744A93"/>
    <w:rsid w:val="00750B8E"/>
    <w:rsid w:val="007624AA"/>
    <w:rsid w:val="00762FA9"/>
    <w:rsid w:val="00770D49"/>
    <w:rsid w:val="0077150C"/>
    <w:rsid w:val="007766D8"/>
    <w:rsid w:val="00777291"/>
    <w:rsid w:val="00783027"/>
    <w:rsid w:val="00786A4D"/>
    <w:rsid w:val="007876E8"/>
    <w:rsid w:val="007912FF"/>
    <w:rsid w:val="00792A71"/>
    <w:rsid w:val="0079461E"/>
    <w:rsid w:val="00797E4B"/>
    <w:rsid w:val="007A762C"/>
    <w:rsid w:val="007B2ACB"/>
    <w:rsid w:val="007B5910"/>
    <w:rsid w:val="007C473C"/>
    <w:rsid w:val="007C4D1F"/>
    <w:rsid w:val="007C54CB"/>
    <w:rsid w:val="007C5CC2"/>
    <w:rsid w:val="007D1153"/>
    <w:rsid w:val="007D20AF"/>
    <w:rsid w:val="007D3FAC"/>
    <w:rsid w:val="007D685C"/>
    <w:rsid w:val="007D77F0"/>
    <w:rsid w:val="007E4623"/>
    <w:rsid w:val="007F0C4E"/>
    <w:rsid w:val="007F1A14"/>
    <w:rsid w:val="007F2AD9"/>
    <w:rsid w:val="00803B0B"/>
    <w:rsid w:val="0081416E"/>
    <w:rsid w:val="00821669"/>
    <w:rsid w:val="00822326"/>
    <w:rsid w:val="0082320B"/>
    <w:rsid w:val="00823EA9"/>
    <w:rsid w:val="00825396"/>
    <w:rsid w:val="00840619"/>
    <w:rsid w:val="00850860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4F16"/>
    <w:rsid w:val="0088511A"/>
    <w:rsid w:val="00886AFC"/>
    <w:rsid w:val="00887B28"/>
    <w:rsid w:val="0089183B"/>
    <w:rsid w:val="008947F6"/>
    <w:rsid w:val="008C1374"/>
    <w:rsid w:val="008C1463"/>
    <w:rsid w:val="008D11E0"/>
    <w:rsid w:val="008D1DA7"/>
    <w:rsid w:val="008E3A76"/>
    <w:rsid w:val="008E55BC"/>
    <w:rsid w:val="008F7697"/>
    <w:rsid w:val="00905C1A"/>
    <w:rsid w:val="0090714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A550C"/>
    <w:rsid w:val="009B7968"/>
    <w:rsid w:val="009C120F"/>
    <w:rsid w:val="009D16F1"/>
    <w:rsid w:val="009D29F1"/>
    <w:rsid w:val="009D2AA2"/>
    <w:rsid w:val="009D3670"/>
    <w:rsid w:val="009E0B63"/>
    <w:rsid w:val="009E5795"/>
    <w:rsid w:val="009E70C6"/>
    <w:rsid w:val="009F164B"/>
    <w:rsid w:val="009F1FED"/>
    <w:rsid w:val="009F2362"/>
    <w:rsid w:val="009F37B6"/>
    <w:rsid w:val="00A02D93"/>
    <w:rsid w:val="00A0723F"/>
    <w:rsid w:val="00A1276D"/>
    <w:rsid w:val="00A16AB2"/>
    <w:rsid w:val="00A16C36"/>
    <w:rsid w:val="00A2399C"/>
    <w:rsid w:val="00A249B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A1703"/>
    <w:rsid w:val="00AA2371"/>
    <w:rsid w:val="00AB0A54"/>
    <w:rsid w:val="00AB2533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48CE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37C1"/>
    <w:rsid w:val="00B345E5"/>
    <w:rsid w:val="00B4091D"/>
    <w:rsid w:val="00B42C41"/>
    <w:rsid w:val="00B43A63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18A8"/>
    <w:rsid w:val="00B877E0"/>
    <w:rsid w:val="00B91326"/>
    <w:rsid w:val="00B92882"/>
    <w:rsid w:val="00B956D8"/>
    <w:rsid w:val="00BA19EC"/>
    <w:rsid w:val="00BA2847"/>
    <w:rsid w:val="00BA42FF"/>
    <w:rsid w:val="00BA54D0"/>
    <w:rsid w:val="00BB066B"/>
    <w:rsid w:val="00BB5224"/>
    <w:rsid w:val="00BC1143"/>
    <w:rsid w:val="00BC26EC"/>
    <w:rsid w:val="00BC6561"/>
    <w:rsid w:val="00BD478A"/>
    <w:rsid w:val="00BD5A4A"/>
    <w:rsid w:val="00BE0464"/>
    <w:rsid w:val="00BE5D3B"/>
    <w:rsid w:val="00BF07F1"/>
    <w:rsid w:val="00BF4E81"/>
    <w:rsid w:val="00C067D1"/>
    <w:rsid w:val="00C11E9A"/>
    <w:rsid w:val="00C1244B"/>
    <w:rsid w:val="00C23A16"/>
    <w:rsid w:val="00C2590B"/>
    <w:rsid w:val="00C263B3"/>
    <w:rsid w:val="00C333C6"/>
    <w:rsid w:val="00C3772F"/>
    <w:rsid w:val="00C46C86"/>
    <w:rsid w:val="00C50B12"/>
    <w:rsid w:val="00C57170"/>
    <w:rsid w:val="00C601ED"/>
    <w:rsid w:val="00C6082D"/>
    <w:rsid w:val="00C61F79"/>
    <w:rsid w:val="00C669BD"/>
    <w:rsid w:val="00C67C0E"/>
    <w:rsid w:val="00C7233A"/>
    <w:rsid w:val="00C737F2"/>
    <w:rsid w:val="00C77561"/>
    <w:rsid w:val="00C77A41"/>
    <w:rsid w:val="00C82DF9"/>
    <w:rsid w:val="00C86336"/>
    <w:rsid w:val="00C900F7"/>
    <w:rsid w:val="00C905AA"/>
    <w:rsid w:val="00C9685C"/>
    <w:rsid w:val="00CB0A34"/>
    <w:rsid w:val="00CB35DD"/>
    <w:rsid w:val="00CC03A0"/>
    <w:rsid w:val="00CC313D"/>
    <w:rsid w:val="00CC447F"/>
    <w:rsid w:val="00CC4E0F"/>
    <w:rsid w:val="00CC60F0"/>
    <w:rsid w:val="00CC64C3"/>
    <w:rsid w:val="00CD0137"/>
    <w:rsid w:val="00CD0B1E"/>
    <w:rsid w:val="00CE5088"/>
    <w:rsid w:val="00CE5DBB"/>
    <w:rsid w:val="00CE6E79"/>
    <w:rsid w:val="00CE7A12"/>
    <w:rsid w:val="00D00816"/>
    <w:rsid w:val="00D07D56"/>
    <w:rsid w:val="00D11741"/>
    <w:rsid w:val="00D1404F"/>
    <w:rsid w:val="00D1520B"/>
    <w:rsid w:val="00D15BF1"/>
    <w:rsid w:val="00D173DA"/>
    <w:rsid w:val="00D17CB6"/>
    <w:rsid w:val="00D21ABC"/>
    <w:rsid w:val="00D26759"/>
    <w:rsid w:val="00D27B4B"/>
    <w:rsid w:val="00D41A49"/>
    <w:rsid w:val="00D43B1F"/>
    <w:rsid w:val="00D43B79"/>
    <w:rsid w:val="00D4649C"/>
    <w:rsid w:val="00D53260"/>
    <w:rsid w:val="00D55105"/>
    <w:rsid w:val="00D56314"/>
    <w:rsid w:val="00D66334"/>
    <w:rsid w:val="00D664CC"/>
    <w:rsid w:val="00D743C3"/>
    <w:rsid w:val="00D75F3C"/>
    <w:rsid w:val="00D76FA0"/>
    <w:rsid w:val="00D84D7E"/>
    <w:rsid w:val="00D86558"/>
    <w:rsid w:val="00D86B91"/>
    <w:rsid w:val="00D874BB"/>
    <w:rsid w:val="00D904D0"/>
    <w:rsid w:val="00D91E49"/>
    <w:rsid w:val="00D95267"/>
    <w:rsid w:val="00DA2122"/>
    <w:rsid w:val="00DA3C80"/>
    <w:rsid w:val="00DA49EB"/>
    <w:rsid w:val="00DB0D3E"/>
    <w:rsid w:val="00DB37CE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60D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414C3"/>
    <w:rsid w:val="00E445A7"/>
    <w:rsid w:val="00E602BE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6669"/>
    <w:rsid w:val="00EB7238"/>
    <w:rsid w:val="00EB74EF"/>
    <w:rsid w:val="00EC2509"/>
    <w:rsid w:val="00EC4976"/>
    <w:rsid w:val="00EC4E4D"/>
    <w:rsid w:val="00ED1499"/>
    <w:rsid w:val="00ED3962"/>
    <w:rsid w:val="00EE38AE"/>
    <w:rsid w:val="00EE7BB8"/>
    <w:rsid w:val="00EF45AA"/>
    <w:rsid w:val="00EF484A"/>
    <w:rsid w:val="00F026E3"/>
    <w:rsid w:val="00F03A3D"/>
    <w:rsid w:val="00F04A40"/>
    <w:rsid w:val="00F23108"/>
    <w:rsid w:val="00F260D3"/>
    <w:rsid w:val="00F27C77"/>
    <w:rsid w:val="00F3105C"/>
    <w:rsid w:val="00F33A20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qFormat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071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Обычный1"/>
    <w:qFormat/>
    <w:rsid w:val="00B928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811E-7C4B-4461-9E61-9180EF23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