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1D11" w:rsidRPr="00F61D11" w:rsidP="00F61D11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Дело №01-0006/1</w:t>
      </w:r>
      <w:r w:rsidR="0041324A">
        <w:rPr>
          <w:rFonts w:ascii="Times New Roman" w:eastAsia="Times New Roman" w:hAnsi="Times New Roman"/>
          <w:sz w:val="28"/>
          <w:szCs w:val="28"/>
        </w:rPr>
        <w:t>9</w:t>
      </w:r>
      <w:r w:rsidRPr="00F61D11">
        <w:rPr>
          <w:rFonts w:ascii="Times New Roman" w:eastAsia="Times New Roman" w:hAnsi="Times New Roman"/>
          <w:sz w:val="28"/>
          <w:szCs w:val="28"/>
        </w:rPr>
        <w:t>/202</w:t>
      </w:r>
      <w:r w:rsidR="0041324A">
        <w:rPr>
          <w:rFonts w:ascii="Times New Roman" w:eastAsia="Times New Roman" w:hAnsi="Times New Roman"/>
          <w:sz w:val="28"/>
          <w:szCs w:val="28"/>
        </w:rPr>
        <w:t>2</w:t>
      </w:r>
    </w:p>
    <w:p w:rsidR="00F61D11" w:rsidRPr="00F61D11" w:rsidP="00F61D11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F61D11" w:rsidRPr="00F61D11" w:rsidP="00F61D11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F61D11" w:rsidRPr="00F61D11" w:rsidP="00F61D11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30 марта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г. Симферополь</w:t>
      </w:r>
    </w:p>
    <w:p w:rsidR="00F61D11" w:rsidRPr="00F61D11" w:rsidP="00F61D11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41324A">
        <w:rPr>
          <w:rFonts w:ascii="Times New Roman" w:eastAsia="Times New Roman" w:hAnsi="Times New Roman"/>
          <w:sz w:val="28"/>
          <w:szCs w:val="28"/>
        </w:rPr>
        <w:t>9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41324A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при ведении прот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окола судебного заседания и аудиопротоколирования секретарем </w:t>
      </w:r>
      <w:r w:rsidR="0041324A">
        <w:rPr>
          <w:rFonts w:ascii="Times New Roman" w:eastAsia="Times New Roman" w:hAnsi="Times New Roman"/>
          <w:sz w:val="28"/>
          <w:szCs w:val="28"/>
        </w:rPr>
        <w:t xml:space="preserve">судебного заседания – Пахль Д.А.,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="0041324A">
        <w:rPr>
          <w:rFonts w:ascii="Times New Roman" w:eastAsia="Times New Roman" w:hAnsi="Times New Roman"/>
          <w:sz w:val="28"/>
          <w:szCs w:val="28"/>
        </w:rPr>
        <w:t xml:space="preserve"> старшего 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помощника прокурора Центрального района г. Симферополя  </w:t>
      </w:r>
      <w:r w:rsidR="0041324A">
        <w:rPr>
          <w:rFonts w:ascii="Times New Roman" w:eastAsia="Times New Roman" w:hAnsi="Times New Roman"/>
          <w:sz w:val="28"/>
          <w:szCs w:val="28"/>
        </w:rPr>
        <w:t xml:space="preserve">Виноградова С.В.,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41324A">
        <w:rPr>
          <w:rFonts w:ascii="Times New Roman" w:eastAsia="Times New Roman" w:hAnsi="Times New Roman"/>
          <w:sz w:val="28"/>
          <w:szCs w:val="28"/>
        </w:rPr>
        <w:t>Маленовского Ю.Н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 и его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 защитника – адвоката </w:t>
      </w:r>
      <w:r w:rsidR="0041324A">
        <w:rPr>
          <w:rFonts w:ascii="Times New Roman" w:eastAsia="Times New Roman" w:hAnsi="Times New Roman"/>
          <w:sz w:val="28"/>
          <w:szCs w:val="28"/>
        </w:rPr>
        <w:t xml:space="preserve">Фирсовой И.А., 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</w:t>
      </w:r>
    </w:p>
    <w:p w:rsidR="0069206E" w:rsidP="00F61D1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«данные изъяты»</w:t>
      </w:r>
      <w:r w:rsidRPr="00215DDE">
        <w:rPr>
          <w:rFonts w:ascii="Times New Roman" w:hAnsi="Times New Roman"/>
          <w:sz w:val="28"/>
          <w:szCs w:val="28"/>
        </w:rPr>
        <w:t xml:space="preserve">,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ч. 1 ст.158 Уголовного кодекса Российской Федерации,</w:t>
      </w:r>
    </w:p>
    <w:p w:rsidR="00F61D11" w:rsidRPr="00F61D11" w:rsidP="00F61D1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1234">
        <w:rPr>
          <w:rFonts w:ascii="Times New Roman" w:eastAsia="Times New Roman" w:hAnsi="Times New Roman"/>
          <w:sz w:val="28"/>
          <w:szCs w:val="28"/>
        </w:rPr>
        <w:t>Маленовск</w:t>
      </w:r>
      <w:r>
        <w:rPr>
          <w:rFonts w:ascii="Times New Roman" w:eastAsia="Times New Roman" w:hAnsi="Times New Roman"/>
          <w:sz w:val="28"/>
          <w:szCs w:val="28"/>
        </w:rPr>
        <w:t>ий</w:t>
      </w:r>
      <w:r w:rsidRPr="00E21234">
        <w:rPr>
          <w:rFonts w:ascii="Times New Roman" w:eastAsia="Times New Roman" w:hAnsi="Times New Roman"/>
          <w:sz w:val="28"/>
          <w:szCs w:val="28"/>
        </w:rPr>
        <w:t xml:space="preserve"> Юри</w:t>
      </w:r>
      <w:r>
        <w:rPr>
          <w:rFonts w:ascii="Times New Roman" w:eastAsia="Times New Roman" w:hAnsi="Times New Roman"/>
          <w:sz w:val="28"/>
          <w:szCs w:val="28"/>
        </w:rPr>
        <w:t>й Николаевич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02 сент</w:t>
      </w:r>
      <w:r>
        <w:rPr>
          <w:rFonts w:ascii="Times New Roman" w:eastAsia="Times New Roman" w:hAnsi="Times New Roman"/>
          <w:sz w:val="28"/>
          <w:szCs w:val="28"/>
        </w:rPr>
        <w:t>ября 1971</w:t>
      </w:r>
      <w:r w:rsidRPr="00EF7BD0" w:rsidR="00EF7BD0">
        <w:rPr>
          <w:rFonts w:ascii="Times New Roman" w:eastAsia="Times New Roman" w:hAnsi="Times New Roman"/>
          <w:sz w:val="28"/>
          <w:szCs w:val="28"/>
        </w:rPr>
        <w:t xml:space="preserve"> года рождения</w:t>
      </w:r>
      <w:r w:rsidRPr="00F61D11">
        <w:rPr>
          <w:rFonts w:ascii="Times New Roman" w:eastAsia="Times New Roman" w:hAnsi="Times New Roman"/>
          <w:sz w:val="28"/>
          <w:szCs w:val="28"/>
        </w:rPr>
        <w:t>, совершил кражу, то есть тайное хищение чужого имущества, при следующих обстоятельствах:</w:t>
      </w:r>
    </w:p>
    <w:p w:rsidR="00E21234" w:rsidRPr="00E21234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 октября 2021</w:t>
      </w:r>
      <w:r w:rsidRPr="00EF7BD0" w:rsidR="00EF7BD0">
        <w:rPr>
          <w:rFonts w:ascii="Times New Roman" w:eastAsia="Times New Roman" w:hAnsi="Times New Roman"/>
          <w:sz w:val="28"/>
          <w:szCs w:val="28"/>
        </w:rPr>
        <w:t xml:space="preserve"> года, около </w:t>
      </w:r>
      <w:r>
        <w:rPr>
          <w:rFonts w:ascii="Times New Roman" w:eastAsia="Times New Roman" w:hAnsi="Times New Roman"/>
          <w:sz w:val="28"/>
          <w:szCs w:val="28"/>
        </w:rPr>
        <w:t>12</w:t>
      </w:r>
      <w:r w:rsidRPr="00EF7BD0" w:rsidR="00EF7BD0">
        <w:rPr>
          <w:rFonts w:ascii="Times New Roman" w:eastAsia="Times New Roman" w:hAnsi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</w:rPr>
        <w:t>07</w:t>
      </w:r>
      <w:r w:rsidRPr="00EF7BD0" w:rsidR="00EF7BD0">
        <w:rPr>
          <w:rFonts w:ascii="Times New Roman" w:eastAsia="Times New Roman" w:hAnsi="Times New Roman"/>
          <w:sz w:val="28"/>
          <w:szCs w:val="28"/>
        </w:rPr>
        <w:t xml:space="preserve"> минут, находясь в помещении </w:t>
      </w:r>
      <w:r>
        <w:rPr>
          <w:rFonts w:ascii="Times New Roman" w:eastAsia="Times New Roman" w:hAnsi="Times New Roman"/>
          <w:sz w:val="28"/>
          <w:szCs w:val="28"/>
        </w:rPr>
        <w:t>ООО «ДНС Ритейл»</w:t>
      </w:r>
      <w:r w:rsidRPr="00EF7BD0" w:rsidR="00EF7BD0">
        <w:rPr>
          <w:rFonts w:ascii="Times New Roman" w:eastAsia="Times New Roman" w:hAnsi="Times New Roman"/>
          <w:sz w:val="28"/>
          <w:szCs w:val="28"/>
        </w:rPr>
        <w:t xml:space="preserve">, расположенного по адресу: город Симферополь, ул. </w:t>
      </w:r>
      <w:r>
        <w:rPr>
          <w:rFonts w:ascii="Times New Roman" w:eastAsia="Times New Roman" w:hAnsi="Times New Roman"/>
          <w:sz w:val="28"/>
          <w:szCs w:val="28"/>
        </w:rPr>
        <w:t xml:space="preserve">60 лет </w:t>
      </w:r>
      <w:r>
        <w:rPr>
          <w:rFonts w:ascii="Times New Roman" w:eastAsia="Times New Roman" w:hAnsi="Times New Roman"/>
          <w:sz w:val="28"/>
          <w:szCs w:val="28"/>
        </w:rPr>
        <w:t>Октября, 22</w:t>
      </w:r>
      <w:r w:rsidRPr="00EF7BD0" w:rsidR="00EF7BD0">
        <w:rPr>
          <w:rFonts w:ascii="Times New Roman" w:eastAsia="Times New Roman" w:hAnsi="Times New Roman"/>
          <w:sz w:val="28"/>
          <w:szCs w:val="28"/>
        </w:rPr>
        <w:t xml:space="preserve">, реализуя свой внезапно возникший преступный умысел, направленный на тайное хищение чужого имущества, </w:t>
      </w:r>
      <w:r>
        <w:rPr>
          <w:rFonts w:ascii="Times New Roman" w:eastAsia="Times New Roman" w:hAnsi="Times New Roman"/>
          <w:sz w:val="28"/>
          <w:szCs w:val="28"/>
        </w:rPr>
        <w:t xml:space="preserve">из корыстных побуждений, с целью собственного обогащения, воспользовавшись тем, что </w:t>
      </w:r>
      <w:r w:rsidRPr="00EF7BD0" w:rsidR="00EF7BD0">
        <w:rPr>
          <w:rFonts w:ascii="Times New Roman" w:eastAsia="Times New Roman" w:hAnsi="Times New Roman"/>
          <w:sz w:val="28"/>
          <w:szCs w:val="28"/>
        </w:rPr>
        <w:t>за его действиями никто не наблюдает,</w:t>
      </w:r>
      <w:r>
        <w:rPr>
          <w:rFonts w:ascii="Times New Roman" w:eastAsia="Times New Roman" w:hAnsi="Times New Roman"/>
          <w:sz w:val="28"/>
          <w:szCs w:val="28"/>
        </w:rPr>
        <w:t xml:space="preserve"> со стеллажа на котор</w:t>
      </w:r>
      <w:r>
        <w:rPr>
          <w:rFonts w:ascii="Times New Roman" w:eastAsia="Times New Roman" w:hAnsi="Times New Roman"/>
          <w:sz w:val="28"/>
          <w:szCs w:val="28"/>
        </w:rPr>
        <w:t>ом размещены непродовольственные товары, тайно, путем свободного доступа, похитил утюг фирмы «</w:t>
      </w:r>
      <w:r>
        <w:rPr>
          <w:rFonts w:ascii="Times New Roman" w:eastAsia="Times New Roman" w:hAnsi="Times New Roman"/>
          <w:sz w:val="28"/>
          <w:szCs w:val="28"/>
          <w:lang w:val="en-US"/>
        </w:rPr>
        <w:t>Tefal</w:t>
      </w:r>
      <w:r>
        <w:rPr>
          <w:rFonts w:ascii="Times New Roman" w:eastAsia="Times New Roman" w:hAnsi="Times New Roman"/>
          <w:sz w:val="28"/>
          <w:szCs w:val="28"/>
        </w:rPr>
        <w:t>», заведомо зная, что он ему не принадлежит, а принадлежит ООО «ДНС Ритейл», стоимость которого составляет 4 073,46 рублей. С места совершения преступления М</w:t>
      </w:r>
      <w:r>
        <w:rPr>
          <w:rFonts w:ascii="Times New Roman" w:eastAsia="Times New Roman" w:hAnsi="Times New Roman"/>
          <w:sz w:val="28"/>
          <w:szCs w:val="28"/>
        </w:rPr>
        <w:t xml:space="preserve">аленовский Ю.Н. скрылся, распорядившись похищенным по своему усмотрению, причинив тем самым ООО «ДНС Ритейл» незначительный материальный ущерб на сумму 4 073,46 рублей.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 и ходатайствовать о постановлении приговора без проведения судебного разбирательства.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Подсудимый </w:t>
      </w:r>
      <w:r w:rsidRPr="00E21234" w:rsidR="00E21234">
        <w:rPr>
          <w:rFonts w:ascii="Times New Roman" w:eastAsia="Times New Roman" w:hAnsi="Times New Roman"/>
          <w:sz w:val="28"/>
          <w:szCs w:val="28"/>
        </w:rPr>
        <w:t>Маленовский Ю.Н</w:t>
      </w:r>
      <w:r w:rsidRPr="001B6DE7" w:rsidR="001B6DE7">
        <w:rPr>
          <w:rFonts w:ascii="Times New Roman" w:eastAsia="Times New Roman" w:hAnsi="Times New Roman"/>
          <w:sz w:val="28"/>
          <w:szCs w:val="28"/>
        </w:rPr>
        <w:t xml:space="preserve">. 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по окончании предварительного расследования при ознакомлении с материалами дела в присутствии защитника заявил ходатайство о рассмотрении де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ла в особом порядке без судебного разбирательства.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подсудимый </w:t>
      </w:r>
      <w:r w:rsidRPr="00E21234" w:rsidR="00E21234">
        <w:rPr>
          <w:rFonts w:ascii="Times New Roman" w:eastAsia="Times New Roman" w:hAnsi="Times New Roman"/>
          <w:sz w:val="28"/>
          <w:szCs w:val="28"/>
        </w:rPr>
        <w:t>Маленовский Ю.Н</w:t>
      </w:r>
      <w:r w:rsidRPr="001B6DE7" w:rsidR="001B6DE7">
        <w:rPr>
          <w:rFonts w:ascii="Times New Roman" w:eastAsia="Times New Roman" w:hAnsi="Times New Roman"/>
          <w:sz w:val="28"/>
          <w:szCs w:val="28"/>
        </w:rPr>
        <w:t xml:space="preserve">. 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с обвинением согласился, вину признал в полном объеме, в содеянном раскаялся, обстоятельства, установленные в ходе предварительного расследования, не оспар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консультации с защитником, суть заявленного ходатайства и последствия удовлетворения его судом он осознает.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нием предъявленного ему обвинения, и последствий такого заявления.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расследования, заявленное ходата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йство подсудимого поддержал.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Государственный обвинитель в судебном заседании не возражал против рассмотрения дела в особом порядке судебного разбирательства.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 xml:space="preserve">Представитель потерпевшего до начала судебного заседания подал в суд заявление, согласно которого </w:t>
      </w:r>
      <w:r w:rsidRPr="00F61D11">
        <w:rPr>
          <w:rFonts w:ascii="Times New Roman" w:eastAsia="Times New Roman" w:hAnsi="Times New Roman"/>
          <w:sz w:val="28"/>
          <w:szCs w:val="28"/>
        </w:rPr>
        <w:t>он не возражает против применения в отношении подсудимого особого порядка принятия решения по делу, также просил рассмотреть уголовное дело без его участия.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Принимая во внимание, что во время производства по делу были установлены все обстоятельства, при ко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представителя потерпевшего (согласно заявления), суд полагает возможным рассмотреть данное уголовное дело 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в особом порядке. 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приходит к выводу, что обвинение, с которым согласился        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подсудимый 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>Маленовский Ю.Н</w:t>
      </w:r>
      <w:r w:rsidRPr="001B6DE7" w:rsidR="001B6DE7">
        <w:rPr>
          <w:rFonts w:ascii="Times New Roman" w:eastAsia="Times New Roman" w:hAnsi="Times New Roman"/>
          <w:sz w:val="28"/>
          <w:szCs w:val="28"/>
        </w:rPr>
        <w:t>.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, обоснованно и подтверждается собранными по делу доказательствами, приведенными в обвинительном акте,</w:t>
      </w:r>
      <w:r w:rsidRPr="00F61D11">
        <w:rPr>
          <w:sz w:val="28"/>
          <w:szCs w:val="28"/>
        </w:rPr>
        <w:t xml:space="preserve"> 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и квалифицирует действия 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>Маленовского Юрия Николаевича</w:t>
      </w:r>
      <w:r w:rsidRPr="001B6DE7" w:rsidR="001B6DE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по ч.1 ст.158 Уголовного кодекса Российской Федерации как кражу, то есть тайное хищение чужого имущества.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При назначении подсудимому наказания, суд в соответствии со ст. ст. 6, 43,  60 Уголовного кодекса Российской Федерации у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читывает характер, степень общественной опасности совершенного преступления и личность виновного, в том числе обстоятельства, смягчающие и отягчающие наказание, состояние здоровья подсудимого, влияние назначенного наказания на исправление 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>Маленовск</w:t>
      </w:r>
      <w:r w:rsidR="00C25B2A">
        <w:rPr>
          <w:rFonts w:ascii="Times New Roman" w:eastAsia="Times New Roman" w:hAnsi="Times New Roman"/>
          <w:sz w:val="28"/>
          <w:szCs w:val="28"/>
        </w:rPr>
        <w:t>ого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 xml:space="preserve"> Ю.Н</w:t>
      </w:r>
      <w:r w:rsidRPr="001B6DE7" w:rsidR="001B6DE7">
        <w:rPr>
          <w:rFonts w:ascii="Times New Roman" w:eastAsia="Times New Roman" w:hAnsi="Times New Roman"/>
          <w:sz w:val="28"/>
          <w:szCs w:val="28"/>
        </w:rPr>
        <w:t>.</w:t>
      </w:r>
      <w:r w:rsidRPr="00F61D11">
        <w:rPr>
          <w:rFonts w:ascii="Times New Roman" w:eastAsia="Times New Roman" w:hAnsi="Times New Roman"/>
          <w:sz w:val="28"/>
          <w:szCs w:val="28"/>
        </w:rPr>
        <w:t>, а также на условия жизни его семьи.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Преступление, совершенное подсудимым 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>Маленовски</w:t>
      </w:r>
      <w:r w:rsidR="00C25B2A">
        <w:rPr>
          <w:rFonts w:ascii="Times New Roman" w:eastAsia="Times New Roman" w:hAnsi="Times New Roman"/>
          <w:sz w:val="28"/>
          <w:szCs w:val="28"/>
        </w:rPr>
        <w:t xml:space="preserve">м 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>Ю.Н</w:t>
      </w:r>
      <w:r w:rsidRPr="001B6DE7" w:rsidR="001B6DE7">
        <w:rPr>
          <w:rFonts w:ascii="Times New Roman" w:eastAsia="Times New Roman" w:hAnsi="Times New Roman"/>
          <w:sz w:val="28"/>
          <w:szCs w:val="28"/>
        </w:rPr>
        <w:t>.</w:t>
      </w:r>
      <w:r w:rsidRPr="00F61D11">
        <w:rPr>
          <w:rFonts w:ascii="Times New Roman" w:eastAsia="Times New Roman" w:hAnsi="Times New Roman"/>
          <w:sz w:val="28"/>
          <w:szCs w:val="28"/>
        </w:rPr>
        <w:t>,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ст. 15 </w:t>
      </w:r>
      <w:r w:rsidRPr="00F61D11">
        <w:rPr>
          <w:rFonts w:ascii="Times New Roman" w:eastAsia="Times New Roman" w:hAnsi="Times New Roman"/>
          <w:sz w:val="28"/>
          <w:szCs w:val="28"/>
        </w:rPr>
        <w:t>Уголовного кодекса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относится к категории небольшой тяжести, направленное против собственности.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При исследовании данных о лич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ности подсудимого </w:t>
      </w:r>
      <w:r w:rsidRPr="00C25B2A" w:rsidR="00C25B2A">
        <w:rPr>
          <w:rFonts w:ascii="Times New Roman" w:eastAsia="Times New Roman" w:hAnsi="Times New Roman"/>
          <w:sz w:val="28"/>
          <w:szCs w:val="28"/>
          <w:lang w:eastAsia="ru-RU"/>
        </w:rPr>
        <w:t>Маленовск</w:t>
      </w:r>
      <w:r w:rsidR="00C25B2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25B2A" w:rsidR="00C25B2A">
        <w:rPr>
          <w:rFonts w:ascii="Times New Roman" w:eastAsia="Times New Roman" w:hAnsi="Times New Roman"/>
          <w:sz w:val="28"/>
          <w:szCs w:val="28"/>
          <w:lang w:eastAsia="ru-RU"/>
        </w:rPr>
        <w:t xml:space="preserve"> Ю.Н</w:t>
      </w:r>
      <w:r w:rsidRPr="001B6DE7" w:rsidR="001B6D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B6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установлено, что </w:t>
      </w:r>
      <w:r w:rsidR="0069206E">
        <w:rPr>
          <w:color w:val="000000"/>
          <w:sz w:val="28"/>
          <w:szCs w:val="28"/>
        </w:rPr>
        <w:t>«данные изъяты»</w:t>
      </w:r>
      <w:r w:rsidRPr="00215DDE" w:rsidR="0069206E">
        <w:rPr>
          <w:rFonts w:ascii="Times New Roman" w:hAnsi="Times New Roman"/>
          <w:sz w:val="28"/>
          <w:szCs w:val="28"/>
        </w:rPr>
        <w:t>,</w:t>
      </w:r>
      <w:r w:rsidRPr="00F61D11">
        <w:rPr>
          <w:rFonts w:ascii="Times New Roman" w:eastAsia="Times New Roman" w:hAnsi="Times New Roman"/>
          <w:sz w:val="28"/>
          <w:szCs w:val="28"/>
        </w:rPr>
        <w:t>.</w:t>
      </w:r>
    </w:p>
    <w:p w:rsid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C25B2A" w:rsidR="00C25B2A">
        <w:rPr>
          <w:rFonts w:ascii="Times New Roman" w:eastAsia="Times New Roman" w:hAnsi="Times New Roman"/>
          <w:sz w:val="28"/>
          <w:szCs w:val="28"/>
          <w:lang w:eastAsia="ru-RU"/>
        </w:rPr>
        <w:t>Маленовск</w:t>
      </w:r>
      <w:r w:rsidR="00C25B2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25B2A" w:rsidR="00C25B2A">
        <w:rPr>
          <w:rFonts w:ascii="Times New Roman" w:eastAsia="Times New Roman" w:hAnsi="Times New Roman"/>
          <w:sz w:val="28"/>
          <w:szCs w:val="28"/>
          <w:lang w:eastAsia="ru-RU"/>
        </w:rPr>
        <w:t xml:space="preserve"> Ю.Н</w:t>
      </w:r>
      <w:r w:rsidRPr="001B6DE7" w:rsidR="001B6DE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суд признает в соответствии с п.</w:t>
      </w:r>
      <w:r w:rsidR="001B6DE7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 «и»</w:t>
      </w:r>
      <w:r w:rsidR="001B6DE7">
        <w:rPr>
          <w:rFonts w:ascii="Times New Roman" w:eastAsia="Times New Roman" w:hAnsi="Times New Roman"/>
          <w:sz w:val="28"/>
          <w:szCs w:val="28"/>
          <w:lang w:eastAsia="ru-RU"/>
        </w:rPr>
        <w:t>, «к»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 ч. 1 ст. 61 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 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1B6DE7" w:rsidR="001B6DE7">
        <w:rPr>
          <w:rFonts w:ascii="Times New Roman" w:eastAsia="Times New Roman" w:hAnsi="Times New Roman"/>
          <w:sz w:val="28"/>
          <w:szCs w:val="28"/>
          <w:lang w:eastAsia="ru-RU"/>
        </w:rPr>
        <w:t>явку с повинной, активное способствование расследованию преступления, добровольное возмещение имущественного ущерба, и в соответствии с ч. 2 ст. 61 Уголовного кодекса Российской Федерации - признание вины, раскаяние в содеянном</w:t>
      </w:r>
      <w:r w:rsidR="00C25B2A">
        <w:rPr>
          <w:rFonts w:ascii="Times New Roman" w:eastAsia="Times New Roman" w:hAnsi="Times New Roman"/>
          <w:sz w:val="28"/>
          <w:szCs w:val="28"/>
          <w:lang w:eastAsia="ru-RU"/>
        </w:rPr>
        <w:t>, состояние здоровья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Обстоятельством, отягчающим наказание подсу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димого, в соответствии с п. а) ч. 1 ст. 63 </w:t>
      </w:r>
      <w:r w:rsidRPr="00F61D1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признает рецидив преступлений</w:t>
      </w:r>
      <w:r w:rsidR="00EF2F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F2FB7" w:rsidR="00EF2FB7">
        <w:t xml:space="preserve"> </w:t>
      </w:r>
      <w:r w:rsidRPr="00EF2FB7" w:rsidR="00EF2FB7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</w:t>
      </w:r>
      <w:r w:rsidRPr="00C25B2A" w:rsidR="00C25B2A">
        <w:rPr>
          <w:rFonts w:ascii="Times New Roman" w:eastAsia="Times New Roman" w:hAnsi="Times New Roman"/>
          <w:sz w:val="28"/>
          <w:szCs w:val="28"/>
          <w:lang w:eastAsia="ru-RU"/>
        </w:rPr>
        <w:t>Маленовский Ю.Н</w:t>
      </w:r>
      <w:r w:rsidRPr="00EF2FB7" w:rsidR="00EF2FB7">
        <w:rPr>
          <w:rFonts w:ascii="Times New Roman" w:eastAsia="Times New Roman" w:hAnsi="Times New Roman"/>
          <w:sz w:val="28"/>
          <w:szCs w:val="28"/>
          <w:lang w:eastAsia="ru-RU"/>
        </w:rPr>
        <w:t xml:space="preserve">. совершил преступление в период не снятой и не погашенной судимости по приговору Центрального районного суда города Симферополя Республики Крым от </w:t>
      </w:r>
      <w:r w:rsidR="00C25B2A">
        <w:rPr>
          <w:rFonts w:ascii="Times New Roman" w:eastAsia="Times New Roman" w:hAnsi="Times New Roman"/>
          <w:sz w:val="28"/>
          <w:szCs w:val="28"/>
          <w:lang w:eastAsia="ru-RU"/>
        </w:rPr>
        <w:t>27 июня 2017</w:t>
      </w:r>
      <w:r w:rsidR="00EF2FB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Определяя вид наказания за совершенное преступление, суд учитывает обстоятельства дела, х</w:t>
      </w:r>
      <w:r w:rsidRPr="00F61D11">
        <w:rPr>
          <w:rFonts w:ascii="Times New Roman" w:eastAsia="Times New Roman" w:hAnsi="Times New Roman"/>
          <w:sz w:val="28"/>
          <w:szCs w:val="28"/>
        </w:rPr>
        <w:t>арактер и степень общественной опасности совершенного преступления, относящегося к категории преступлений небольшой тяжести, данные о личности подсудимого, свидетельствующие о формировании у подсудимого стойкого противоправного поведения, наличие непогашен</w:t>
      </w:r>
      <w:r w:rsidRPr="00F61D11">
        <w:rPr>
          <w:rFonts w:ascii="Times New Roman" w:eastAsia="Times New Roman" w:hAnsi="Times New Roman"/>
          <w:sz w:val="28"/>
          <w:szCs w:val="28"/>
        </w:rPr>
        <w:t>н</w:t>
      </w:r>
      <w:r w:rsidR="00EF2FB7">
        <w:rPr>
          <w:rFonts w:ascii="Times New Roman" w:eastAsia="Times New Roman" w:hAnsi="Times New Roman"/>
          <w:sz w:val="28"/>
          <w:szCs w:val="28"/>
        </w:rPr>
        <w:t>ых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 судимост</w:t>
      </w:r>
      <w:r w:rsidR="00EF2FB7">
        <w:rPr>
          <w:rFonts w:ascii="Times New Roman" w:eastAsia="Times New Roman" w:hAnsi="Times New Roman"/>
          <w:sz w:val="28"/>
          <w:szCs w:val="28"/>
        </w:rPr>
        <w:t>ей</w:t>
      </w:r>
      <w:r w:rsidRPr="00F61D11">
        <w:rPr>
          <w:rFonts w:ascii="Times New Roman" w:eastAsia="Times New Roman" w:hAnsi="Times New Roman"/>
          <w:sz w:val="28"/>
          <w:szCs w:val="28"/>
        </w:rPr>
        <w:t>, обстоятельства смягчающие и отягчающие наказание подсудимого.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 xml:space="preserve">Суд приходит к выводу, что наказание 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>Маленовск</w:t>
      </w:r>
      <w:r w:rsidR="00C25B2A">
        <w:rPr>
          <w:rFonts w:ascii="Times New Roman" w:eastAsia="Times New Roman" w:hAnsi="Times New Roman"/>
          <w:sz w:val="28"/>
          <w:szCs w:val="28"/>
        </w:rPr>
        <w:t>ому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 xml:space="preserve"> Ю.Н</w:t>
      </w:r>
      <w:r w:rsidRPr="001B6DE7" w:rsidR="001B6DE7">
        <w:rPr>
          <w:rFonts w:ascii="Times New Roman" w:eastAsia="Times New Roman" w:hAnsi="Times New Roman"/>
          <w:sz w:val="28"/>
          <w:szCs w:val="28"/>
        </w:rPr>
        <w:t xml:space="preserve">. </w:t>
      </w:r>
      <w:r w:rsidRPr="00F61D11">
        <w:rPr>
          <w:rFonts w:ascii="Times New Roman" w:eastAsia="Times New Roman" w:hAnsi="Times New Roman"/>
          <w:sz w:val="28"/>
          <w:szCs w:val="28"/>
        </w:rPr>
        <w:t>за данное преступление должно быть определено только в виде лишения свободы, поскольку менее строгий вид наказания не сможе</w:t>
      </w:r>
      <w:r w:rsidRPr="00F61D11">
        <w:rPr>
          <w:rFonts w:ascii="Times New Roman" w:eastAsia="Times New Roman" w:hAnsi="Times New Roman"/>
          <w:sz w:val="28"/>
          <w:szCs w:val="28"/>
        </w:rPr>
        <w:t>т обеспечить достижение целей наказания - восстановление социальной справедливости, а также исправление осужденного и предупреждение совершения новых преступлений.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Вместе с тем, учитывая все обстоятельства совершения преступления, его последствия, личность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 подсудимого, обстоятельства, смягчающие наказание, влияние назначенного наказания на исправление подсудимого, а также на условия жизни его семьи, суд считает возможным не назначать подсудимому наказание в виде реального лишения свободы, так </w:t>
      </w:r>
      <w:r w:rsidR="00C25B2A">
        <w:rPr>
          <w:rFonts w:ascii="Times New Roman" w:eastAsia="Times New Roman" w:hAnsi="Times New Roman"/>
          <w:sz w:val="28"/>
          <w:szCs w:val="28"/>
        </w:rPr>
        <w:t xml:space="preserve">как его исправление 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возможно без изоляции от общества.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В связи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суд назначает ему наказание в пределах санкции статьи, по которой квалифицированы его действия, с учетом требований ч. 5 ст. 62, ч. 2 ст. 68 Уголовного кодекса Российской Федерации, с применением положений ст. 73 Уголовного кодекса Российской Федера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ции, в виде лишения свободы условно с установлением испытательного срока, в течение которого условно осужденный должен своим поведением доказать свое исправление.</w:t>
      </w:r>
    </w:p>
    <w:p w:rsid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данных о личности подсудимого, фактических обстоятельств совершенного преступления, 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не находит оснований для применения в отношении </w:t>
      </w:r>
      <w:r w:rsidRPr="00C25B2A" w:rsidR="00C25B2A">
        <w:rPr>
          <w:rFonts w:ascii="Times New Roman" w:eastAsia="Times New Roman" w:hAnsi="Times New Roman"/>
          <w:sz w:val="28"/>
          <w:szCs w:val="28"/>
          <w:lang w:eastAsia="ru-RU"/>
        </w:rPr>
        <w:t>Маленовск</w:t>
      </w:r>
      <w:r w:rsidR="00C25B2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25B2A" w:rsidR="00C25B2A">
        <w:rPr>
          <w:rFonts w:ascii="Times New Roman" w:eastAsia="Times New Roman" w:hAnsi="Times New Roman"/>
          <w:sz w:val="28"/>
          <w:szCs w:val="28"/>
          <w:lang w:eastAsia="ru-RU"/>
        </w:rPr>
        <w:t xml:space="preserve"> Ю.Н</w:t>
      </w:r>
      <w:r w:rsidRPr="00EF2FB7" w:rsidR="00EF2FB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 ст. </w:t>
      </w:r>
      <w:r w:rsidR="00EF2FB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EF2FB7" w:rsidR="00EF2FB7">
        <w:rPr>
          <w:rFonts w:ascii="Times New Roman" w:eastAsia="Times New Roman" w:hAnsi="Times New Roman"/>
          <w:sz w:val="28"/>
          <w:szCs w:val="28"/>
          <w:lang w:eastAsia="ru-RU"/>
        </w:rPr>
        <w:t>ст. 53.1</w:t>
      </w:r>
      <w:r w:rsidR="00EF2FB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64, ч. 3 ст. 68  Уголовного кодекса Российской Федерации, поскольку в ходе судебного разбирательства каких-либо исключительных обстоятельств, существенно уменьша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>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исключительными, как по отдельности, так и в совокупности, и учтены судом при определении вида</w:t>
      </w:r>
      <w:r w:rsidRPr="00F61D11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размера наказания.</w:t>
      </w:r>
    </w:p>
    <w:p w:rsidR="001B6DE7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DE7">
        <w:rPr>
          <w:rFonts w:ascii="Times New Roman" w:eastAsia="Times New Roman" w:hAnsi="Times New Roman"/>
          <w:sz w:val="28"/>
          <w:szCs w:val="28"/>
          <w:lang w:eastAsia="ru-RU"/>
        </w:rPr>
        <w:t>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Меру пресечения в виде подписки о невыезде и надлежащем пов</w:t>
      </w:r>
      <w:r w:rsidRPr="00F61D11">
        <w:rPr>
          <w:rFonts w:ascii="Times New Roman" w:eastAsia="Times New Roman" w:hAnsi="Times New Roman"/>
          <w:sz w:val="28"/>
          <w:szCs w:val="28"/>
        </w:rPr>
        <w:t>едении суд считает необходимым оставить без изменений до вступления приговора в законную силу.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Гражданский иск по делу не заявлен.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Вещественными доказательствами надлежит распорядиться в соответствии со ст. 81 Уголовно-процессуального кодекса Российской Фе</w:t>
      </w:r>
      <w:r w:rsidRPr="00F61D11">
        <w:rPr>
          <w:rFonts w:ascii="Times New Roman" w:eastAsia="Times New Roman" w:hAnsi="Times New Roman"/>
          <w:sz w:val="28"/>
          <w:szCs w:val="28"/>
        </w:rPr>
        <w:t>дерации.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На основании изложенного, руководствуясь ст. ст. 307-309, 314-317 Уголовно-процессуального кодекса Российской Федерации, суд,</w:t>
      </w:r>
    </w:p>
    <w:p w:rsidR="00F61D11" w:rsidRPr="00F61D11" w:rsidP="00F61D1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="00C25B2A">
        <w:rPr>
          <w:rFonts w:ascii="Times New Roman" w:eastAsia="Times New Roman" w:hAnsi="Times New Roman"/>
          <w:sz w:val="28"/>
          <w:szCs w:val="28"/>
        </w:rPr>
        <w:t>Маленовского Юрия Николаевича</w:t>
      </w:r>
      <w:r w:rsidRPr="000E0D74" w:rsidR="000E0D74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виновным в совершении преступления, предусмотренного </w:t>
      </w:r>
      <w:r w:rsidR="00D30960">
        <w:rPr>
          <w:rFonts w:ascii="Times New Roman" w:eastAsia="Times New Roman" w:hAnsi="Times New Roman"/>
          <w:sz w:val="28"/>
          <w:szCs w:val="28"/>
        </w:rPr>
        <w:t xml:space="preserve">ч. 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1 ст. 158 Уголовного кодекса Российской Федерации, и назначить ему наказание в виде 8 (восьми) месяцев лишения свободы.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На основании ст. 73 Уголовного кодекса Российской Федерации назначенное осужденному наказание в виде лишения свободы считать условным с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 установлением осужденному испытательного срока продолжительностью </w:t>
      </w:r>
      <w:r w:rsidR="00AC4DDB">
        <w:rPr>
          <w:rFonts w:ascii="Times New Roman" w:eastAsia="Times New Roman" w:hAnsi="Times New Roman"/>
          <w:sz w:val="28"/>
          <w:szCs w:val="28"/>
        </w:rPr>
        <w:t>1 (один) год</w:t>
      </w:r>
      <w:r w:rsidRPr="00F61D11">
        <w:rPr>
          <w:rFonts w:ascii="Times New Roman" w:eastAsia="Times New Roman" w:hAnsi="Times New Roman"/>
          <w:sz w:val="28"/>
          <w:szCs w:val="28"/>
        </w:rPr>
        <w:t>, в течение которого условно осужденный должен своим поведением доказать свое исправление.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 xml:space="preserve">Обязать осужденного 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 xml:space="preserve">Маленовского Юрия Николаевича </w:t>
      </w:r>
      <w:r w:rsidRPr="00F61D11">
        <w:rPr>
          <w:rFonts w:ascii="Times New Roman" w:eastAsia="Times New Roman" w:hAnsi="Times New Roman"/>
          <w:sz w:val="28"/>
          <w:szCs w:val="28"/>
        </w:rPr>
        <w:t>в период испытательного срока не мен</w:t>
      </w:r>
      <w:r w:rsidRPr="00F61D11">
        <w:rPr>
          <w:rFonts w:ascii="Times New Roman" w:eastAsia="Times New Roman" w:hAnsi="Times New Roman"/>
          <w:sz w:val="28"/>
          <w:szCs w:val="28"/>
        </w:rPr>
        <w:t>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осужденного; обязать осужденного являться в специализированный государственный орган, осуществляющий контроль за по</w:t>
      </w:r>
      <w:r w:rsidRPr="00F61D11">
        <w:rPr>
          <w:rFonts w:ascii="Times New Roman" w:eastAsia="Times New Roman" w:hAnsi="Times New Roman"/>
          <w:sz w:val="28"/>
          <w:szCs w:val="28"/>
        </w:rPr>
        <w:t>ведением условно осужденного, на регистрацию два раза в месяц.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Испытательный срок исчислять с момента вступления приговора в законную силу с зачетом времени, прошедшего со дня провозглашения приговора.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 xml:space="preserve">Меру пресечения осужденному 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>Маленовско</w:t>
      </w:r>
      <w:r w:rsidR="00C25B2A">
        <w:rPr>
          <w:rFonts w:ascii="Times New Roman" w:eastAsia="Times New Roman" w:hAnsi="Times New Roman"/>
          <w:sz w:val="28"/>
          <w:szCs w:val="28"/>
        </w:rPr>
        <w:t>му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 xml:space="preserve"> Юри</w:t>
      </w:r>
      <w:r w:rsidR="00C25B2A">
        <w:rPr>
          <w:rFonts w:ascii="Times New Roman" w:eastAsia="Times New Roman" w:hAnsi="Times New Roman"/>
          <w:sz w:val="28"/>
          <w:szCs w:val="28"/>
        </w:rPr>
        <w:t>ю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 xml:space="preserve"> Николаевич</w:t>
      </w:r>
      <w:r w:rsidR="00C25B2A">
        <w:rPr>
          <w:rFonts w:ascii="Times New Roman" w:eastAsia="Times New Roman" w:hAnsi="Times New Roman"/>
          <w:sz w:val="28"/>
          <w:szCs w:val="28"/>
        </w:rPr>
        <w:t>у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в виде подписки о невыезде и надлежащем поведении отменить по вступлению приговора в законную силу.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 xml:space="preserve">Вещественными доказательствами надлежит распорядиться в соответствии со ст. 81 Уголовно-процессуального кодекса Российской Федерации: </w:t>
      </w:r>
      <w:r w:rsidR="00C25B2A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Pr="000E0D74" w:rsidR="000E0D74">
        <w:rPr>
          <w:rFonts w:ascii="Times New Roman" w:eastAsia="Times New Roman" w:hAnsi="Times New Roman"/>
          <w:sz w:val="28"/>
          <w:szCs w:val="28"/>
        </w:rPr>
        <w:t xml:space="preserve">D-R диск с видеозаписью </w:t>
      </w:r>
      <w:r w:rsidR="00C25B2A">
        <w:rPr>
          <w:rFonts w:ascii="Times New Roman" w:eastAsia="Times New Roman" w:hAnsi="Times New Roman"/>
          <w:sz w:val="28"/>
          <w:szCs w:val="28"/>
        </w:rPr>
        <w:t>от 10.10.2021</w:t>
      </w:r>
      <w:r w:rsidR="000E0D74">
        <w:rPr>
          <w:rFonts w:ascii="Times New Roman" w:eastAsia="Times New Roman" w:hAnsi="Times New Roman"/>
          <w:sz w:val="28"/>
          <w:szCs w:val="28"/>
        </w:rPr>
        <w:t>,</w:t>
      </w:r>
      <w:r w:rsidRPr="000E0D74" w:rsidR="000E0D74">
        <w:rPr>
          <w:rFonts w:ascii="Times New Roman" w:eastAsia="Times New Roman" w:hAnsi="Times New Roman"/>
          <w:sz w:val="28"/>
          <w:szCs w:val="28"/>
        </w:rPr>
        <w:t xml:space="preserve"> упакованный в белый конверт</w:t>
      </w:r>
      <w:r w:rsidRPr="00F61D11">
        <w:rPr>
          <w:rFonts w:ascii="Times New Roman" w:eastAsia="Times New Roman" w:hAnsi="Times New Roman"/>
          <w:sz w:val="28"/>
          <w:szCs w:val="28"/>
        </w:rPr>
        <w:t>, после вступления приговора в законную силу – оставить в материалах дела в течение всего срока хранения последнего</w:t>
      </w:r>
      <w:r w:rsidR="00C25B2A">
        <w:rPr>
          <w:rFonts w:ascii="Times New Roman" w:eastAsia="Times New Roman" w:hAnsi="Times New Roman"/>
          <w:sz w:val="28"/>
          <w:szCs w:val="28"/>
        </w:rPr>
        <w:t>; утюг фирмы «</w:t>
      </w:r>
      <w:r w:rsidR="00C25B2A">
        <w:rPr>
          <w:rFonts w:ascii="Times New Roman" w:eastAsia="Times New Roman" w:hAnsi="Times New Roman"/>
          <w:sz w:val="28"/>
          <w:szCs w:val="28"/>
          <w:lang w:val="en-US"/>
        </w:rPr>
        <w:t>Tefal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 xml:space="preserve"> </w:t>
      </w:r>
      <w:r w:rsidR="00C25B2A">
        <w:rPr>
          <w:rFonts w:ascii="Times New Roman" w:eastAsia="Times New Roman" w:hAnsi="Times New Roman"/>
          <w:sz w:val="28"/>
          <w:szCs w:val="28"/>
          <w:lang w:val="en-US"/>
        </w:rPr>
        <w:t>FV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 xml:space="preserve"> 5640</w:t>
      </w:r>
      <w:r w:rsidR="00C25B2A">
        <w:rPr>
          <w:rFonts w:ascii="Times New Roman" w:eastAsia="Times New Roman" w:hAnsi="Times New Roman"/>
          <w:sz w:val="28"/>
          <w:szCs w:val="28"/>
          <w:lang w:val="en-US"/>
        </w:rPr>
        <w:t>E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 xml:space="preserve">0 </w:t>
      </w:r>
      <w:r w:rsidR="00C25B2A">
        <w:rPr>
          <w:rFonts w:ascii="Times New Roman" w:eastAsia="Times New Roman" w:hAnsi="Times New Roman"/>
          <w:sz w:val="28"/>
          <w:szCs w:val="28"/>
          <w:lang w:val="en-US"/>
        </w:rPr>
        <w:t>Turbo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 xml:space="preserve"> </w:t>
      </w:r>
      <w:r w:rsidR="00C25B2A">
        <w:rPr>
          <w:rFonts w:ascii="Times New Roman" w:eastAsia="Times New Roman" w:hAnsi="Times New Roman"/>
          <w:sz w:val="28"/>
          <w:szCs w:val="28"/>
          <w:lang w:val="en-US"/>
        </w:rPr>
        <w:t>Pro</w:t>
      </w:r>
      <w:r w:rsidR="00C25B2A">
        <w:rPr>
          <w:rFonts w:ascii="Times New Roman" w:eastAsia="Times New Roman" w:hAnsi="Times New Roman"/>
          <w:sz w:val="28"/>
          <w:szCs w:val="28"/>
        </w:rPr>
        <w:t>», переданный на ответственное хранение представителю потерпевшего – оставить потерпевшему ООО «ДНС Ритейл» по принадлежности</w:t>
      </w:r>
      <w:r w:rsidRPr="00F61D11">
        <w:rPr>
          <w:rFonts w:ascii="Times New Roman" w:eastAsia="Times New Roman" w:hAnsi="Times New Roman"/>
          <w:sz w:val="28"/>
          <w:szCs w:val="28"/>
        </w:rPr>
        <w:t>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C25B2A">
        <w:rPr>
          <w:rFonts w:ascii="Times New Roman" w:eastAsia="Times New Roman" w:hAnsi="Times New Roman"/>
          <w:sz w:val="28"/>
          <w:szCs w:val="28"/>
        </w:rPr>
        <w:t>9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</w:t>
      </w:r>
      <w:r w:rsidRPr="00F61D11">
        <w:rPr>
          <w:rFonts w:ascii="Times New Roman" w:eastAsia="Times New Roman" w:hAnsi="Times New Roman"/>
          <w:sz w:val="28"/>
          <w:szCs w:val="28"/>
        </w:rPr>
        <w:t>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енным, находящимся под стражей, в тот же срок, с момента вручения ему копии приговора.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 xml:space="preserve">В случае </w:t>
      </w:r>
      <w:r w:rsidRPr="00F61D11">
        <w:rPr>
          <w:rFonts w:ascii="Times New Roman" w:eastAsia="Times New Roman" w:hAnsi="Times New Roman"/>
          <w:sz w:val="28"/>
          <w:szCs w:val="28"/>
        </w:rPr>
        <w:t>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</w:t>
      </w:r>
      <w:r w:rsidRPr="00F61D11">
        <w:rPr>
          <w:rFonts w:ascii="Times New Roman" w:eastAsia="Times New Roman" w:hAnsi="Times New Roman"/>
          <w:sz w:val="28"/>
          <w:szCs w:val="28"/>
        </w:rPr>
        <w:t>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</w:t>
      </w:r>
      <w:r w:rsidRPr="00F61D11">
        <w:rPr>
          <w:rFonts w:ascii="Times New Roman" w:eastAsia="Times New Roman" w:hAnsi="Times New Roman"/>
          <w:sz w:val="28"/>
          <w:szCs w:val="28"/>
        </w:rPr>
        <w:t>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 xml:space="preserve">Разъяснить осужденному 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>Маленовско</w:t>
      </w:r>
      <w:r w:rsidR="00C25B2A">
        <w:rPr>
          <w:rFonts w:ascii="Times New Roman" w:eastAsia="Times New Roman" w:hAnsi="Times New Roman"/>
          <w:sz w:val="28"/>
          <w:szCs w:val="28"/>
        </w:rPr>
        <w:t>му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 xml:space="preserve"> Юри</w:t>
      </w:r>
      <w:r w:rsidR="00C25B2A">
        <w:rPr>
          <w:rFonts w:ascii="Times New Roman" w:eastAsia="Times New Roman" w:hAnsi="Times New Roman"/>
          <w:sz w:val="28"/>
          <w:szCs w:val="28"/>
        </w:rPr>
        <w:t>ю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 xml:space="preserve"> Николаевич</w:t>
      </w:r>
      <w:r w:rsidR="00C25B2A">
        <w:rPr>
          <w:rFonts w:ascii="Times New Roman" w:eastAsia="Times New Roman" w:hAnsi="Times New Roman"/>
          <w:sz w:val="28"/>
          <w:szCs w:val="28"/>
        </w:rPr>
        <w:t>у</w:t>
      </w:r>
      <w:r w:rsidRPr="00C25B2A" w:rsidR="00C25B2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положения </w:t>
      </w:r>
      <w:r w:rsidRPr="00F61D11">
        <w:rPr>
          <w:rFonts w:ascii="Times New Roman" w:eastAsia="Times New Roman" w:hAnsi="Times New Roman"/>
          <w:sz w:val="28"/>
          <w:szCs w:val="28"/>
        </w:rPr>
        <w:t>ч. ч. 2, 3 ст. 74 Уголовного кодекса Российской Федерации: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- если условно осужденный уклонился от исполнения возложенных на него судом обязанностей, уклонился от возмещения вреда (полностью или частично), причиненного преступлением, в размере, определенном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 решением суда, или совершил нарушение общественного порядка, за которое он был привлечен к административной ответственности, суд по представлению органа, осуществляющего контроль за поведением условно осужденного, может продлить испытательный срок, но не </w:t>
      </w:r>
      <w:r w:rsidRPr="00F61D11">
        <w:rPr>
          <w:rFonts w:ascii="Times New Roman" w:eastAsia="Times New Roman" w:hAnsi="Times New Roman"/>
          <w:sz w:val="28"/>
          <w:szCs w:val="28"/>
        </w:rPr>
        <w:t>более чем на один год;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>- если условно осужденный в течение испытательного срока систематически нарушал общественный порядок, за что привлекался к административной ответственности, систематически не исполнял возложенные на него судом обязанности либо скрылс</w:t>
      </w:r>
      <w:r w:rsidRPr="00F61D11">
        <w:rPr>
          <w:rFonts w:ascii="Times New Roman" w:eastAsia="Times New Roman" w:hAnsi="Times New Roman"/>
          <w:sz w:val="28"/>
          <w:szCs w:val="28"/>
        </w:rPr>
        <w:t>я от контроля, суд по представлению органа, осуществляющего контроль за поведением условно осужденного, может вынести решение об отмене условного осуждения и исполнении наказания, назначенного приговором суда.</w:t>
      </w:r>
    </w:p>
    <w:p w:rsidR="00F61D11" w:rsidRPr="00F61D11" w:rsidP="00F61D1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F61D11" w:rsidRPr="00F61D11" w:rsidP="00F61D11">
      <w:pPr>
        <w:spacing w:after="0" w:line="240" w:lineRule="auto"/>
        <w:ind w:right="-1" w:firstLine="851"/>
        <w:jc w:val="both"/>
        <w:rPr>
          <w:sz w:val="28"/>
          <w:szCs w:val="28"/>
        </w:rPr>
      </w:pPr>
      <w:r w:rsidRPr="00F61D11">
        <w:rPr>
          <w:rFonts w:ascii="Times New Roman" w:eastAsia="Times New Roman" w:hAnsi="Times New Roman"/>
          <w:sz w:val="28"/>
          <w:szCs w:val="28"/>
        </w:rPr>
        <w:t xml:space="preserve">Мировой судья                                </w:t>
      </w:r>
      <w:r w:rsidRPr="00F61D11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C25B2A">
        <w:rPr>
          <w:rFonts w:ascii="Times New Roman" w:eastAsia="Times New Roman" w:hAnsi="Times New Roman"/>
          <w:sz w:val="28"/>
          <w:szCs w:val="28"/>
        </w:rPr>
        <w:t xml:space="preserve">Л.А. Шуб </w:t>
      </w:r>
    </w:p>
    <w:p w:rsidR="00F61D11" w:rsidRPr="00F61D11" w:rsidP="00F61D11">
      <w:pPr>
        <w:rPr>
          <w:sz w:val="28"/>
          <w:szCs w:val="28"/>
        </w:rPr>
      </w:pPr>
    </w:p>
    <w:p w:rsidR="00F61D11" w:rsidRPr="00F61D11" w:rsidP="00F61D11">
      <w:pPr>
        <w:rPr>
          <w:sz w:val="28"/>
          <w:szCs w:val="28"/>
        </w:rPr>
      </w:pPr>
    </w:p>
    <w:p w:rsidR="00F61D11" w:rsidRPr="00F61D11" w:rsidP="00F61D11">
      <w:pPr>
        <w:rPr>
          <w:sz w:val="28"/>
          <w:szCs w:val="28"/>
        </w:rPr>
      </w:pPr>
    </w:p>
    <w:p w:rsidR="002C5A43" w:rsidRPr="00F61D11">
      <w:pPr>
        <w:rPr>
          <w:sz w:val="28"/>
          <w:szCs w:val="28"/>
        </w:rPr>
      </w:pPr>
    </w:p>
    <w:sectPr w:rsidSect="00766129">
      <w:footerReference w:type="default" r:id="rId5"/>
      <w:pgSz w:w="11906" w:h="16838"/>
      <w:pgMar w:top="993" w:right="707" w:bottom="851" w:left="1701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927591"/>
      <w:docPartObj>
        <w:docPartGallery w:val="Page Numbers (Bottom of Page)"/>
        <w:docPartUnique/>
      </w:docPartObj>
    </w:sdtPr>
    <w:sdtContent>
      <w:p w:rsidR="00BC1D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06E">
          <w:rPr>
            <w:noProof/>
          </w:rPr>
          <w:t>1</w:t>
        </w:r>
        <w:r>
          <w:fldChar w:fldCharType="end"/>
        </w:r>
      </w:p>
    </w:sdtContent>
  </w:sdt>
  <w:p w:rsidR="00BC1D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11"/>
    <w:rsid w:val="00073D29"/>
    <w:rsid w:val="000C2FB8"/>
    <w:rsid w:val="000C7B7F"/>
    <w:rsid w:val="000E0D74"/>
    <w:rsid w:val="001B6DE7"/>
    <w:rsid w:val="00215DDE"/>
    <w:rsid w:val="002C5A43"/>
    <w:rsid w:val="00326552"/>
    <w:rsid w:val="0041324A"/>
    <w:rsid w:val="00504438"/>
    <w:rsid w:val="00536FDB"/>
    <w:rsid w:val="0066674B"/>
    <w:rsid w:val="0069206E"/>
    <w:rsid w:val="007F4312"/>
    <w:rsid w:val="00807D54"/>
    <w:rsid w:val="00A64EFD"/>
    <w:rsid w:val="00AC4DDB"/>
    <w:rsid w:val="00B05FFB"/>
    <w:rsid w:val="00BC1AAD"/>
    <w:rsid w:val="00BC1D00"/>
    <w:rsid w:val="00C25B2A"/>
    <w:rsid w:val="00C545F8"/>
    <w:rsid w:val="00D30960"/>
    <w:rsid w:val="00DE6335"/>
    <w:rsid w:val="00E21234"/>
    <w:rsid w:val="00EF2FB7"/>
    <w:rsid w:val="00EF7BD0"/>
    <w:rsid w:val="00F145D0"/>
    <w:rsid w:val="00F61D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F61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F61D1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07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73D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87DCB-DEFA-453A-B6BB-4D77E24B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