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3AC" w:rsidRPr="00B41040" w:rsidP="002D63A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Дело №01-0016/19/2020</w:t>
      </w:r>
    </w:p>
    <w:p w:rsidR="002D63AC" w:rsidRPr="00B41040" w:rsidP="002D63A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ПРИГОВОР </w:t>
      </w:r>
    </w:p>
    <w:p w:rsidR="002D63AC" w:rsidRPr="00B41040" w:rsidP="002D63A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                                            Именем  Российской  Федерации </w:t>
      </w:r>
    </w:p>
    <w:p w:rsidR="002D63AC" w:rsidRPr="00B41040" w:rsidP="002D63AC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</w:p>
    <w:p w:rsidR="002D63AC" w:rsidRPr="00B41040" w:rsidP="002D63AC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28 июля 2020 года                                                                           г. Симферополь</w:t>
      </w:r>
    </w:p>
    <w:p w:rsidR="002D63AC" w:rsidRPr="00B41040" w:rsidP="002D63A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и </w:t>
      </w:r>
      <w:r w:rsidRPr="00B41040">
        <w:rPr>
          <w:rFonts w:ascii="Times New Roman" w:eastAsia="Times New Roman" w:hAnsi="Times New Roman"/>
          <w:sz w:val="24"/>
          <w:szCs w:val="24"/>
        </w:rPr>
        <w:t>аудиопротоколирования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помощником судьи – Кривошеиной Е.В.,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с участием государственного обвинителя – старшего помощника прокурора Центрального района г. Симферополя Республики Крым – </w:t>
      </w:r>
      <w:r w:rsidRPr="00B41040">
        <w:rPr>
          <w:rFonts w:ascii="Times New Roman" w:eastAsia="Times New Roman" w:hAnsi="Times New Roman"/>
          <w:sz w:val="24"/>
          <w:szCs w:val="24"/>
        </w:rPr>
        <w:t>Сарбей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Д.Д.,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потерпевшего </w:t>
      </w:r>
      <w:r w:rsidR="00A64078">
        <w:rPr>
          <w:rFonts w:ascii="Times New Roman" w:eastAsia="Times New Roman" w:hAnsi="Times New Roman"/>
          <w:sz w:val="24"/>
          <w:szCs w:val="24"/>
        </w:rPr>
        <w:t>1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подсудимого Васильева А.В. и его защитника – адвоката </w:t>
      </w:r>
      <w:r w:rsidRPr="00B41040">
        <w:rPr>
          <w:rFonts w:ascii="Times New Roman" w:eastAsia="Times New Roman" w:hAnsi="Times New Roman"/>
          <w:sz w:val="24"/>
          <w:szCs w:val="24"/>
        </w:rPr>
        <w:t>Берновской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Е.В.,       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особом порядке  уголовное дело  по обвинению:</w:t>
      </w:r>
    </w:p>
    <w:p w:rsidR="002D63AC" w:rsidRPr="00B41040" w:rsidP="002D63AC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Васильева Александра Владимировича,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B41040">
        <w:rPr>
          <w:rFonts w:ascii="Times New Roman" w:eastAsia="Times New Roman" w:hAnsi="Times New Roman"/>
          <w:sz w:val="24"/>
          <w:szCs w:val="24"/>
        </w:rPr>
        <w:t>, ранее не судимого,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ч. 1 ст.167 Уголовного кодекса Российской Федерации,</w:t>
      </w:r>
    </w:p>
    <w:p w:rsidR="002D63AC" w:rsidRPr="00B41040" w:rsidP="002D63A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Васильев Александр Владимирович,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B41040">
        <w:rPr>
          <w:rFonts w:ascii="Times New Roman" w:eastAsia="Times New Roman" w:hAnsi="Times New Roman"/>
          <w:sz w:val="24"/>
          <w:szCs w:val="24"/>
        </w:rPr>
        <w:t>,</w:t>
      </w:r>
      <w:r w:rsidRPr="00B41040">
        <w:rPr>
          <w:rFonts w:ascii="Times New Roman" w:hAnsi="Times New Roman"/>
          <w:sz w:val="24"/>
          <w:szCs w:val="24"/>
        </w:rPr>
        <w:t xml:space="preserve"> совершил умышленное повреждение чужого имущества, если эти деяния повлекли причинение значительного ущерба, при следующих обстоятельствах.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B41040">
        <w:rPr>
          <w:rFonts w:ascii="Times New Roman" w:hAnsi="Times New Roman"/>
          <w:sz w:val="24"/>
          <w:szCs w:val="24"/>
        </w:rPr>
        <w:t xml:space="preserve">13 июня 2020 года примерно в 17 часов 40 минут, Васильев А.В., находясь на участке местности, расположенном у дома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B41040">
        <w:rPr>
          <w:rFonts w:ascii="Times New Roman" w:hAnsi="Times New Roman"/>
          <w:sz w:val="24"/>
          <w:szCs w:val="24"/>
        </w:rPr>
        <w:t xml:space="preserve"> в г. Симферополь, где осуществлял незаконную предпринимательскую деятельность по реализации овощей и фруктов, на требование представителя администрации г. Симферополя Савинова Сергея Викторовича, действующего на основании распоряжения Администрации г. Симферополя №578-рк от 01.06.2020 «Об объявлении выходных дней июня 2020</w:t>
      </w:r>
      <w:r w:rsidRPr="00B41040">
        <w:rPr>
          <w:rFonts w:ascii="Times New Roman" w:hAnsi="Times New Roman"/>
          <w:sz w:val="24"/>
          <w:szCs w:val="24"/>
        </w:rPr>
        <w:t xml:space="preserve"> года рабочими днями муниципальным служащим департамента административно – технического контроля», о предъявлении документов, дающих право на предпринимательскую деятельность, вступил </w:t>
      </w:r>
      <w:r w:rsidRPr="00B41040">
        <w:rPr>
          <w:rFonts w:ascii="Times New Roman" w:hAnsi="Times New Roman"/>
          <w:sz w:val="24"/>
          <w:szCs w:val="24"/>
        </w:rPr>
        <w:t>с</w:t>
      </w:r>
      <w:r w:rsidRPr="00B41040">
        <w:rPr>
          <w:rFonts w:ascii="Times New Roman" w:hAnsi="Times New Roman"/>
          <w:sz w:val="24"/>
          <w:szCs w:val="24"/>
        </w:rPr>
        <w:t xml:space="preserve"> </w:t>
      </w:r>
      <w:r w:rsidR="00A64078">
        <w:rPr>
          <w:rFonts w:ascii="Times New Roman" w:hAnsi="Times New Roman"/>
          <w:sz w:val="24"/>
          <w:szCs w:val="24"/>
        </w:rPr>
        <w:t>потерпевший</w:t>
      </w:r>
      <w:r w:rsidR="00A64078">
        <w:rPr>
          <w:rFonts w:ascii="Times New Roman" w:hAnsi="Times New Roman"/>
          <w:sz w:val="24"/>
          <w:szCs w:val="24"/>
        </w:rPr>
        <w:t xml:space="preserve"> 1</w:t>
      </w:r>
      <w:r w:rsidRPr="00B41040">
        <w:rPr>
          <w:rFonts w:ascii="Times New Roman" w:hAnsi="Times New Roman"/>
          <w:sz w:val="24"/>
          <w:szCs w:val="24"/>
        </w:rPr>
        <w:t xml:space="preserve"> в конфликт, отказавшись предоставлять какие – либо документы и стал выражаться в сторону </w:t>
      </w:r>
      <w:r w:rsidR="00A64078">
        <w:rPr>
          <w:rFonts w:ascii="Times New Roman" w:hAnsi="Times New Roman"/>
          <w:sz w:val="24"/>
          <w:szCs w:val="24"/>
        </w:rPr>
        <w:t>потерпевший 1</w:t>
      </w:r>
      <w:r w:rsidRPr="00B41040">
        <w:rPr>
          <w:rFonts w:ascii="Times New Roman" w:hAnsi="Times New Roman"/>
          <w:sz w:val="24"/>
          <w:szCs w:val="24"/>
        </w:rPr>
        <w:t xml:space="preserve"> нецензурной бранью. </w:t>
      </w:r>
      <w:r w:rsidRPr="00B41040">
        <w:rPr>
          <w:rFonts w:ascii="Times New Roman" w:hAnsi="Times New Roman"/>
          <w:sz w:val="24"/>
          <w:szCs w:val="24"/>
        </w:rPr>
        <w:t xml:space="preserve">После чего, в результате возникшего конфликта, Васильев А.В., видев ранее, что </w:t>
      </w:r>
      <w:r w:rsidR="00A64078">
        <w:rPr>
          <w:rFonts w:ascii="Times New Roman" w:hAnsi="Times New Roman"/>
          <w:sz w:val="24"/>
          <w:szCs w:val="24"/>
        </w:rPr>
        <w:t>потерпевший 1</w:t>
      </w:r>
      <w:r w:rsidRPr="00B41040">
        <w:rPr>
          <w:rFonts w:ascii="Times New Roman" w:hAnsi="Times New Roman"/>
          <w:sz w:val="24"/>
          <w:szCs w:val="24"/>
        </w:rPr>
        <w:t xml:space="preserve"> подъехал и припарковал свой автомобиль Мерседес </w:t>
      </w:r>
      <w:r w:rsidRPr="00B41040">
        <w:rPr>
          <w:rFonts w:ascii="Times New Roman" w:hAnsi="Times New Roman"/>
          <w:sz w:val="24"/>
          <w:szCs w:val="24"/>
        </w:rPr>
        <w:t>Бенз</w:t>
      </w:r>
      <w:r w:rsidRPr="00B41040">
        <w:rPr>
          <w:rFonts w:ascii="Times New Roman" w:hAnsi="Times New Roman"/>
          <w:sz w:val="24"/>
          <w:szCs w:val="24"/>
        </w:rPr>
        <w:t xml:space="preserve"> С200 в кузове черного цвета,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="00A640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1040">
        <w:rPr>
          <w:rFonts w:ascii="Times New Roman" w:hAnsi="Times New Roman"/>
          <w:sz w:val="24"/>
          <w:szCs w:val="24"/>
        </w:rPr>
        <w:t xml:space="preserve">у дома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B41040">
        <w:rPr>
          <w:rFonts w:ascii="Times New Roman" w:hAnsi="Times New Roman"/>
          <w:sz w:val="24"/>
          <w:szCs w:val="24"/>
        </w:rPr>
        <w:t xml:space="preserve"> в г. Симферополь, реализуя свой внезапно возникший преступный умысел, направленный на повреждение чужого имущества, поднял с земли деревянный брусок, подошел к вышеуказанному автомобилю и нанес удар по правому</w:t>
      </w:r>
      <w:r w:rsidRPr="00B41040">
        <w:rPr>
          <w:rFonts w:ascii="Times New Roman" w:hAnsi="Times New Roman"/>
          <w:sz w:val="24"/>
          <w:szCs w:val="24"/>
        </w:rPr>
        <w:t xml:space="preserve"> зеркалу заднего вида и один удар по капоту, а именно по эмблеме указанного автомобиля, в результате чего повредил фонарь указателя поворота на зеркале заднего вида и повредил эмблему на капоте, тем самым </w:t>
      </w:r>
      <w:r w:rsidRPr="00B41040">
        <w:rPr>
          <w:rFonts w:ascii="Times New Roman" w:hAnsi="Times New Roman"/>
          <w:sz w:val="24"/>
          <w:szCs w:val="24"/>
        </w:rPr>
        <w:t>причинив</w:t>
      </w:r>
      <w:r w:rsidRPr="00B41040">
        <w:rPr>
          <w:rFonts w:ascii="Times New Roman" w:hAnsi="Times New Roman"/>
          <w:sz w:val="24"/>
          <w:szCs w:val="24"/>
        </w:rPr>
        <w:t xml:space="preserve"> </w:t>
      </w:r>
      <w:r w:rsidR="00A64078">
        <w:rPr>
          <w:rFonts w:ascii="Times New Roman" w:hAnsi="Times New Roman"/>
          <w:sz w:val="24"/>
          <w:szCs w:val="24"/>
        </w:rPr>
        <w:t>потерпевший 1</w:t>
      </w:r>
      <w:r w:rsidRPr="00B41040">
        <w:rPr>
          <w:rFonts w:ascii="Times New Roman" w:hAnsi="Times New Roman"/>
          <w:sz w:val="24"/>
          <w:szCs w:val="24"/>
        </w:rPr>
        <w:t xml:space="preserve"> значительный материальный ущерб на сумму 9 822,55 рублей.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Подсудимый Васильев А.В.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подсудимый </w:t>
      </w:r>
      <w:r w:rsidRPr="00B41040">
        <w:rPr>
          <w:rFonts w:ascii="Times New Roman" w:hAnsi="Times New Roman"/>
          <w:sz w:val="24"/>
          <w:szCs w:val="24"/>
        </w:rPr>
        <w:t xml:space="preserve">Васильев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с обвинением согласился, вину признал в полном объеме, в содеянном раскаялся, обстоятельства, установленные в ходе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Защитник подсудимого заявленное ходатайство подсудимого поддержал.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обвинитель и потерпевший в судебном заседании не возражали против применения в отношении подсудимого особого порядка принятия решения по делу.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потерпевшего, защитника, подсудимого,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B41040">
        <w:rPr>
          <w:rFonts w:ascii="Times New Roman" w:hAnsi="Times New Roman"/>
          <w:sz w:val="24"/>
          <w:szCs w:val="24"/>
        </w:rPr>
        <w:t>Васильев А.В.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, обоснованно и подтверждается собранными по делу доказательствами, приведенными в обвинительном постановлении, и квалифицирует действия Васильева Александра Владимировича по ч.1 ст.167 Уголовного кодекса Российской Федерации как умышленной повреждение чужого имущества, если эти деяния повлекли причинение значительного ущерба.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наличие смягчающих обстоятельств и отсутствие отягчающих наказание обстоятельств, влияние назначенного наказания на исправление Васильева А.В., а также на условия жизни его семьи, состояние здоровья подсудимого.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Преступление, совершенное подсудимым </w:t>
      </w:r>
      <w:r w:rsidRPr="00B41040">
        <w:rPr>
          <w:rFonts w:ascii="Times New Roman" w:hAnsi="Times New Roman"/>
          <w:sz w:val="24"/>
          <w:szCs w:val="24"/>
        </w:rPr>
        <w:t>Васильевым А.В.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исследовании данных о личности подсудимого </w:t>
      </w:r>
      <w:r w:rsidRPr="00B41040">
        <w:rPr>
          <w:rFonts w:ascii="Times New Roman" w:hAnsi="Times New Roman"/>
          <w:sz w:val="24"/>
          <w:szCs w:val="24"/>
        </w:rPr>
        <w:t xml:space="preserve">Васильева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установлено, что он ранее не судим,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наказание </w:t>
      </w:r>
      <w:r w:rsidRPr="00B41040">
        <w:rPr>
          <w:rFonts w:ascii="Times New Roman" w:hAnsi="Times New Roman"/>
          <w:sz w:val="24"/>
          <w:szCs w:val="24"/>
        </w:rPr>
        <w:t xml:space="preserve">Васильева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признает в соответствии п. «и» ч. 1 ст. 61 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Уголовного кодекса Российской Федерации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– явку с повинной, активное способствование расследованию преступления, и в соответствии с ч. 2 ст. 61 </w:t>
      </w:r>
      <w:r w:rsidRPr="00B41040">
        <w:rPr>
          <w:rFonts w:ascii="Times New Roman" w:eastAsia="Times New Roman" w:hAnsi="Times New Roman"/>
          <w:sz w:val="24"/>
          <w:szCs w:val="24"/>
        </w:rPr>
        <w:t>Уголовного кодекса Российской Федерации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признание вины, раскаяние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содеянном.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63 Уголовного кодекса Российской Федерации, отягчающих наказание подсудимого, по делу не установлено.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не находит оснований для назначения </w:t>
      </w:r>
      <w:r w:rsidRPr="00B41040">
        <w:rPr>
          <w:rFonts w:ascii="Times New Roman" w:hAnsi="Times New Roman"/>
          <w:sz w:val="24"/>
          <w:szCs w:val="24"/>
        </w:rPr>
        <w:t xml:space="preserve">Васильеву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получения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осужденным заработной платы или иного дохода.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hAnsi="Times New Roman"/>
          <w:sz w:val="24"/>
          <w:szCs w:val="24"/>
        </w:rPr>
        <w:t xml:space="preserve">Васильев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данные о личности подсудимого, конкретные обстоятельства дела, 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влияние назначенного наказания на исправление </w:t>
      </w:r>
      <w:r w:rsidRPr="00B41040">
        <w:rPr>
          <w:rFonts w:ascii="Times New Roman" w:hAnsi="Times New Roman"/>
          <w:sz w:val="24"/>
          <w:szCs w:val="24"/>
        </w:rPr>
        <w:t>Васильева А.В.</w:t>
      </w:r>
      <w:r w:rsidRPr="00B41040">
        <w:rPr>
          <w:rFonts w:ascii="Times New Roman" w:eastAsia="Times New Roman" w:hAnsi="Times New Roman"/>
          <w:sz w:val="24"/>
          <w:szCs w:val="24"/>
        </w:rPr>
        <w:t>, а также на условия жизни его семьи,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 суд полагает целесообразным назначить подсудимому наказание в виде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обязательных работ, что даст возможность </w:t>
      </w:r>
      <w:r w:rsidRPr="00B41040">
        <w:rPr>
          <w:rFonts w:ascii="Times New Roman" w:hAnsi="Times New Roman"/>
          <w:sz w:val="24"/>
          <w:szCs w:val="24"/>
        </w:rPr>
        <w:t xml:space="preserve">Васильеву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B41040">
        <w:rPr>
          <w:rFonts w:ascii="Times New Roman" w:hAnsi="Times New Roman"/>
          <w:sz w:val="24"/>
          <w:szCs w:val="24"/>
        </w:rPr>
        <w:t xml:space="preserve">Васильева А.В.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исключительными, как по отдельности, так и в совокупности, и учтены судом при определении вида и размера наказания.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назначения более строго вида наказания, исходя из характера, степени общественной опасности совершенного </w:t>
      </w:r>
      <w:r w:rsidRPr="00B41040">
        <w:rPr>
          <w:rFonts w:ascii="Times New Roman" w:hAnsi="Times New Roman"/>
          <w:sz w:val="24"/>
          <w:szCs w:val="24"/>
        </w:rPr>
        <w:t xml:space="preserve">подсудимым 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B41040">
        <w:rPr>
          <w:rFonts w:ascii="Times New Roman" w:hAnsi="Times New Roman"/>
          <w:sz w:val="24"/>
          <w:szCs w:val="24"/>
        </w:rPr>
        <w:t>Васильева А.В.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и на условия жизни его семьи</w:t>
      </w: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>, суд не усматривает.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Препятствий для назначения наказания в виде обязательных работ, предусмотренных ч. 4 ст.49 Уголовного кодекса Российской Федерации, по делу не установлено.  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04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49 Уголовного кодекса Российской Федерации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Гражданский иск по делу не заявлен.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На основании изложенного, руководствуясь </w:t>
      </w:r>
      <w:r w:rsidRPr="00B41040">
        <w:rPr>
          <w:rFonts w:ascii="Times New Roman" w:eastAsia="Times New Roman" w:hAnsi="Times New Roman"/>
          <w:sz w:val="24"/>
          <w:szCs w:val="24"/>
        </w:rPr>
        <w:t>ст.ст</w:t>
      </w:r>
      <w:r w:rsidRPr="00B41040">
        <w:rPr>
          <w:rFonts w:ascii="Times New Roman" w:eastAsia="Times New Roman" w:hAnsi="Times New Roman"/>
          <w:sz w:val="24"/>
          <w:szCs w:val="24"/>
        </w:rPr>
        <w:t>. 309, 316-317 Уголовно-процессуального кодекса Российской Федерации, суд,</w:t>
      </w:r>
    </w:p>
    <w:p w:rsidR="002D63AC" w:rsidRPr="00B41040" w:rsidP="002D63A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ПРИГОВОРИЛ: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Признать Васильева Александра Владимировича виновным в совершении преступления, предусмотренного ч. 1 ст. 167 Уголовного кодекса Российской Федерации, и назначить ему наказание в виде 200 (двухсот) часов обязательных работ.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До вступления приговора в законную силу меру пресечения в отношении Васильева Александра Владимировича в виде подписки о невыезде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и надлежащем поведении оставить прежней.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A6407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Процессуальные издержки подлежат возмещению за счет средств федерального бюджета.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</w:t>
      </w:r>
      <w:r w:rsidRPr="00B41040">
        <w:rPr>
          <w:rFonts w:ascii="Times New Roman" w:eastAsia="Times New Roman" w:hAnsi="Times New Roman"/>
          <w:sz w:val="24"/>
          <w:szCs w:val="24"/>
        </w:rPr>
        <w:t>провозглашения, а осужденным, находящимся под стражей, в тот же срок, с</w:t>
      </w:r>
      <w:r w:rsidRPr="00B41040">
        <w:rPr>
          <w:rFonts w:ascii="Times New Roman" w:eastAsia="Times New Roman" w:hAnsi="Times New Roman"/>
          <w:sz w:val="24"/>
          <w:szCs w:val="24"/>
        </w:rPr>
        <w:t xml:space="preserve"> момента вручения ему копии приговора.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Обжалование приговора возможно только в части: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- нарушения уголовно-процессуального закона, 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- неправильности применения закона,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- несправедливости приговора.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D63AC" w:rsidRPr="00B41040" w:rsidP="002D63A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D63AC" w:rsidRPr="00B41040" w:rsidP="002D63AC">
      <w:pPr>
        <w:spacing w:after="0" w:line="240" w:lineRule="auto"/>
        <w:ind w:right="-1" w:firstLine="851"/>
        <w:jc w:val="both"/>
        <w:rPr>
          <w:sz w:val="24"/>
          <w:szCs w:val="24"/>
        </w:rPr>
      </w:pPr>
      <w:r w:rsidRPr="00B41040">
        <w:rPr>
          <w:rFonts w:ascii="Times New Roman" w:eastAsia="Times New Roman" w:hAnsi="Times New Roman"/>
          <w:sz w:val="24"/>
          <w:szCs w:val="24"/>
        </w:rPr>
        <w:t xml:space="preserve">Мировой судья                                                                 Л.А. Шуб </w:t>
      </w:r>
    </w:p>
    <w:p w:rsidR="002D63AC" w:rsidRPr="00B41040" w:rsidP="002D63AC">
      <w:pPr>
        <w:rPr>
          <w:sz w:val="24"/>
          <w:szCs w:val="24"/>
        </w:rPr>
      </w:pPr>
    </w:p>
    <w:p w:rsidR="002D63AC" w:rsidRPr="00B41040" w:rsidP="002D63AC">
      <w:pPr>
        <w:rPr>
          <w:sz w:val="24"/>
          <w:szCs w:val="24"/>
        </w:rPr>
      </w:pPr>
    </w:p>
    <w:p w:rsidR="00DC3E6E"/>
    <w:sectPr w:rsidSect="00165B22">
      <w:pgSz w:w="11906" w:h="16838"/>
      <w:pgMar w:top="993" w:right="849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AC"/>
    <w:rsid w:val="002D63AC"/>
    <w:rsid w:val="00A64078"/>
    <w:rsid w:val="00B41040"/>
    <w:rsid w:val="00DC3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