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007" w:rsidRPr="0069261E" w:rsidP="00AB000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Дело №01-00</w:t>
      </w:r>
      <w:r w:rsidR="004B6F0E">
        <w:rPr>
          <w:rFonts w:ascii="Times New Roman" w:eastAsia="Times New Roman" w:hAnsi="Times New Roman"/>
          <w:sz w:val="28"/>
          <w:szCs w:val="28"/>
        </w:rPr>
        <w:t>16</w:t>
      </w:r>
      <w:r w:rsidRPr="0069261E">
        <w:rPr>
          <w:rFonts w:ascii="Times New Roman" w:eastAsia="Times New Roman" w:hAnsi="Times New Roman"/>
          <w:sz w:val="28"/>
          <w:szCs w:val="28"/>
        </w:rPr>
        <w:t>/1</w:t>
      </w:r>
      <w:r w:rsidR="00B7560C">
        <w:rPr>
          <w:rFonts w:ascii="Times New Roman" w:eastAsia="Times New Roman" w:hAnsi="Times New Roman"/>
          <w:sz w:val="28"/>
          <w:szCs w:val="28"/>
        </w:rPr>
        <w:t>9</w:t>
      </w:r>
      <w:r w:rsidRPr="0069261E">
        <w:rPr>
          <w:rFonts w:ascii="Times New Roman" w:eastAsia="Times New Roman" w:hAnsi="Times New Roman"/>
          <w:sz w:val="28"/>
          <w:szCs w:val="28"/>
        </w:rPr>
        <w:t>/202</w:t>
      </w:r>
      <w:r w:rsidR="004B6F0E">
        <w:rPr>
          <w:rFonts w:ascii="Times New Roman" w:eastAsia="Times New Roman" w:hAnsi="Times New Roman"/>
          <w:sz w:val="28"/>
          <w:szCs w:val="28"/>
        </w:rPr>
        <w:t>5</w:t>
      </w:r>
    </w:p>
    <w:p w:rsidR="00AB0007" w:rsidRPr="0069261E" w:rsidP="00AB000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AB0007" w:rsidRPr="0069261E" w:rsidP="00AB000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 ноября 2025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г. Симферополь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B7560C">
        <w:rPr>
          <w:rFonts w:ascii="Times New Roman" w:eastAsia="Times New Roman" w:hAnsi="Times New Roman"/>
          <w:sz w:val="28"/>
          <w:szCs w:val="28"/>
        </w:rPr>
        <w:t>9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4B6F0E">
        <w:rPr>
          <w:rFonts w:ascii="Times New Roman" w:eastAsia="Times New Roman" w:hAnsi="Times New Roman"/>
          <w:sz w:val="28"/>
          <w:szCs w:val="28"/>
        </w:rPr>
        <w:t>Зарешняк Е.А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с участием</w:t>
      </w:r>
      <w:r w:rsidRPr="0069261E" w:rsidR="009962DA">
        <w:rPr>
          <w:rFonts w:ascii="Times New Roman" w:eastAsia="Times New Roman" w:hAnsi="Times New Roman"/>
          <w:sz w:val="28"/>
          <w:szCs w:val="28"/>
        </w:rPr>
        <w:t>: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г</w:t>
      </w:r>
      <w:r w:rsidRPr="0069261E">
        <w:rPr>
          <w:rFonts w:ascii="Times New Roman" w:eastAsia="Times New Roman" w:hAnsi="Times New Roman"/>
          <w:sz w:val="28"/>
          <w:szCs w:val="28"/>
        </w:rPr>
        <w:t>осударственного обвинителя –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261E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Pr="0069261E" w:rsidR="009962DA">
        <w:rPr>
          <w:rFonts w:ascii="Times New Roman" w:eastAsia="Times New Roman" w:hAnsi="Times New Roman"/>
          <w:sz w:val="28"/>
          <w:szCs w:val="28"/>
        </w:rPr>
        <w:t xml:space="preserve"> </w:t>
      </w:r>
      <w:r w:rsidR="00B7560C">
        <w:rPr>
          <w:rFonts w:ascii="Times New Roman" w:eastAsia="Times New Roman" w:hAnsi="Times New Roman"/>
          <w:sz w:val="28"/>
          <w:szCs w:val="28"/>
        </w:rPr>
        <w:t>Миряйкина Е.М</w:t>
      </w:r>
      <w:r w:rsidRPr="0069261E" w:rsidR="009962DA">
        <w:rPr>
          <w:rFonts w:ascii="Times New Roman" w:eastAsia="Times New Roman" w:hAnsi="Times New Roman"/>
          <w:sz w:val="28"/>
          <w:szCs w:val="28"/>
        </w:rPr>
        <w:t>.</w:t>
      </w:r>
      <w:r w:rsidRPr="0069261E">
        <w:rPr>
          <w:rFonts w:ascii="Times New Roman" w:eastAsia="Times New Roman" w:hAnsi="Times New Roman"/>
          <w:sz w:val="28"/>
          <w:szCs w:val="28"/>
        </w:rPr>
        <w:t>,</w:t>
      </w:r>
    </w:p>
    <w:p w:rsidR="00AB0007" w:rsidRPr="0069261E" w:rsidP="00B7560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подсудимо</w:t>
      </w:r>
      <w:r w:rsidR="00B7560C">
        <w:rPr>
          <w:rFonts w:ascii="Times New Roman" w:eastAsia="Times New Roman" w:hAnsi="Times New Roman"/>
          <w:sz w:val="28"/>
          <w:szCs w:val="28"/>
        </w:rPr>
        <w:t>й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</w:t>
      </w:r>
      <w:r w:rsidR="00B7560C">
        <w:rPr>
          <w:rFonts w:ascii="Times New Roman" w:eastAsia="Times New Roman" w:hAnsi="Times New Roman"/>
          <w:sz w:val="28"/>
          <w:szCs w:val="28"/>
        </w:rPr>
        <w:t>–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</w:t>
      </w:r>
      <w:r w:rsidR="004B6F0E">
        <w:rPr>
          <w:rFonts w:ascii="Times New Roman" w:eastAsia="Times New Roman" w:hAnsi="Times New Roman"/>
          <w:sz w:val="28"/>
          <w:szCs w:val="28"/>
        </w:rPr>
        <w:t>Барановой В.В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. и ее 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4B6F0E">
        <w:rPr>
          <w:rFonts w:ascii="Times New Roman" w:eastAsia="Times New Roman" w:hAnsi="Times New Roman"/>
          <w:sz w:val="28"/>
          <w:szCs w:val="28"/>
        </w:rPr>
        <w:t>Мамутова А.А</w:t>
      </w:r>
      <w:r w:rsidR="00B7560C">
        <w:rPr>
          <w:rFonts w:ascii="Times New Roman" w:eastAsia="Times New Roman" w:hAnsi="Times New Roman"/>
          <w:sz w:val="28"/>
          <w:szCs w:val="28"/>
        </w:rPr>
        <w:t>.,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обвин</w:t>
      </w:r>
      <w:r w:rsidRPr="0069261E">
        <w:rPr>
          <w:rFonts w:ascii="Times New Roman" w:eastAsia="Times New Roman" w:hAnsi="Times New Roman"/>
          <w:sz w:val="28"/>
          <w:szCs w:val="28"/>
        </w:rPr>
        <w:t>ению:</w:t>
      </w:r>
    </w:p>
    <w:p w:rsidR="00AB0007" w:rsidRPr="0069261E" w:rsidP="00AB0007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Барановой Виктории Вячеславовны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0088E" w:rsidR="0060088E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 xml:space="preserve">в совершении </w:t>
      </w:r>
      <w:r w:rsidRPr="0069261E">
        <w:rPr>
          <w:rFonts w:ascii="Times New Roman" w:eastAsia="Times New Roman" w:hAnsi="Times New Roman"/>
          <w:sz w:val="28"/>
          <w:szCs w:val="28"/>
        </w:rPr>
        <w:t>преступлени</w:t>
      </w:r>
      <w:r w:rsidR="008315E6">
        <w:rPr>
          <w:rFonts w:ascii="Times New Roman" w:eastAsia="Times New Roman" w:hAnsi="Times New Roman"/>
          <w:sz w:val="28"/>
          <w:szCs w:val="28"/>
        </w:rPr>
        <w:t>й</w:t>
      </w:r>
      <w:r w:rsidRPr="0069261E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8315E6">
        <w:rPr>
          <w:rFonts w:ascii="Times New Roman" w:eastAsia="Times New Roman" w:hAnsi="Times New Roman"/>
          <w:sz w:val="28"/>
          <w:szCs w:val="28"/>
        </w:rPr>
        <w:t>ых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ч. 1 ст. 158</w:t>
      </w:r>
      <w:r w:rsidR="008315E6">
        <w:rPr>
          <w:rFonts w:ascii="Times New Roman" w:eastAsia="Times New Roman" w:hAnsi="Times New Roman"/>
          <w:sz w:val="28"/>
          <w:szCs w:val="28"/>
        </w:rPr>
        <w:t>, ч. 1 ст. 158</w:t>
      </w:r>
      <w:r w:rsidR="004B6F0E">
        <w:rPr>
          <w:rFonts w:ascii="Times New Roman" w:eastAsia="Times New Roman" w:hAnsi="Times New Roman"/>
          <w:sz w:val="28"/>
          <w:szCs w:val="28"/>
        </w:rPr>
        <w:t>, ч. 1 ст. 158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AB0007" w:rsidRPr="0069261E" w:rsidP="00AB000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6F0E">
        <w:rPr>
          <w:rFonts w:ascii="Times New Roman" w:eastAsia="Times New Roman" w:hAnsi="Times New Roman"/>
          <w:sz w:val="28"/>
          <w:szCs w:val="28"/>
        </w:rPr>
        <w:t>Баранов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B6F0E">
        <w:rPr>
          <w:rFonts w:ascii="Times New Roman" w:eastAsia="Times New Roman" w:hAnsi="Times New Roman"/>
          <w:sz w:val="28"/>
          <w:szCs w:val="28"/>
        </w:rPr>
        <w:t xml:space="preserve"> Виктори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B6F0E">
        <w:rPr>
          <w:rFonts w:ascii="Times New Roman" w:eastAsia="Times New Roman" w:hAnsi="Times New Roman"/>
          <w:sz w:val="28"/>
          <w:szCs w:val="28"/>
        </w:rPr>
        <w:t xml:space="preserve"> Вячеславовн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B6F0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0088E" w:rsidR="0060088E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B6F0E">
        <w:rPr>
          <w:rFonts w:ascii="Times New Roman" w:eastAsia="Times New Roman" w:hAnsi="Times New Roman"/>
          <w:sz w:val="28"/>
          <w:szCs w:val="28"/>
        </w:rPr>
        <w:t xml:space="preserve">года рождения, </w:t>
      </w:r>
      <w:r w:rsidRPr="0069261E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 в краже, то есть та</w:t>
      </w:r>
      <w:r w:rsidRPr="0069261E">
        <w:rPr>
          <w:rFonts w:ascii="Times New Roman" w:eastAsia="Times New Roman" w:hAnsi="Times New Roman"/>
          <w:sz w:val="28"/>
          <w:szCs w:val="28"/>
        </w:rPr>
        <w:t>йном хищении чужого имущества, при следующих обстоятельствах.</w:t>
      </w:r>
    </w:p>
    <w:p w:rsidR="004B6F0E" w:rsidP="004B6F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04.08.2025 примерно в 17 часов 30 минут, Баранова В.В. совместно с детской коляской чёрного цвета, в которой находилась её малолетняя дочь, находясь в помещении магазина «Яблоко», расположенного по адресу: </w:t>
      </w:r>
      <w:r w:rsidRPr="0060088E" w:rsidR="0060088E">
        <w:rPr>
          <w:rFonts w:ascii="Times New Roman" w:eastAsia="Times New Roman" w:hAnsi="Times New Roman"/>
          <w:color w:val="000000"/>
          <w:sz w:val="28"/>
          <w:szCs w:val="28"/>
        </w:rPr>
        <w:t>«ДАННЫЕ ИЗЪЯТЫ»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преследуя свой внезапно возникший умысел, направленный на тайное хищение чужого имущества, воспользовавшись тем, что за её действиями никто не наблюдает, понимая, что её действия будут носить тайный характер, с целью реализации своего преступного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умысла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 направленного на совершение тайного хищения имущества, принадлежащего ООО «Синап», действуя умышленно и противоправно, из корыстных побуждений, осознавая противоправный характер и общественную опасность своих действий, предвидя  наступление последс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твий в виде причинения имущественного ущерба ООО «Синап» и желая их наступления, тайно  путём обращения похищенного в свою пользу, не имея намерения возвратить похищенное,  путем свободного доступа, с поверхности расположенных торговых стеллажей взяла имущ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ество, принадлежащее ООО «Синап», а именно: Коктейль Молочный Oh! Dessert Пломбир Бут.2% 900г в количестве 1 штуки, стоимостью 204 рубля 00 копеек с учётом НДС, который она спрятала в детскую сумку, расположенную на ручке детской коляски; Энергетический На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питок Берн Апельсиновый Микс ж,б 0,449л в количестве 1 штуки, стоимостью 139 рублей 00 копеек с учётом НДС, который она спрятала в детскую сумку, расположенную на ручке детской коляски; Макаронные Изделия la Bella BABY 250г Триколор Смешарики в количестве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1 штуки, стоимостью 149 рублей 90 копеек с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учётом НДС, которые она спрятала в детскую сумку, расположенную на ручке детской коляски; Шоколад Милка 80г Молочный Целый Фундук в количестве 2 штук, стоимостью 179 рублей 00 копеек с учётом НДС за одну штуку; Шо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колад Милка 80г Молочный Цельный Миндаль в количестве 2 штук, стоимостью 179 рублей 00 копеек с учётом НДС за одну штуку, которые она спрятала в отсек, расположенный под креслом детской коляски. Пирожное Бисквитное Киндер Пингви с молоч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ной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начин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кой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 в тем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ном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шок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оладе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 30г в количестве 4 штук, стоимостью 97 рублей 00 копеек с учётом НДС, за одну штуку; Пирожное Киндер МаксиКинг с мол. шок. и орехами с молочно-карамельной начинкой 35г в количестве 4 штук, стоимостью 138 рублей 00 копеек с учётом НДС, за 1 шту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ку, которые она спрятала в детскую сумку, расположенную на ручке детской коляски; Сок ФрутоНяня Т/п 200 мл Груша осветленный в количестве 1 штуки, стоимостью 52 рубля 90 копеек с учётом НДС; Пюре ФрутоНяня пауч 90г салатик из 4 фруктов с 6мес в количестве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8 штук, стоимостью 55 рублей 00 копеек с учётом НДС, за 1 штуку; Полутушка цыпленка-бройлера в количестве 850 гр., стоимостью 204 рубля 76 копеек с учётом НДС, которые она спрятала в отсек, расположенный под кр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еслом детской коляски.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При этом, Баранова В.В.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 осознавая то, что она может вызвать подозрение у сотрудников безопасности магазина «Яблоко», с целью отвести от себя подозрение, взяла с торговых стеллажей продукцию, принадлежащую ООО «Синап», а именно: газировку объёмом один литр и яблоки в количестве т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рёх штук, которые в последующем оплатила на кассовой зоне.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 xml:space="preserve">После чего, минуя кассовую зону, беспрепятственно вышла из магазина, не заплатив за продукцию, которую Баранова В.В. спрятала в детской сумке, расположенной на ручке детской коляски и в отсеке под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креслом детской коляски, тем самым тайно её похитила.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B6F0E">
        <w:rPr>
          <w:rFonts w:ascii="Times New Roman" w:eastAsia="Times New Roman" w:hAnsi="Times New Roman"/>
          <w:color w:val="000000"/>
          <w:sz w:val="28"/>
          <w:szCs w:val="28"/>
        </w:rPr>
        <w:t>С похищенным Баранова В.В. с места совершения преступления скрылась, распорядившись им по своему усмотрению, чем причинила ООО «Синап» незначительный материальный ущерб на сумму 2 815 рубля 84 копейки.</w:t>
      </w:r>
    </w:p>
    <w:p w:rsidR="00AB0007" w:rsidP="004B6F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9261E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="004B6F0E">
        <w:rPr>
          <w:rFonts w:ascii="Times New Roman" w:eastAsia="Times New Roman" w:hAnsi="Times New Roman"/>
          <w:color w:val="000000"/>
          <w:sz w:val="28"/>
          <w:szCs w:val="28"/>
        </w:rPr>
        <w:t>Барановой В.В</w:t>
      </w:r>
      <w:r w:rsidRPr="0069261E">
        <w:rPr>
          <w:rFonts w:ascii="Times New Roman" w:eastAsia="Times New Roman" w:hAnsi="Times New Roman"/>
          <w:color w:val="000000"/>
          <w:sz w:val="28"/>
          <w:szCs w:val="28"/>
        </w:rPr>
        <w:t>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20063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Кроме того, </w:t>
      </w:r>
      <w:r w:rsidRPr="004B6F0E" w:rsidR="004B6F0E">
        <w:rPr>
          <w:rFonts w:ascii="Times New Roman" w:eastAsia="Times New Roman" w:hAnsi="Times New Roman"/>
          <w:color w:val="000000"/>
          <w:sz w:val="28"/>
          <w:szCs w:val="28"/>
        </w:rPr>
        <w:t>Баранова Виктория Вячеславовна, 30 сентября 2003 года рождения,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20063E" w:rsidP="00425C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14.08.2025 примерно в 19 часов 40 минут, Баранова В.В. совместно с детской коляской чёрного цвета, в которой находилась её малолетняя дочь, находясь в помещении магазина «Яблоко», расположенного по адресу: </w:t>
      </w:r>
      <w:r w:rsidRPr="0060088E" w:rsidR="0060088E">
        <w:rPr>
          <w:rFonts w:ascii="Times New Roman" w:eastAsia="Times New Roman" w:hAnsi="Times New Roman"/>
          <w:color w:val="000000"/>
          <w:sz w:val="28"/>
          <w:szCs w:val="28"/>
        </w:rPr>
        <w:t>«ДАННЫЕ ИЗЪЯТЫ»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преследуя свой внезапно возникший умысел, направленный на тайное хищение чужого имущества, воспользовавшись тем, что за её действиями никто не наблюдает, понимая, что её действия будут носить тайный характер, с целью реализации своего преступного умысла направленного на совершение тайного хищения имущества, принадлежащего ООО «Синап», действуя умышленно и 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>противоправно, из корыстных побуждений, осознавая противоправный характер и общественную опасность своих действий, предвидя  наступление последствий в виде причинения имущественного ущерба ООО «Синап» и желая их наступления, тайно  путём обращения похищенного в свою пользу, не имея намерения возвратить похищенное,  путем свободного доступа, с поверхности расположенных торговых стеллажей взяла имущество, принадлежащее ООО «Синап», а именно: Мороженое Brand ICE Клубничное отличное в количестве 1 штуки, стоимостью 565 рублей 00 копеек с учётом НДС, которое спрятала в отсек расположенн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ый под сидением детской коляски;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>ирожное Бисквитное Киндер Пингви с молочной начинкой в темном шоколаде 30г в количестве 2 штук, стоимостью 97 рублей 00 копеек с учётом НДС, за одну штуку; Пирожное Киндер МаксиКинг с мол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очным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шок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оладом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и орехами с молочно-карамельной начинкой 35г в количестве 2 штук, стоимостью 138 рублей 00 копеек с учётом НДС, за одну штуку, которые спрятала в детскую сумку, расположенную на ручке детской коляски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Макаронные Изделия la Bella BABY 250г Триколор Смешарики в количестве 2 штук, стоимостью 149 рублей 90 копеек с учётом НДС, за одну штуку, которые она спрятала в отсек расположенн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ый под сидением детской коляски;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Говядина вырезка охл. в количестве 1 кг., стоимостью 1049 рублей 00 копеек с учётом НДС за один килограмм, которую спрятала в отсек, расположенный под сидением детской коляски. Шоколад Милка 80г Молочный Целый Фундук в количестве 1 штуки, стоимостью 179 рублей 00 копеек с учётом НДС; Шоколад Милка 80г Молочный Цельный Миндаль в количестве 1 штуки, стоимостью 179 рублей 00 копеек с учётом НДС, которые спрятала в детскую сумку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находящуюся на ручке детской коляски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Сок ФрутоНяня Т/п 200 мл Груша осветленный в количестве 1 штуки, стоимостью 52 рубля 90 копеек с учётом НДС; Йогурт Даниссимо Фантазия хр.шар. 6,9% 105г в количестве 3 штук, стоимостью 75 рублей 00 копеек с учётом НДС, которые спрятала в детскую сумку, расположе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нную на ручке детской коляски. 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>При этом, Баранова В.В. осознавая то, что она может вызвать подозрение у сотрудников безопасности магазина «Яблоко», с целью отвести от себя подозрение, взяла с торговых стеллажей продукцию, принадлежащую ООО «Синап», а именно: прокладки в количестве одной единицы и одну бутылку лимонада, которые в последующем оплатила на кассовой зоне.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>После чего, минуя кассовую зону, беспрепятственно вышла из магазина, не заплатив за продукцию, которую Баранова В.В. спрятала в детской сумке, расположенной на ручке детской коляски и в отсеке под креслом детской коляски, тем самым тайно её похитила.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25CB5" w:rsidR="00425CB5">
        <w:rPr>
          <w:rFonts w:ascii="Times New Roman" w:eastAsia="Times New Roman" w:hAnsi="Times New Roman"/>
          <w:color w:val="000000"/>
          <w:sz w:val="28"/>
          <w:szCs w:val="28"/>
        </w:rPr>
        <w:t>С похищенным Баранова В.В. с места совершения преступления скрылась, распорядившись им по своему усмотрению, чем причинила ООО «Синап» незначительный материальный ущерб на сумму 3 019 рублей 70 копеек.</w:t>
      </w:r>
    </w:p>
    <w:p w:rsidR="0020063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="00425CB5">
        <w:rPr>
          <w:rFonts w:ascii="Times New Roman" w:eastAsia="Times New Roman" w:hAnsi="Times New Roman"/>
          <w:color w:val="000000"/>
          <w:sz w:val="28"/>
          <w:szCs w:val="28"/>
        </w:rPr>
        <w:t>Барановой В.В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. квалифицированы органом предварительного рассле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дования по признакам состава преступления, предусмотренного ч. 1 ст. 158 Уголовного кодекса Российской Федерации.</w:t>
      </w:r>
    </w:p>
    <w:p w:rsidR="00425CB5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Кроме того, Баранова Виктория Вячеславовна, 30 сентября 2003 года рождения, органом предварительного расследования обвиняется в краже, то есть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тайном хищении чужого имущества, при следующих обстоятельствах.</w:t>
      </w:r>
    </w:p>
    <w:p w:rsidR="00425CB5" w:rsidP="00425C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16.08.2025 примерно в 18 часов 31 минуту, более точное время предварительным следствием не установлено, Баранова В.В. совместно с детской коляской чёрного цвета, в которой находилась её 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малолетняя дочь, находясь в помещении магазина «Яблоко», расположенного по адресу: </w:t>
      </w:r>
      <w:r w:rsidRPr="0060088E" w:rsidR="0060088E">
        <w:rPr>
          <w:rFonts w:ascii="Times New Roman" w:eastAsia="Times New Roman" w:hAnsi="Times New Roman"/>
          <w:color w:val="000000"/>
          <w:sz w:val="28"/>
          <w:szCs w:val="28"/>
        </w:rPr>
        <w:t>«ДАННЫЕ ИЗЪЯТЫ»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, преследуя свой внезапно возникший умысел, направленный на тайное хищение чужого имущества, воспользовавшись тем, ч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то за её действиями никто не наблюдает, понимая, что её действия будут носить тайный характер, с целью реализации своего преступного умысла направленного на совершение тайного хищения имущества, принадлежащего ООО «Синап», действуя умышленно и противоправн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о, из корыстных побуждений, осознавая противоправный характер и общественную опасность своих действий, предвидя  наступление последствий в виде причинения имущественного ущерба ООО «Синап» и желая их наступления, тайно  путём обращения похищенного в свою п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ользу, не имея намерения возвратить похищенное,  путем свободного доступа, с поверхности расположенных торговых стеллажей и холодильников взяла имущество, принадлежащее ООО «Синап», а именно: Шоколад Милка 80г Молочный, в количестве 1 штуки, стоимостью 169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 00 копеек с учётом НДС; Шоколад Милка 72г Bubbles молочный пористый, в количестве 1 штуки, стоимостью 169 рублей 00 копеек с учётом НДС; Шоколад Милка 80г Молочный Фундук, в количестве 1 штуки, стоимостью 169 рублей 00 копеек с учётом НДС; Шоколад 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Милка 80г Молочный Целый Фундук, в количестве 1 штуки, стоимостью 179 рублей 00 копеек с учётом НДС, которые она спрятала в детскую сумку, расположенную на ручке детской коляски. Макаронные Изделия la Bella BABY 250г с яичным желтком Смешарики в количестве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1 штуки, стоимостью 149 рублей 90 копеек с учётом НДС, которые она спрятала в отсек, расположенный под креслом детской коляски. Йогурт Даниссимо Фантазия хр.шар. 6,9% 105г в количестве 4 штук, стоимостью 75 рублей 00 копеек с учётом НДС за одну штуку; Кок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тейль Молочный Новая Деревня Пломбир Бут. 2,5% 900г, в количестве 1 штуки, стоимостью 198 рублей 00 копеек с учётом НДС; Каша ФрутоНяня200г Молочная мультизлак, банан, кукуруз. хлопья, кус клуб м/у в количестве 1 штуки, стоимостью 269 рублей 90 копеек с уч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ётом НДС; Пирожное Киндер МаксиКинг с мол. шок. и орехами с молочно-карамельной нач.35г в количестве 3 штук, стоимостью 138 рублей 00 копеек с учётом НДС за одну штуку; Пирожное Бисквитное Киндер Молочный ломтик 28г в количестве 4 штук, стоимостью 80 рубле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й 00 копеек с учётом НДС за одну штуку; Пирожное Бисквитное Милино Какао с кремом и молоком глазир. 37% 30г  в количестве 3 штук, стоимостью 65 рублей 00 копеек с учётом НДС за одну штуку; Пирожное Бисквитное Киндер Молочный ломтик с черникой 23,5% 28г., в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 количестве 1 штуки, стоимостью 80 рублей 00 копеек с учётом НДС, спрятав указанную продукцию в детскую сумку, которая расположена на 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 xml:space="preserve">ручке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детской коляски. 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При этом, Баранова В.В. осознавая то, что она может вызвать подозрение у сотрудников безопасности м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агазина «Яблоко», с целью отвести от себя подозрение, взяла с торговых стеллажей продукцию, принадлежащую ООО «Синап», а именно: яйца в количестве одного десятка, бутылку «кока-кола» объёмом один литр, шоколадные шарики (хлопья) и три банана, которые в пос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ледующем оплатила на кассовой зоне.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После чего, минуя кассовую зону, беспрепятственно вышла из магазина, не заплатив за продукцию, которую Баранова В.В. спрятала в детской сумке, расположенной на ручке детской коляски и в отсеке под креслом детской коляски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, тем самым тайно её похитила. С похищенным Баранова В.В. с места совершения преступления скрылась, распорядившись им по своему усмотрению, чем причинила ООО «Синап» незначительный материальный ущерб на сумму 2 612 рубля 80 копеек.</w:t>
      </w:r>
    </w:p>
    <w:p w:rsidR="00425CB5" w:rsidRPr="0069261E" w:rsidP="00425C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Указанные действия Баран</w:t>
      </w:r>
      <w:r w:rsidRPr="00425CB5">
        <w:rPr>
          <w:rFonts w:ascii="Times New Roman" w:eastAsia="Times New Roman" w:hAnsi="Times New Roman"/>
          <w:color w:val="000000"/>
          <w:sz w:val="28"/>
          <w:szCs w:val="28"/>
        </w:rPr>
        <w:t>овой В.В.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4F1186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ходе судебного заседания защитником подсудимо</w:t>
      </w:r>
      <w:r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заявлено ходатайство о прекращении у</w:t>
      </w:r>
      <w:r w:rsidRPr="0069261E">
        <w:rPr>
          <w:rFonts w:ascii="Times New Roman" w:hAnsi="Times New Roman"/>
          <w:sz w:val="28"/>
          <w:szCs w:val="28"/>
        </w:rPr>
        <w:t xml:space="preserve">головного дела в отношении </w:t>
      </w:r>
      <w:r w:rsidRPr="00557F2D" w:rsidR="00557F2D">
        <w:rPr>
          <w:rFonts w:ascii="Times New Roman" w:hAnsi="Times New Roman"/>
          <w:sz w:val="28"/>
          <w:szCs w:val="28"/>
        </w:rPr>
        <w:t>Барановой В.В</w:t>
      </w:r>
      <w:r w:rsidRPr="0069261E">
        <w:rPr>
          <w:rFonts w:ascii="Times New Roman" w:hAnsi="Times New Roman"/>
          <w:sz w:val="28"/>
          <w:szCs w:val="28"/>
        </w:rPr>
        <w:t xml:space="preserve">. в связи с деятельным раскаянием по основаниям, предусмотренным ст. 28 Уголовно-процессуального кодекса Российской Федерации, ст. 75 Уголовного кодекса Российской Федерации, поскольку </w:t>
      </w:r>
      <w:r w:rsidRPr="0069261E" w:rsidR="000033FC"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</w:rPr>
        <w:t>ая</w:t>
      </w:r>
      <w:r w:rsidRPr="0069261E">
        <w:rPr>
          <w:rFonts w:ascii="Times New Roman" w:hAnsi="Times New Roman"/>
          <w:sz w:val="28"/>
          <w:szCs w:val="28"/>
        </w:rPr>
        <w:t xml:space="preserve"> вину в предъявленном е</w:t>
      </w:r>
      <w:r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обвинении признал</w:t>
      </w:r>
      <w:r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в полном объеме, раскаял</w:t>
      </w:r>
      <w:r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 в содеянном, явил</w:t>
      </w:r>
      <w:r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 с повинной, активно способствовал</w:t>
      </w:r>
      <w:r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раскрытию и расследованию преступлени</w:t>
      </w:r>
      <w:r>
        <w:rPr>
          <w:rFonts w:ascii="Times New Roman" w:hAnsi="Times New Roman"/>
          <w:sz w:val="28"/>
          <w:szCs w:val="28"/>
        </w:rPr>
        <w:t>й,</w:t>
      </w:r>
      <w:r w:rsidRPr="0069261E">
        <w:rPr>
          <w:rFonts w:ascii="Times New Roman" w:hAnsi="Times New Roman"/>
          <w:sz w:val="28"/>
          <w:szCs w:val="28"/>
        </w:rPr>
        <w:t xml:space="preserve"> в ходе предварительного расследования давал</w:t>
      </w:r>
      <w:r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признательные показания, материальный ущерб</w:t>
      </w:r>
      <w:r w:rsidRPr="0069261E">
        <w:rPr>
          <w:rFonts w:ascii="Times New Roman" w:hAnsi="Times New Roman"/>
          <w:sz w:val="28"/>
          <w:szCs w:val="28"/>
        </w:rPr>
        <w:t>, причиненный преступлени</w:t>
      </w:r>
      <w:r>
        <w:rPr>
          <w:rFonts w:ascii="Times New Roman" w:hAnsi="Times New Roman"/>
          <w:sz w:val="28"/>
          <w:szCs w:val="28"/>
        </w:rPr>
        <w:t>ями</w:t>
      </w:r>
      <w:r w:rsidRPr="0069261E">
        <w:rPr>
          <w:rFonts w:ascii="Times New Roman" w:hAnsi="Times New Roman"/>
          <w:sz w:val="28"/>
          <w:szCs w:val="28"/>
        </w:rPr>
        <w:t xml:space="preserve">, возмещен в полном объеме. 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Подсудим</w:t>
      </w:r>
      <w:r w:rsidR="004F1186">
        <w:rPr>
          <w:rFonts w:ascii="Times New Roman" w:hAnsi="Times New Roman"/>
          <w:sz w:val="28"/>
          <w:szCs w:val="28"/>
        </w:rPr>
        <w:t>ая</w:t>
      </w:r>
      <w:r w:rsidRPr="0069261E">
        <w:rPr>
          <w:rFonts w:ascii="Times New Roman" w:hAnsi="Times New Roman"/>
          <w:sz w:val="28"/>
          <w:szCs w:val="28"/>
        </w:rPr>
        <w:t xml:space="preserve"> ходатайство защитника</w:t>
      </w:r>
      <w:r w:rsidRPr="0069261E">
        <w:rPr>
          <w:sz w:val="28"/>
          <w:szCs w:val="28"/>
        </w:rPr>
        <w:t xml:space="preserve"> </w:t>
      </w:r>
      <w:r w:rsidRPr="0069261E">
        <w:rPr>
          <w:rFonts w:ascii="Times New Roman" w:hAnsi="Times New Roman"/>
          <w:sz w:val="28"/>
          <w:szCs w:val="28"/>
        </w:rPr>
        <w:t>поддержал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просил</w:t>
      </w:r>
      <w:r w:rsidR="00557F2D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прекратить уголовное дело в связи с деятельным раскаянием, указав, что вину в совершении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он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признает, в содеянном чистосердечно рас</w:t>
      </w:r>
      <w:r w:rsidRPr="0069261E">
        <w:rPr>
          <w:rFonts w:ascii="Times New Roman" w:hAnsi="Times New Roman"/>
          <w:sz w:val="28"/>
          <w:szCs w:val="28"/>
        </w:rPr>
        <w:t>каивается, обстоятельства, установленные в ходе предварительного расследования, не оспаривает, е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деятельным раскаянием, которое не является реабилитирующим.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Государственный обвинитель н</w:t>
      </w:r>
      <w:r w:rsidRPr="0069261E">
        <w:rPr>
          <w:rFonts w:ascii="Times New Roman" w:hAnsi="Times New Roman"/>
          <w:sz w:val="28"/>
          <w:szCs w:val="28"/>
        </w:rPr>
        <w:t>е возражал против удовлетворения ходатайства защитника и прекращения уголовного дела в связи с деятельным раскаянием.</w:t>
      </w:r>
      <w:r w:rsidRPr="0069261E" w:rsidR="0026092F">
        <w:rPr>
          <w:rFonts w:ascii="Times New Roman" w:hAnsi="Times New Roman"/>
          <w:sz w:val="28"/>
          <w:szCs w:val="28"/>
        </w:rPr>
        <w:t xml:space="preserve">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Pr="0069261E" w:rsidR="00E55CD4">
        <w:rPr>
          <w:rFonts w:ascii="Times New Roman" w:hAnsi="Times New Roman"/>
          <w:sz w:val="28"/>
          <w:szCs w:val="28"/>
        </w:rPr>
        <w:t>в судебное заседание</w:t>
      </w:r>
      <w:r w:rsidRPr="0069261E">
        <w:rPr>
          <w:rFonts w:ascii="Times New Roman" w:hAnsi="Times New Roman"/>
          <w:sz w:val="28"/>
          <w:szCs w:val="28"/>
        </w:rPr>
        <w:t xml:space="preserve"> не явился, о времени и месте его проведения извещен надлежаще, направил ходатайство о рас</w:t>
      </w:r>
      <w:r w:rsidRPr="0069261E">
        <w:rPr>
          <w:rFonts w:ascii="Times New Roman" w:hAnsi="Times New Roman"/>
          <w:sz w:val="28"/>
          <w:szCs w:val="28"/>
        </w:rPr>
        <w:t>смотрении дела в его отсутствие</w:t>
      </w:r>
      <w:r w:rsidR="00557F2D">
        <w:rPr>
          <w:rFonts w:ascii="Times New Roman" w:hAnsi="Times New Roman"/>
          <w:sz w:val="28"/>
          <w:szCs w:val="28"/>
        </w:rPr>
        <w:t>.</w:t>
      </w:r>
      <w:r w:rsidRPr="0069261E">
        <w:rPr>
          <w:rFonts w:ascii="Times New Roman" w:hAnsi="Times New Roman"/>
          <w:sz w:val="28"/>
          <w:szCs w:val="28"/>
        </w:rPr>
        <w:t xml:space="preserve">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соответствии с ч. 1 ст. 28 Уголовно-процессуального кодекса Российской Федерации суд, а также следователь с согласия руководителя следствен</w:t>
      </w:r>
      <w:r w:rsidRPr="0069261E">
        <w:rPr>
          <w:rFonts w:ascii="Times New Roman" w:hAnsi="Times New Roman"/>
          <w:sz w:val="28"/>
          <w:szCs w:val="28"/>
        </w:rPr>
        <w:t xml:space="preserve">ного органа или дознаватель с согласия прокурора вправе прекратить уголовное преследование в отношении лица, подозреваемого или </w:t>
      </w:r>
      <w:r w:rsidRPr="0069261E">
        <w:rPr>
          <w:rFonts w:ascii="Times New Roman" w:hAnsi="Times New Roman"/>
          <w:sz w:val="28"/>
          <w:szCs w:val="28"/>
        </w:rPr>
        <w:t>обвиняемого в совершении преступления небольшой или средней тяжести, в случаях, предусмотренных частью первой статьи 75 Уголовно</w:t>
      </w:r>
      <w:r w:rsidRPr="0069261E">
        <w:rPr>
          <w:rFonts w:ascii="Times New Roman" w:hAnsi="Times New Roman"/>
          <w:sz w:val="28"/>
          <w:szCs w:val="28"/>
        </w:rPr>
        <w:t>го кодекса Российской Федерации.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Согласно ч. 1 ст. 75 Уголовного кодекса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</w:t>
      </w:r>
      <w:r w:rsidRPr="0069261E">
        <w:rPr>
          <w:rFonts w:ascii="Times New Roman" w:hAnsi="Times New Roman"/>
          <w:sz w:val="28"/>
          <w:szCs w:val="28"/>
        </w:rPr>
        <w:t>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Пленум Вер</w:t>
      </w:r>
      <w:r w:rsidRPr="0069261E">
        <w:rPr>
          <w:rFonts w:ascii="Times New Roman" w:hAnsi="Times New Roman"/>
          <w:sz w:val="28"/>
          <w:szCs w:val="28"/>
        </w:rPr>
        <w:t>ховного Суда Российской Федерации в пункте 4 постановления от 27.06.2013 №19 «О применении судами законодательства, регламентирующего основания и порядок освобождения от уголовной ответственности» дал разъяснение о том, что по смыслу ч. 1 ст. 75 УК РФ осво</w:t>
      </w:r>
      <w:r w:rsidRPr="0069261E">
        <w:rPr>
          <w:rFonts w:ascii="Times New Roman" w:hAnsi="Times New Roman"/>
          <w:sz w:val="28"/>
          <w:szCs w:val="28"/>
        </w:rPr>
        <w:t>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совершить. Деятельное раска</w:t>
      </w:r>
      <w:r w:rsidRPr="0069261E">
        <w:rPr>
          <w:rFonts w:ascii="Times New Roman" w:hAnsi="Times New Roman"/>
          <w:sz w:val="28"/>
          <w:szCs w:val="28"/>
        </w:rPr>
        <w:t>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</w:t>
      </w:r>
      <w:r w:rsidRPr="0069261E">
        <w:rPr>
          <w:rFonts w:ascii="Times New Roman" w:hAnsi="Times New Roman"/>
          <w:sz w:val="28"/>
          <w:szCs w:val="28"/>
        </w:rPr>
        <w:t>актеризующих поведение лица после совершения преступления, а также данные о его личности.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п. 2.1 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</w:t>
      </w:r>
      <w:r w:rsidRPr="0069261E">
        <w:rPr>
          <w:rFonts w:ascii="Times New Roman" w:hAnsi="Times New Roman"/>
          <w:sz w:val="28"/>
          <w:szCs w:val="28"/>
        </w:rPr>
        <w:t>вобождения от уголовной ответственности» указано, что в части 1 статьи 75 и в статье 76.2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</w:t>
      </w:r>
      <w:r w:rsidRPr="0069261E">
        <w:rPr>
          <w:rFonts w:ascii="Times New Roman" w:hAnsi="Times New Roman"/>
          <w:sz w:val="28"/>
          <w:szCs w:val="28"/>
        </w:rPr>
        <w:t>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Под заглаживанием вреда (часть 1 статьи 75, статья 76.2 УК РФ) понимается имущественная, в том чи</w:t>
      </w:r>
      <w:r w:rsidRPr="0069261E">
        <w:rPr>
          <w:rFonts w:ascii="Times New Roman" w:hAnsi="Times New Roman"/>
          <w:sz w:val="28"/>
          <w:szCs w:val="28"/>
        </w:rPr>
        <w:t>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</w:t>
      </w:r>
      <w:r w:rsidRPr="0069261E">
        <w:rPr>
          <w:rFonts w:ascii="Times New Roman" w:hAnsi="Times New Roman"/>
          <w:sz w:val="28"/>
          <w:szCs w:val="28"/>
        </w:rPr>
        <w:t>щества и государства.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В ходе </w:t>
      </w:r>
      <w:r w:rsidRPr="0069261E" w:rsidR="00E55CD4">
        <w:rPr>
          <w:rFonts w:ascii="Times New Roman" w:hAnsi="Times New Roman"/>
          <w:sz w:val="28"/>
          <w:szCs w:val="28"/>
        </w:rPr>
        <w:t>судебного заседания</w:t>
      </w:r>
      <w:r w:rsidRPr="0069261E">
        <w:rPr>
          <w:rFonts w:ascii="Times New Roman" w:hAnsi="Times New Roman"/>
          <w:sz w:val="28"/>
          <w:szCs w:val="28"/>
        </w:rPr>
        <w:t xml:space="preserve"> установлено, что </w:t>
      </w:r>
      <w:r w:rsidRPr="00557F2D" w:rsidR="00557F2D">
        <w:rPr>
          <w:rFonts w:ascii="Times New Roman" w:hAnsi="Times New Roman"/>
          <w:sz w:val="28"/>
          <w:szCs w:val="28"/>
        </w:rPr>
        <w:t>Баранов</w:t>
      </w:r>
      <w:r w:rsidR="00557F2D">
        <w:rPr>
          <w:rFonts w:ascii="Times New Roman" w:hAnsi="Times New Roman"/>
          <w:sz w:val="28"/>
          <w:szCs w:val="28"/>
        </w:rPr>
        <w:t>а</w:t>
      </w:r>
      <w:r w:rsidRPr="00557F2D" w:rsidR="00557F2D">
        <w:rPr>
          <w:rFonts w:ascii="Times New Roman" w:hAnsi="Times New Roman"/>
          <w:sz w:val="28"/>
          <w:szCs w:val="28"/>
        </w:rPr>
        <w:t xml:space="preserve"> В.В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="004F1186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69261E">
        <w:rPr>
          <w:rFonts w:ascii="Times New Roman" w:hAnsi="Times New Roman"/>
          <w:sz w:val="28"/>
          <w:szCs w:val="28"/>
        </w:rPr>
        <w:t xml:space="preserve">характеризуется </w:t>
      </w:r>
      <w:r w:rsidR="00557F2D">
        <w:rPr>
          <w:rFonts w:ascii="Times New Roman" w:hAnsi="Times New Roman"/>
          <w:sz w:val="28"/>
          <w:szCs w:val="28"/>
        </w:rPr>
        <w:t>посредственно</w:t>
      </w:r>
      <w:r w:rsidRPr="0069261E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>, предусмотренн</w:t>
      </w:r>
      <w:r w:rsidR="004F1186">
        <w:rPr>
          <w:rFonts w:ascii="Times New Roman" w:hAnsi="Times New Roman"/>
          <w:sz w:val="28"/>
          <w:szCs w:val="28"/>
        </w:rPr>
        <w:t>ых</w:t>
      </w:r>
      <w:r w:rsidRPr="0069261E">
        <w:rPr>
          <w:rFonts w:ascii="Times New Roman" w:hAnsi="Times New Roman"/>
          <w:sz w:val="28"/>
          <w:szCs w:val="28"/>
        </w:rPr>
        <w:t xml:space="preserve"> ч.1 ст.158 Уголовного кодекса Российской Федерации, относящ</w:t>
      </w:r>
      <w:r w:rsidR="004F1186">
        <w:rPr>
          <w:rFonts w:ascii="Times New Roman" w:hAnsi="Times New Roman"/>
          <w:sz w:val="28"/>
          <w:szCs w:val="28"/>
        </w:rPr>
        <w:t>ихся</w:t>
      </w:r>
      <w:r w:rsidRPr="0069261E">
        <w:rPr>
          <w:rFonts w:ascii="Times New Roman" w:hAnsi="Times New Roman"/>
          <w:sz w:val="28"/>
          <w:szCs w:val="28"/>
        </w:rPr>
        <w:t xml:space="preserve"> к катег</w:t>
      </w:r>
      <w:r w:rsidRPr="0069261E">
        <w:rPr>
          <w:rFonts w:ascii="Times New Roman" w:hAnsi="Times New Roman"/>
          <w:sz w:val="28"/>
          <w:szCs w:val="28"/>
        </w:rPr>
        <w:t>ории преступлений  небольшой тяжести, вину признал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полностью, раскаял</w:t>
      </w:r>
      <w:r w:rsidR="004F1186"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 в содеянном, в ходе предварительного расследования активно способствовал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раскрытию и расследованию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, давая последовательные признательные показания, </w:t>
      </w:r>
      <w:r w:rsidRPr="0069261E">
        <w:rPr>
          <w:rFonts w:ascii="Times New Roman" w:hAnsi="Times New Roman"/>
          <w:sz w:val="28"/>
          <w:szCs w:val="28"/>
        </w:rPr>
        <w:t xml:space="preserve">изобличающие </w:t>
      </w:r>
      <w:r w:rsidR="004F1186">
        <w:rPr>
          <w:rFonts w:ascii="Times New Roman" w:hAnsi="Times New Roman"/>
          <w:sz w:val="28"/>
          <w:szCs w:val="28"/>
        </w:rPr>
        <w:t>ее</w:t>
      </w:r>
      <w:r w:rsidRPr="0069261E">
        <w:rPr>
          <w:rFonts w:ascii="Times New Roman" w:hAnsi="Times New Roman"/>
          <w:sz w:val="28"/>
          <w:szCs w:val="28"/>
        </w:rPr>
        <w:t xml:space="preserve"> вино</w:t>
      </w:r>
      <w:r w:rsidRPr="0069261E">
        <w:rPr>
          <w:rFonts w:ascii="Times New Roman" w:hAnsi="Times New Roman"/>
          <w:sz w:val="28"/>
          <w:szCs w:val="28"/>
        </w:rPr>
        <w:t>вность,  материальный ущерб</w:t>
      </w:r>
      <w:r w:rsidRPr="0069261E" w:rsidR="009962DA">
        <w:rPr>
          <w:rFonts w:ascii="Times New Roman" w:hAnsi="Times New Roman"/>
          <w:sz w:val="28"/>
          <w:szCs w:val="28"/>
        </w:rPr>
        <w:t xml:space="preserve"> возмещен в полном объеме</w:t>
      </w:r>
      <w:r w:rsidRPr="0069261E">
        <w:rPr>
          <w:rFonts w:ascii="Times New Roman" w:hAnsi="Times New Roman"/>
          <w:sz w:val="28"/>
          <w:szCs w:val="28"/>
        </w:rPr>
        <w:t>. За время, прошедшее с момента совершения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, </w:t>
      </w:r>
      <w:r w:rsidRPr="00557F2D" w:rsidR="00557F2D">
        <w:rPr>
          <w:rFonts w:ascii="Times New Roman" w:hAnsi="Times New Roman"/>
          <w:sz w:val="28"/>
          <w:szCs w:val="28"/>
        </w:rPr>
        <w:t>Баранов</w:t>
      </w:r>
      <w:r w:rsidR="00557F2D">
        <w:rPr>
          <w:rFonts w:ascii="Times New Roman" w:hAnsi="Times New Roman"/>
          <w:sz w:val="28"/>
          <w:szCs w:val="28"/>
        </w:rPr>
        <w:t>а</w:t>
      </w:r>
      <w:r w:rsidRPr="00557F2D" w:rsidR="00557F2D">
        <w:rPr>
          <w:rFonts w:ascii="Times New Roman" w:hAnsi="Times New Roman"/>
          <w:sz w:val="28"/>
          <w:szCs w:val="28"/>
        </w:rPr>
        <w:t xml:space="preserve"> В.В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противоправных действий не совершал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к административной, уголовной ответственности не привлекал</w:t>
      </w:r>
      <w:r w:rsidR="004F1186"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, </w:t>
      </w:r>
      <w:r w:rsidR="004F1186">
        <w:rPr>
          <w:rFonts w:ascii="Times New Roman" w:hAnsi="Times New Roman"/>
          <w:sz w:val="28"/>
          <w:szCs w:val="28"/>
        </w:rPr>
        <w:t xml:space="preserve">имеет на иждивении малолетнего ребенка, воспитывает его самостоятельно.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Указанные обстоятельства объективно свидетельствуют о том, что </w:t>
      </w:r>
      <w:r w:rsidRPr="00557F2D" w:rsidR="00557F2D">
        <w:rPr>
          <w:rFonts w:ascii="Times New Roman" w:hAnsi="Times New Roman"/>
          <w:sz w:val="28"/>
          <w:szCs w:val="28"/>
        </w:rPr>
        <w:t>Баранов</w:t>
      </w:r>
      <w:r w:rsidR="00557F2D">
        <w:rPr>
          <w:rFonts w:ascii="Times New Roman" w:hAnsi="Times New Roman"/>
          <w:sz w:val="28"/>
          <w:szCs w:val="28"/>
        </w:rPr>
        <w:t>а</w:t>
      </w:r>
      <w:r w:rsidRPr="00557F2D" w:rsidR="00557F2D">
        <w:rPr>
          <w:rFonts w:ascii="Times New Roman" w:hAnsi="Times New Roman"/>
          <w:sz w:val="28"/>
          <w:szCs w:val="28"/>
        </w:rPr>
        <w:t xml:space="preserve"> В.В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вследствие своего деятельного раскаяния перестал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быть общественно опасн</w:t>
      </w:r>
      <w:r w:rsidR="004F1186">
        <w:rPr>
          <w:rFonts w:ascii="Times New Roman" w:hAnsi="Times New Roman"/>
          <w:sz w:val="28"/>
          <w:szCs w:val="28"/>
        </w:rPr>
        <w:t>ой</w:t>
      </w:r>
      <w:r w:rsidRPr="0069261E">
        <w:rPr>
          <w:rFonts w:ascii="Times New Roman" w:hAnsi="Times New Roman"/>
          <w:sz w:val="28"/>
          <w:szCs w:val="28"/>
        </w:rPr>
        <w:t>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Психическое состояние здоровья </w:t>
      </w:r>
      <w:r w:rsidRPr="0069261E" w:rsidR="00E55CD4">
        <w:rPr>
          <w:rFonts w:ascii="Times New Roman" w:hAnsi="Times New Roman"/>
          <w:sz w:val="28"/>
          <w:szCs w:val="28"/>
        </w:rPr>
        <w:t>подсудимо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не вызывает у суда каких-либо сомнений. </w:t>
      </w:r>
      <w:r w:rsidRPr="0069261E" w:rsidR="00E55CD4">
        <w:rPr>
          <w:rFonts w:ascii="Times New Roman" w:hAnsi="Times New Roman"/>
          <w:sz w:val="28"/>
          <w:szCs w:val="28"/>
        </w:rPr>
        <w:t>Подсудим</w:t>
      </w:r>
      <w:r w:rsidR="004F1186">
        <w:rPr>
          <w:rFonts w:ascii="Times New Roman" w:hAnsi="Times New Roman"/>
          <w:sz w:val="28"/>
          <w:szCs w:val="28"/>
        </w:rPr>
        <w:t>ая</w:t>
      </w:r>
      <w:r w:rsidRPr="0069261E" w:rsidR="00E55CD4">
        <w:rPr>
          <w:sz w:val="28"/>
          <w:szCs w:val="28"/>
        </w:rPr>
        <w:t xml:space="preserve"> </w:t>
      </w:r>
      <w:r w:rsidRPr="00557F2D" w:rsidR="00557F2D">
        <w:rPr>
          <w:rFonts w:ascii="Times New Roman" w:hAnsi="Times New Roman"/>
          <w:sz w:val="28"/>
          <w:szCs w:val="28"/>
        </w:rPr>
        <w:t>Баранов</w:t>
      </w:r>
      <w:r w:rsidR="00557F2D">
        <w:rPr>
          <w:rFonts w:ascii="Times New Roman" w:hAnsi="Times New Roman"/>
          <w:sz w:val="28"/>
          <w:szCs w:val="28"/>
        </w:rPr>
        <w:t>а</w:t>
      </w:r>
      <w:r w:rsidRPr="00557F2D" w:rsidR="00557F2D">
        <w:rPr>
          <w:rFonts w:ascii="Times New Roman" w:hAnsi="Times New Roman"/>
          <w:sz w:val="28"/>
          <w:szCs w:val="28"/>
        </w:rPr>
        <w:t xml:space="preserve"> В.В</w:t>
      </w:r>
      <w:r w:rsidRPr="0069261E" w:rsidR="00E55CD4">
        <w:rPr>
          <w:rFonts w:ascii="Times New Roman" w:hAnsi="Times New Roman"/>
          <w:sz w:val="28"/>
          <w:szCs w:val="28"/>
        </w:rPr>
        <w:t>.</w:t>
      </w:r>
      <w:r w:rsidRPr="0069261E">
        <w:rPr>
          <w:rFonts w:ascii="Times New Roman" w:hAnsi="Times New Roman"/>
          <w:sz w:val="28"/>
          <w:szCs w:val="28"/>
        </w:rPr>
        <w:t xml:space="preserve"> на учете у врача психиатра и врача нарколога не состоит.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 о</w:t>
      </w:r>
      <w:r w:rsidRPr="0069261E">
        <w:rPr>
          <w:rFonts w:ascii="Times New Roman" w:hAnsi="Times New Roman"/>
          <w:sz w:val="28"/>
          <w:szCs w:val="28"/>
        </w:rPr>
        <w:t xml:space="preserve">снований, предусмотренных статьями 25 и 28 настоящего Кодекса, по ходатайству одной из сторон.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Учитывая положения ст. 28 Уголовно-процессуального кодекса Российской Федерации и ст. 75 Уголовного кодекса Российской Федерации, принимая во внимание установленные по делу обстоятельства, изменение степени общественной опасности лица, обвиняемого в соверш</w:t>
      </w:r>
      <w:r w:rsidRPr="0069261E">
        <w:rPr>
          <w:rFonts w:ascii="Times New Roman" w:hAnsi="Times New Roman"/>
          <w:sz w:val="28"/>
          <w:szCs w:val="28"/>
        </w:rPr>
        <w:t xml:space="preserve">ении преступления, </w:t>
      </w:r>
      <w:r w:rsidRPr="0069261E" w:rsidR="009962DA">
        <w:rPr>
          <w:rFonts w:ascii="Times New Roman" w:hAnsi="Times New Roman"/>
          <w:sz w:val="28"/>
          <w:szCs w:val="28"/>
        </w:rPr>
        <w:t>котор</w:t>
      </w:r>
      <w:r w:rsidR="004F1186">
        <w:rPr>
          <w:rFonts w:ascii="Times New Roman" w:hAnsi="Times New Roman"/>
          <w:sz w:val="28"/>
          <w:szCs w:val="28"/>
        </w:rPr>
        <w:t>ая</w:t>
      </w:r>
      <w:r w:rsidRPr="0069261E" w:rsidR="009962DA">
        <w:rPr>
          <w:rFonts w:ascii="Times New Roman" w:hAnsi="Times New Roman"/>
          <w:sz w:val="28"/>
          <w:szCs w:val="28"/>
        </w:rPr>
        <w:t xml:space="preserve"> добровольно яви</w:t>
      </w:r>
      <w:r w:rsidR="004F1186">
        <w:rPr>
          <w:rFonts w:ascii="Times New Roman" w:hAnsi="Times New Roman"/>
          <w:sz w:val="28"/>
          <w:szCs w:val="28"/>
        </w:rPr>
        <w:t>лась</w:t>
      </w:r>
      <w:r w:rsidRPr="0069261E" w:rsidR="009962DA">
        <w:rPr>
          <w:rFonts w:ascii="Times New Roman" w:hAnsi="Times New Roman"/>
          <w:sz w:val="28"/>
          <w:szCs w:val="28"/>
        </w:rPr>
        <w:t xml:space="preserve"> с повинной, способствовал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 w:rsidR="009962DA">
        <w:rPr>
          <w:rFonts w:ascii="Times New Roman" w:hAnsi="Times New Roman"/>
          <w:sz w:val="28"/>
          <w:szCs w:val="28"/>
        </w:rPr>
        <w:t xml:space="preserve"> раскрытию и расследованию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 w:rsidR="009962DA">
        <w:rPr>
          <w:rFonts w:ascii="Times New Roman" w:hAnsi="Times New Roman"/>
          <w:sz w:val="28"/>
          <w:szCs w:val="28"/>
        </w:rPr>
        <w:t xml:space="preserve">, </w:t>
      </w:r>
      <w:r w:rsidRPr="0069261E">
        <w:rPr>
          <w:rFonts w:ascii="Times New Roman" w:hAnsi="Times New Roman"/>
          <w:sz w:val="28"/>
          <w:szCs w:val="28"/>
        </w:rPr>
        <w:t>загла</w:t>
      </w:r>
      <w:r w:rsidRPr="0069261E" w:rsidR="009962DA">
        <w:rPr>
          <w:rFonts w:ascii="Times New Roman" w:hAnsi="Times New Roman"/>
          <w:sz w:val="28"/>
          <w:szCs w:val="28"/>
        </w:rPr>
        <w:t>дил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 w:rsidR="009962DA">
        <w:rPr>
          <w:rFonts w:ascii="Times New Roman" w:hAnsi="Times New Roman"/>
          <w:sz w:val="28"/>
          <w:szCs w:val="28"/>
        </w:rPr>
        <w:t xml:space="preserve"> причинённый преступлени</w:t>
      </w:r>
      <w:r w:rsidR="004F1186">
        <w:rPr>
          <w:rFonts w:ascii="Times New Roman" w:hAnsi="Times New Roman"/>
          <w:sz w:val="28"/>
          <w:szCs w:val="28"/>
        </w:rPr>
        <w:t>ями</w:t>
      </w:r>
      <w:r w:rsidRPr="0069261E" w:rsidR="009962DA">
        <w:rPr>
          <w:rFonts w:ascii="Times New Roman" w:hAnsi="Times New Roman"/>
          <w:sz w:val="28"/>
          <w:szCs w:val="28"/>
        </w:rPr>
        <w:t xml:space="preserve"> вред,</w:t>
      </w:r>
      <w:r w:rsidRPr="0069261E">
        <w:rPr>
          <w:rFonts w:ascii="Times New Roman" w:hAnsi="Times New Roman"/>
          <w:sz w:val="28"/>
          <w:szCs w:val="28"/>
        </w:rPr>
        <w:t xml:space="preserve"> то обстоятельство, что </w:t>
      </w:r>
      <w:r w:rsidRPr="00557F2D" w:rsidR="00557F2D">
        <w:rPr>
          <w:rFonts w:ascii="Times New Roman" w:eastAsia="Times New Roman" w:hAnsi="Times New Roman"/>
          <w:sz w:val="28"/>
          <w:szCs w:val="28"/>
        </w:rPr>
        <w:t>Баранов</w:t>
      </w:r>
      <w:r w:rsidR="00557F2D">
        <w:rPr>
          <w:rFonts w:ascii="Times New Roman" w:eastAsia="Times New Roman" w:hAnsi="Times New Roman"/>
          <w:sz w:val="28"/>
          <w:szCs w:val="28"/>
        </w:rPr>
        <w:t>а</w:t>
      </w:r>
      <w:r w:rsidRPr="00557F2D" w:rsidR="00557F2D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69261E" w:rsidR="00E55CD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ранее не судим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на учете у врача психиатра, врача нарколога н</w:t>
      </w:r>
      <w:r w:rsidR="004F1186">
        <w:rPr>
          <w:rFonts w:ascii="Times New Roman" w:hAnsi="Times New Roman"/>
          <w:sz w:val="28"/>
          <w:szCs w:val="28"/>
        </w:rPr>
        <w:t xml:space="preserve">е состоит, по месту жительства </w:t>
      </w:r>
      <w:r w:rsidRPr="0069261E">
        <w:rPr>
          <w:rFonts w:ascii="Times New Roman" w:hAnsi="Times New Roman"/>
          <w:sz w:val="28"/>
          <w:szCs w:val="28"/>
        </w:rPr>
        <w:t xml:space="preserve">характеризуется </w:t>
      </w:r>
      <w:r w:rsidR="00557F2D">
        <w:rPr>
          <w:rFonts w:ascii="Times New Roman" w:hAnsi="Times New Roman"/>
          <w:sz w:val="28"/>
          <w:szCs w:val="28"/>
        </w:rPr>
        <w:t>посредственно</w:t>
      </w:r>
      <w:r w:rsidRPr="0069261E">
        <w:rPr>
          <w:rFonts w:ascii="Times New Roman" w:hAnsi="Times New Roman"/>
          <w:sz w:val="28"/>
          <w:szCs w:val="28"/>
        </w:rPr>
        <w:t>, против прекращения уголовного дела в связи с деятельным раскаянием не возражал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е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557F2D" w:rsidR="00557F2D">
        <w:rPr>
          <w:rFonts w:ascii="Times New Roman" w:hAnsi="Times New Roman"/>
          <w:sz w:val="28"/>
          <w:szCs w:val="28"/>
        </w:rPr>
        <w:t>Барановой В.В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в силу ст. 28 Уголовно-процессуального кодекса Российской Федерации, в связи</w:t>
      </w:r>
      <w:r w:rsidRPr="0069261E">
        <w:rPr>
          <w:rFonts w:ascii="Times New Roman" w:hAnsi="Times New Roman"/>
          <w:sz w:val="28"/>
          <w:szCs w:val="28"/>
        </w:rPr>
        <w:t xml:space="preserve"> с деятельным раскаянием, с освобождением </w:t>
      </w:r>
      <w:r w:rsidRPr="00557F2D" w:rsidR="00557F2D">
        <w:rPr>
          <w:rFonts w:ascii="Times New Roman" w:hAnsi="Times New Roman"/>
          <w:sz w:val="28"/>
          <w:szCs w:val="28"/>
        </w:rPr>
        <w:t>Барановой В.В</w:t>
      </w:r>
      <w:r w:rsidRPr="0069261E" w:rsidR="00E55CD4">
        <w:rPr>
          <w:rFonts w:ascii="Times New Roman" w:hAnsi="Times New Roman"/>
          <w:sz w:val="28"/>
          <w:szCs w:val="28"/>
        </w:rPr>
        <w:t>.</w:t>
      </w:r>
      <w:r w:rsidRPr="0069261E">
        <w:rPr>
          <w:rFonts w:ascii="Times New Roman" w:hAnsi="Times New Roman"/>
          <w:sz w:val="28"/>
          <w:szCs w:val="28"/>
        </w:rPr>
        <w:t xml:space="preserve"> от уголовной ответственности на основании ст. 75 Уголовного кодекса Российской Федерации, поскольку обстоятельств, препятствующих этому, не имеется.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Оснований для прекращения уголовного дела по иным </w:t>
      </w:r>
      <w:r w:rsidRPr="0069261E">
        <w:rPr>
          <w:rFonts w:ascii="Times New Roman" w:hAnsi="Times New Roman"/>
          <w:sz w:val="28"/>
          <w:szCs w:val="28"/>
        </w:rPr>
        <w:t>основаниям по делу не установлено.</w:t>
      </w:r>
    </w:p>
    <w:p w:rsidR="00557F2D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57F2D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Руководствуясь ст.75 Уголовного кодекса Российской Федерации, ст.ст. 28, </w:t>
      </w:r>
      <w:r w:rsidRPr="0069261E" w:rsidR="000033FC">
        <w:rPr>
          <w:rFonts w:ascii="Times New Roman" w:hAnsi="Times New Roman"/>
          <w:sz w:val="28"/>
          <w:szCs w:val="28"/>
        </w:rPr>
        <w:t xml:space="preserve"> 239</w:t>
      </w:r>
      <w:r w:rsidRPr="0069261E">
        <w:rPr>
          <w:rFonts w:ascii="Times New Roman" w:hAnsi="Times New Roman"/>
          <w:sz w:val="28"/>
          <w:szCs w:val="28"/>
        </w:rPr>
        <w:t xml:space="preserve"> </w:t>
      </w:r>
      <w:r w:rsidRPr="0069261E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Федерации, суд -</w:t>
      </w:r>
    </w:p>
    <w:p w:rsidR="00AB0007" w:rsidRPr="0069261E" w:rsidP="00AB000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ПОСТАНОВИЛ: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557F2D" w:rsidR="00557F2D">
        <w:rPr>
          <w:rFonts w:ascii="Times New Roman" w:hAnsi="Times New Roman"/>
          <w:sz w:val="28"/>
          <w:szCs w:val="28"/>
        </w:rPr>
        <w:t>Барановой Виктории Вячеславовны</w:t>
      </w:r>
      <w:r w:rsidRPr="0069261E">
        <w:rPr>
          <w:rFonts w:ascii="Times New Roman" w:hAnsi="Times New Roman"/>
          <w:sz w:val="28"/>
          <w:szCs w:val="28"/>
        </w:rPr>
        <w:t>, обвиняем</w:t>
      </w:r>
      <w:r w:rsidR="003E7B5E">
        <w:rPr>
          <w:rFonts w:ascii="Times New Roman" w:hAnsi="Times New Roman"/>
          <w:sz w:val="28"/>
          <w:szCs w:val="28"/>
        </w:rPr>
        <w:t>ой</w:t>
      </w:r>
      <w:r w:rsidRPr="0069261E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3E7B5E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>, предусмотренн</w:t>
      </w:r>
      <w:r w:rsidR="003E7B5E">
        <w:rPr>
          <w:rFonts w:ascii="Times New Roman" w:hAnsi="Times New Roman"/>
          <w:sz w:val="28"/>
          <w:szCs w:val="28"/>
        </w:rPr>
        <w:t>ых</w:t>
      </w:r>
      <w:r w:rsidRPr="0069261E">
        <w:rPr>
          <w:rFonts w:ascii="Times New Roman" w:hAnsi="Times New Roman"/>
          <w:sz w:val="28"/>
          <w:szCs w:val="28"/>
        </w:rPr>
        <w:t xml:space="preserve">  ч. 1 ст. 158</w:t>
      </w:r>
      <w:r w:rsidR="008315E6">
        <w:rPr>
          <w:rFonts w:ascii="Times New Roman" w:hAnsi="Times New Roman"/>
          <w:sz w:val="28"/>
          <w:szCs w:val="28"/>
        </w:rPr>
        <w:t xml:space="preserve">, </w:t>
      </w:r>
      <w:r w:rsidR="003E7B5E">
        <w:rPr>
          <w:rFonts w:ascii="Times New Roman" w:hAnsi="Times New Roman"/>
          <w:sz w:val="28"/>
          <w:szCs w:val="28"/>
        </w:rPr>
        <w:t>ч. 1 ст. 158</w:t>
      </w:r>
      <w:r w:rsidR="00557F2D">
        <w:rPr>
          <w:rFonts w:ascii="Times New Roman" w:hAnsi="Times New Roman"/>
          <w:sz w:val="28"/>
          <w:szCs w:val="28"/>
        </w:rPr>
        <w:t>, ч. 1 ст. 158</w:t>
      </w:r>
      <w:r w:rsidRPr="0069261E">
        <w:rPr>
          <w:rFonts w:ascii="Times New Roman" w:hAnsi="Times New Roman"/>
          <w:sz w:val="28"/>
          <w:szCs w:val="28"/>
        </w:rPr>
        <w:t xml:space="preserve"> Уголовного кодекса Российск</w:t>
      </w:r>
      <w:r w:rsidRPr="0069261E">
        <w:rPr>
          <w:rFonts w:ascii="Times New Roman" w:hAnsi="Times New Roman"/>
          <w:sz w:val="28"/>
          <w:szCs w:val="28"/>
        </w:rPr>
        <w:t xml:space="preserve">ой Федерации,  прекратить </w:t>
      </w:r>
      <w:r w:rsidRPr="0069261E">
        <w:rPr>
          <w:rFonts w:ascii="Times New Roman" w:hAnsi="Times New Roman"/>
          <w:sz w:val="28"/>
          <w:szCs w:val="28"/>
        </w:rPr>
        <w:t>на основании ст. 28 Уголовно-процессуального кодекса Российской Федерации в связи с деятельным раскаянием.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На основании ст. 75 Уголовного кодекса Российской Федерации </w:t>
      </w:r>
      <w:r w:rsidRPr="00557F2D" w:rsidR="00557F2D">
        <w:rPr>
          <w:rFonts w:ascii="Times New Roman" w:hAnsi="Times New Roman"/>
          <w:sz w:val="28"/>
          <w:szCs w:val="28"/>
        </w:rPr>
        <w:t>Баранов</w:t>
      </w:r>
      <w:r w:rsidR="00BC53C9">
        <w:rPr>
          <w:rFonts w:ascii="Times New Roman" w:hAnsi="Times New Roman"/>
          <w:sz w:val="28"/>
          <w:szCs w:val="28"/>
        </w:rPr>
        <w:t>у</w:t>
      </w:r>
      <w:r w:rsidRPr="00557F2D" w:rsidR="00557F2D">
        <w:rPr>
          <w:rFonts w:ascii="Times New Roman" w:hAnsi="Times New Roman"/>
          <w:sz w:val="28"/>
          <w:szCs w:val="28"/>
        </w:rPr>
        <w:t xml:space="preserve"> Виктори</w:t>
      </w:r>
      <w:r w:rsidR="00BC53C9">
        <w:rPr>
          <w:rFonts w:ascii="Times New Roman" w:hAnsi="Times New Roman"/>
          <w:sz w:val="28"/>
          <w:szCs w:val="28"/>
        </w:rPr>
        <w:t>ю</w:t>
      </w:r>
      <w:r w:rsidRPr="00557F2D" w:rsidR="00557F2D">
        <w:rPr>
          <w:rFonts w:ascii="Times New Roman" w:hAnsi="Times New Roman"/>
          <w:sz w:val="28"/>
          <w:szCs w:val="28"/>
        </w:rPr>
        <w:t xml:space="preserve"> Вячеславовн</w:t>
      </w:r>
      <w:r w:rsidR="00BC53C9">
        <w:rPr>
          <w:rFonts w:ascii="Times New Roman" w:hAnsi="Times New Roman"/>
          <w:sz w:val="28"/>
          <w:szCs w:val="28"/>
        </w:rPr>
        <w:t>у</w:t>
      </w:r>
      <w:r w:rsidRPr="00557F2D" w:rsidR="00557F2D">
        <w:rPr>
          <w:rFonts w:ascii="Times New Roman" w:hAnsi="Times New Roman"/>
          <w:sz w:val="28"/>
          <w:szCs w:val="28"/>
        </w:rPr>
        <w:t xml:space="preserve"> </w:t>
      </w:r>
      <w:r w:rsidRPr="0069261E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557F2D" w:rsidRPr="00557F2D" w:rsidP="00557F2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57F2D">
        <w:rPr>
          <w:rFonts w:ascii="Times New Roman" w:hAnsi="Times New Roman"/>
          <w:sz w:val="28"/>
          <w:szCs w:val="28"/>
        </w:rPr>
        <w:t xml:space="preserve">Меру пресечения в виде подписки о невыезде и надлежащем поведении после вступления постановления в законную силу – отменить. </w:t>
      </w:r>
    </w:p>
    <w:p w:rsidR="00557F2D" w:rsidRPr="00557F2D" w:rsidP="00557F2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57F2D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</w:t>
      </w:r>
      <w:r w:rsidRPr="00557F2D">
        <w:rPr>
          <w:rFonts w:ascii="Times New Roman" w:hAnsi="Times New Roman"/>
          <w:sz w:val="28"/>
          <w:szCs w:val="28"/>
        </w:rPr>
        <w:t xml:space="preserve">головно-процессуального кодекса Российской Федерации: лазерный диск, </w:t>
      </w:r>
      <w:r>
        <w:rPr>
          <w:rFonts w:ascii="Times New Roman" w:hAnsi="Times New Roman"/>
          <w:sz w:val="28"/>
          <w:szCs w:val="28"/>
        </w:rPr>
        <w:t>с видеозаписями событий, имевших место 14.08.2025, 16.08.2025, в помещении магазина «Яблоко», расположенного по адресу: г. Симферополь, ул. 60 лет октября, 22, помещенный в белый бумажный</w:t>
      </w:r>
      <w:r>
        <w:rPr>
          <w:rFonts w:ascii="Times New Roman" w:hAnsi="Times New Roman"/>
          <w:sz w:val="28"/>
          <w:szCs w:val="28"/>
        </w:rPr>
        <w:t xml:space="preserve"> конверт,  хранящийся в материалах дела</w:t>
      </w:r>
      <w:r w:rsidRPr="00557F2D">
        <w:rPr>
          <w:rFonts w:ascii="Times New Roman" w:hAnsi="Times New Roman"/>
          <w:sz w:val="28"/>
          <w:szCs w:val="28"/>
        </w:rPr>
        <w:t>, после вступления постановления в законную силу – оставить в материалах дела в течение всего срока хранения последнего.</w:t>
      </w:r>
    </w:p>
    <w:p w:rsidR="00557F2D" w:rsidP="00557F2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57F2D">
        <w:rPr>
          <w:rFonts w:ascii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AB0007" w:rsidRPr="0069261E" w:rsidP="00557F2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Постановление</w:t>
      </w:r>
      <w:r w:rsidRPr="0069261E">
        <w:rPr>
          <w:rFonts w:ascii="Times New Roman" w:hAnsi="Times New Roman"/>
          <w:sz w:val="28"/>
          <w:szCs w:val="28"/>
        </w:rPr>
        <w:t xml:space="preserve"> может быть обжаловано в Центральный  районный суд города Симферополя Республики Крым через мирового судью судебного участка №1</w:t>
      </w:r>
      <w:r w:rsidR="003E7B5E">
        <w:rPr>
          <w:rFonts w:ascii="Times New Roman" w:hAnsi="Times New Roman"/>
          <w:sz w:val="28"/>
          <w:szCs w:val="28"/>
        </w:rPr>
        <w:t>9</w:t>
      </w:r>
      <w:r w:rsidRPr="0069261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8315E6">
        <w:rPr>
          <w:rFonts w:ascii="Times New Roman" w:hAnsi="Times New Roman"/>
          <w:sz w:val="28"/>
          <w:szCs w:val="28"/>
        </w:rPr>
        <w:t>5</w:t>
      </w:r>
      <w:r w:rsidRPr="0069261E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5A3E65" w:rsidRPr="00600643" w:rsidP="00E55CD4">
      <w:pPr>
        <w:spacing w:after="0" w:line="240" w:lineRule="auto"/>
        <w:ind w:right="-1" w:firstLine="851"/>
        <w:jc w:val="both"/>
        <w:rPr>
          <w:rFonts w:ascii="Times New Roman" w:hAnsi="Times New Roman"/>
          <w:strike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Мировой судья                 </w:t>
      </w:r>
      <w:r w:rsidR="00D75FA8">
        <w:rPr>
          <w:rFonts w:ascii="Times New Roman" w:hAnsi="Times New Roman"/>
          <w:sz w:val="28"/>
          <w:szCs w:val="28"/>
        </w:rPr>
        <w:t>подпись</w:t>
      </w:r>
      <w:r w:rsidRPr="0069261E">
        <w:rPr>
          <w:rFonts w:ascii="Times New Roman" w:hAnsi="Times New Roman"/>
          <w:sz w:val="28"/>
          <w:szCs w:val="28"/>
        </w:rPr>
        <w:t xml:space="preserve">                                </w:t>
      </w:r>
      <w:r w:rsidR="003E7B5E">
        <w:rPr>
          <w:rFonts w:ascii="Times New Roman" w:hAnsi="Times New Roman"/>
          <w:sz w:val="28"/>
          <w:szCs w:val="28"/>
        </w:rPr>
        <w:t xml:space="preserve">Л.А. Шуб </w:t>
      </w:r>
    </w:p>
    <w:p w:rsidR="00DA0ABE" w:rsidRPr="00DA0ABE" w:rsidP="00E55CD4">
      <w:pPr>
        <w:spacing w:after="0" w:line="240" w:lineRule="auto"/>
        <w:ind w:right="-1" w:firstLine="851"/>
        <w:jc w:val="both"/>
        <w:rPr>
          <w:sz w:val="25"/>
          <w:szCs w:val="25"/>
        </w:rPr>
      </w:pPr>
    </w:p>
    <w:sectPr w:rsidSect="0069261E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88E">
          <w:rPr>
            <w:noProof/>
          </w:rPr>
          <w:t>7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07"/>
    <w:rsid w:val="000033FC"/>
    <w:rsid w:val="000E75AA"/>
    <w:rsid w:val="0020063E"/>
    <w:rsid w:val="0026092F"/>
    <w:rsid w:val="002E394D"/>
    <w:rsid w:val="0030450D"/>
    <w:rsid w:val="003B2FD4"/>
    <w:rsid w:val="003E7B5E"/>
    <w:rsid w:val="00425CB5"/>
    <w:rsid w:val="004A2782"/>
    <w:rsid w:val="004B6F0E"/>
    <w:rsid w:val="004D4755"/>
    <w:rsid w:val="004F1186"/>
    <w:rsid w:val="00557F2D"/>
    <w:rsid w:val="005A3E65"/>
    <w:rsid w:val="005A414E"/>
    <w:rsid w:val="00600643"/>
    <w:rsid w:val="0060088E"/>
    <w:rsid w:val="0069261E"/>
    <w:rsid w:val="00755A6C"/>
    <w:rsid w:val="008315E6"/>
    <w:rsid w:val="00944850"/>
    <w:rsid w:val="00974D30"/>
    <w:rsid w:val="009962DA"/>
    <w:rsid w:val="00AA4972"/>
    <w:rsid w:val="00AB0007"/>
    <w:rsid w:val="00B7560C"/>
    <w:rsid w:val="00BC53C9"/>
    <w:rsid w:val="00CD5635"/>
    <w:rsid w:val="00D75FA8"/>
    <w:rsid w:val="00DA0ABE"/>
    <w:rsid w:val="00E55C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B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B000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6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09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