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ED0" w:rsidRPr="006317B8" w:rsidP="008A5ED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Дело №01-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>001</w:t>
      </w:r>
      <w:r w:rsidRPr="006317B8" w:rsidR="00630AEC">
        <w:rPr>
          <w:rFonts w:ascii="Times New Roman" w:eastAsia="Times New Roman" w:hAnsi="Times New Roman"/>
          <w:sz w:val="27"/>
          <w:szCs w:val="27"/>
        </w:rPr>
        <w:t>8</w:t>
      </w:r>
      <w:r w:rsidRPr="006317B8">
        <w:rPr>
          <w:rFonts w:ascii="Times New Roman" w:eastAsia="Times New Roman" w:hAnsi="Times New Roman"/>
          <w:sz w:val="27"/>
          <w:szCs w:val="27"/>
        </w:rPr>
        <w:t>/1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>9/2020</w:t>
      </w:r>
    </w:p>
    <w:p w:rsidR="008A5ED0" w:rsidRPr="006317B8" w:rsidP="008A5ED0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                                                            ПРИГОВОР </w:t>
      </w:r>
    </w:p>
    <w:p w:rsidR="008A5ED0" w:rsidRPr="006317B8" w:rsidP="008A5ED0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                                            Именем  Российской  Федерации </w:t>
      </w:r>
    </w:p>
    <w:p w:rsidR="008A5ED0" w:rsidRPr="006317B8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02 сентября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 xml:space="preserve"> 2020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года                                                           г. Симферополь</w:t>
      </w:r>
    </w:p>
    <w:p w:rsidR="008A5ED0" w:rsidRPr="006317B8" w:rsidP="008A5ED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Исполняющий обязанности м</w:t>
      </w:r>
      <w:r w:rsidRPr="006317B8">
        <w:rPr>
          <w:rFonts w:ascii="Times New Roman" w:eastAsia="Times New Roman" w:hAnsi="Times New Roman"/>
          <w:sz w:val="27"/>
          <w:szCs w:val="27"/>
        </w:rPr>
        <w:t>ирово</w:t>
      </w:r>
      <w:r w:rsidRPr="006317B8">
        <w:rPr>
          <w:rFonts w:ascii="Times New Roman" w:eastAsia="Times New Roman" w:hAnsi="Times New Roman"/>
          <w:sz w:val="27"/>
          <w:szCs w:val="27"/>
        </w:rPr>
        <w:t>го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судь</w:t>
      </w:r>
      <w:r w:rsidRPr="006317B8">
        <w:rPr>
          <w:rFonts w:ascii="Times New Roman" w:eastAsia="Times New Roman" w:hAnsi="Times New Roman"/>
          <w:sz w:val="27"/>
          <w:szCs w:val="27"/>
        </w:rPr>
        <w:t>и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судебного участка №1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>9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Василькова И.С.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при ведении протокола судебного заседания 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 xml:space="preserve">и аудиопротоколирования помощником судьи – Кривошеиной Е.В.,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с участием государственного обвинителя –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помощника прокурора Центрального района г. Симферополя Республики Крым –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Сарбей Д.Д.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970DF4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представителя </w:t>
      </w:r>
      <w:r w:rsidRPr="006317B8">
        <w:rPr>
          <w:rFonts w:ascii="Times New Roman" w:eastAsia="Times New Roman" w:hAnsi="Times New Roman"/>
          <w:sz w:val="27"/>
          <w:szCs w:val="27"/>
        </w:rPr>
        <w:t>потерпевшего –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Савченко М.С.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34424F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защитника подсудимого – Стефанович О.Г.,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подсудимого </w:t>
      </w:r>
      <w:r w:rsidRPr="006317B8" w:rsidR="00630AEC">
        <w:rPr>
          <w:rFonts w:ascii="Times New Roman" w:eastAsia="Times New Roman" w:hAnsi="Times New Roman"/>
          <w:sz w:val="27"/>
          <w:szCs w:val="27"/>
        </w:rPr>
        <w:t>Тохтарова С.У</w:t>
      </w:r>
      <w:r w:rsidRPr="006317B8">
        <w:rPr>
          <w:rFonts w:ascii="Times New Roman" w:eastAsia="Times New Roman" w:hAnsi="Times New Roman"/>
          <w:sz w:val="27"/>
          <w:szCs w:val="27"/>
        </w:rPr>
        <w:t>.</w:t>
      </w:r>
      <w:r w:rsidRPr="006317B8" w:rsidR="00630AEC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особом порядке  уголовное дело  по обвинению:</w:t>
      </w:r>
    </w:p>
    <w:p w:rsidR="008A5ED0" w:rsidRPr="006317B8" w:rsidP="00970DF4">
      <w:pPr>
        <w:spacing w:after="0" w:line="240" w:lineRule="auto"/>
        <w:ind w:left="2835" w:right="-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Тохтарова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Усейиновича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, </w:t>
      </w:r>
      <w:r w:rsidR="00212169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6317B8" w:rsidR="00970DF4">
        <w:rPr>
          <w:rFonts w:ascii="Times New Roman" w:eastAsia="Times New Roman" w:hAnsi="Times New Roman"/>
          <w:sz w:val="27"/>
          <w:szCs w:val="27"/>
        </w:rPr>
        <w:t>,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ранее не судимого,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в совершении преступлени</w:t>
      </w:r>
      <w:r w:rsidRPr="006317B8" w:rsidR="00D979BC">
        <w:rPr>
          <w:rFonts w:ascii="Times New Roman" w:eastAsia="Times New Roman" w:hAnsi="Times New Roman"/>
          <w:sz w:val="27"/>
          <w:szCs w:val="27"/>
        </w:rPr>
        <w:t>й</w:t>
      </w:r>
      <w:r w:rsidRPr="006317B8">
        <w:rPr>
          <w:rFonts w:ascii="Times New Roman" w:eastAsia="Times New Roman" w:hAnsi="Times New Roman"/>
          <w:sz w:val="27"/>
          <w:szCs w:val="27"/>
        </w:rPr>
        <w:t>, предусмотренн</w:t>
      </w:r>
      <w:r w:rsidRPr="006317B8" w:rsidR="00D979BC">
        <w:rPr>
          <w:rFonts w:ascii="Times New Roman" w:eastAsia="Times New Roman" w:hAnsi="Times New Roman"/>
          <w:sz w:val="27"/>
          <w:szCs w:val="27"/>
        </w:rPr>
        <w:t>ых ч. 5 ст. 327,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ч. 1 ст.</w:t>
      </w:r>
      <w:r w:rsidRPr="006317B8" w:rsidR="00D979BC">
        <w:rPr>
          <w:rFonts w:ascii="Times New Roman" w:eastAsia="Times New Roman" w:hAnsi="Times New Roman"/>
          <w:sz w:val="27"/>
          <w:szCs w:val="27"/>
        </w:rPr>
        <w:t xml:space="preserve"> 159.1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</w:t>
      </w:r>
    </w:p>
    <w:p w:rsidR="0034424F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УСТАНОВИЛ:</w:t>
      </w:r>
    </w:p>
    <w:p w:rsidR="0034424F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Тохтаров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34424F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Усейинович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, </w:t>
      </w:r>
      <w:r w:rsidR="00212169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="00212169">
        <w:rPr>
          <w:rFonts w:ascii="Times New Roman" w:eastAsia="Times New Roman" w:hAnsi="Times New Roman"/>
          <w:sz w:val="27"/>
          <w:szCs w:val="27"/>
        </w:rPr>
        <w:t>изъяты</w:t>
      </w:r>
      <w:r w:rsidR="00212169">
        <w:rPr>
          <w:rFonts w:ascii="Times New Roman" w:eastAsia="Times New Roman" w:hAnsi="Times New Roman"/>
          <w:sz w:val="27"/>
          <w:szCs w:val="27"/>
        </w:rPr>
        <w:t>»</w:t>
      </w:r>
      <w:r w:rsidRPr="006317B8">
        <w:rPr>
          <w:rFonts w:ascii="Times New Roman" w:eastAsia="Times New Roman" w:hAnsi="Times New Roman"/>
          <w:sz w:val="27"/>
          <w:szCs w:val="27"/>
        </w:rPr>
        <w:t>,</w:t>
      </w:r>
      <w:r w:rsidRPr="006317B8">
        <w:rPr>
          <w:rFonts w:ascii="Times New Roman" w:hAnsi="Times New Roman"/>
          <w:sz w:val="27"/>
          <w:szCs w:val="27"/>
        </w:rPr>
        <w:t xml:space="preserve"> совершил </w:t>
      </w:r>
      <w:r w:rsidRPr="006317B8">
        <w:rPr>
          <w:rFonts w:ascii="Times New Roman" w:hAnsi="Times New Roman"/>
          <w:sz w:val="27"/>
          <w:szCs w:val="27"/>
        </w:rPr>
        <w:t>использование заведомо подложного документа</w:t>
      </w:r>
      <w:r w:rsidRPr="006317B8">
        <w:rPr>
          <w:rFonts w:ascii="Times New Roman" w:hAnsi="Times New Roman"/>
          <w:sz w:val="27"/>
          <w:szCs w:val="27"/>
        </w:rPr>
        <w:t>, при следующих обстоятельствах.</w:t>
      </w:r>
    </w:p>
    <w:p w:rsidR="00D979BC" w:rsidRPr="006317B8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hAnsi="Times New Roman"/>
          <w:sz w:val="27"/>
          <w:szCs w:val="27"/>
        </w:rPr>
        <w:t xml:space="preserve">В период времени с 01.11.2019 по 05.11.2019 </w:t>
      </w:r>
      <w:r w:rsidRPr="006317B8">
        <w:rPr>
          <w:rFonts w:ascii="Times New Roman" w:hAnsi="Times New Roman"/>
          <w:sz w:val="27"/>
          <w:szCs w:val="27"/>
        </w:rPr>
        <w:t>Тохтаров</w:t>
      </w:r>
      <w:r w:rsidRPr="006317B8">
        <w:rPr>
          <w:rFonts w:ascii="Times New Roman" w:hAnsi="Times New Roman"/>
          <w:sz w:val="27"/>
          <w:szCs w:val="27"/>
        </w:rPr>
        <w:t xml:space="preserve"> С.У., реализуя свой преступный умысел, направленный на использование подложного документа в корыстных целях, а именно с целью получения кредита в банке, по предварительной договоренности приобрел на трассе Евпатория – Симферополь возле с. </w:t>
      </w:r>
      <w:r w:rsidRPr="006317B8">
        <w:rPr>
          <w:rFonts w:ascii="Times New Roman" w:hAnsi="Times New Roman"/>
          <w:sz w:val="27"/>
          <w:szCs w:val="27"/>
        </w:rPr>
        <w:t>Скворцово</w:t>
      </w:r>
      <w:r w:rsidRPr="006317B8">
        <w:rPr>
          <w:rFonts w:ascii="Times New Roman" w:hAnsi="Times New Roman"/>
          <w:sz w:val="27"/>
          <w:szCs w:val="27"/>
        </w:rPr>
        <w:t xml:space="preserve"> в Симферопольском районе у неустановленного лица по имени Арсен подложную справку о доходах формы 2 НДФЛ о получении доходов</w:t>
      </w:r>
      <w:r w:rsidRPr="006317B8">
        <w:rPr>
          <w:rFonts w:ascii="Times New Roman" w:hAnsi="Times New Roman"/>
          <w:sz w:val="27"/>
          <w:szCs w:val="27"/>
        </w:rPr>
        <w:t xml:space="preserve"> в ООО «Бетон Строй Плюс» и ксерокопии первой и второй страниц трудовой книжки на имя Тохтарова</w:t>
      </w:r>
      <w:r w:rsid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>Сабри</w:t>
      </w:r>
      <w:r w:rsid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>Усейиновича</w:t>
      </w:r>
      <w:r w:rsidRPr="006317B8">
        <w:rPr>
          <w:rFonts w:ascii="Times New Roman" w:hAnsi="Times New Roman"/>
          <w:sz w:val="27"/>
          <w:szCs w:val="27"/>
        </w:rPr>
        <w:t xml:space="preserve"> с записями о трудоустройстве в ООО «Бетон Строй Плюс» за денежные средства </w:t>
      </w:r>
      <w:r w:rsidRPr="006317B8" w:rsidR="00DF69A6">
        <w:rPr>
          <w:rFonts w:ascii="Times New Roman" w:hAnsi="Times New Roman"/>
          <w:sz w:val="27"/>
          <w:szCs w:val="27"/>
        </w:rPr>
        <w:t xml:space="preserve">в размере 23 000,00 рублей. </w:t>
      </w:r>
      <w:r w:rsidRPr="006317B8" w:rsidR="00DF69A6">
        <w:rPr>
          <w:rFonts w:ascii="Times New Roman" w:hAnsi="Times New Roman"/>
          <w:sz w:val="27"/>
          <w:szCs w:val="27"/>
        </w:rPr>
        <w:t>Продолжая реализовывать свой преступный умысел на использование заведомо подложных документов с целью оформления договора потребительского кредита, 05.11.2019 в период времени с 16-00 по 18-00 часов, находясь в операционном офисе №81 РНКБ Банк (ПАО) по адресу: г. Симферополь, ул. Залесская, 68, при подаче заявки на получение потребительского кредита предоставил специалисту РНКБ Банка (ПАО) – Ильиных Р.А., ранее приобретенную им у неустановленноголица</w:t>
      </w:r>
      <w:r w:rsidRPr="006317B8" w:rsidR="00DF69A6">
        <w:rPr>
          <w:rFonts w:ascii="Times New Roman" w:hAnsi="Times New Roman"/>
          <w:sz w:val="27"/>
          <w:szCs w:val="27"/>
        </w:rPr>
        <w:t xml:space="preserve"> подложную справу о доходах формы 2 НДФЛ, согласно которой </w:t>
      </w:r>
      <w:r w:rsidRPr="006317B8" w:rsidR="00DF69A6">
        <w:rPr>
          <w:rFonts w:ascii="Times New Roman" w:hAnsi="Times New Roman"/>
          <w:sz w:val="27"/>
          <w:szCs w:val="27"/>
        </w:rPr>
        <w:t>Тохтаров</w:t>
      </w:r>
      <w:r w:rsidRPr="006317B8" w:rsidR="00DF69A6">
        <w:rPr>
          <w:rFonts w:ascii="Times New Roman" w:hAnsi="Times New Roman"/>
          <w:sz w:val="27"/>
          <w:szCs w:val="27"/>
        </w:rPr>
        <w:t xml:space="preserve"> С.У. получает доход в ООО «Бетон Строй Плюс» и ксерокопию первого и второго разворота </w:t>
      </w:r>
      <w:r w:rsidRPr="006317B8" w:rsidR="00DF69A6">
        <w:rPr>
          <w:rFonts w:ascii="Times New Roman" w:hAnsi="Times New Roman"/>
          <w:sz w:val="27"/>
          <w:szCs w:val="27"/>
        </w:rPr>
        <w:t xml:space="preserve">трудовой книжки, оформленной на имя Тохтарова С.У. с записью о том, что он трудоустроен в ООО «Бетон Строй Плюс» на должности электросварщика 4-го разряда. </w:t>
      </w:r>
    </w:p>
    <w:p w:rsidR="00DF69A6" w:rsidRPr="006317B8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hAnsi="Times New Roman"/>
          <w:sz w:val="27"/>
          <w:szCs w:val="27"/>
        </w:rPr>
        <w:t xml:space="preserve">Кроме того, </w:t>
      </w:r>
      <w:r w:rsidRPr="006317B8">
        <w:rPr>
          <w:rFonts w:ascii="Times New Roman" w:hAnsi="Times New Roman"/>
          <w:sz w:val="27"/>
          <w:szCs w:val="27"/>
        </w:rPr>
        <w:t>Тохтаров</w:t>
      </w:r>
      <w:r w:rsid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>Сабри</w:t>
      </w:r>
      <w:r w:rsid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>Усейинович</w:t>
      </w:r>
      <w:r w:rsidRPr="006317B8">
        <w:rPr>
          <w:rFonts w:ascii="Times New Roman" w:hAnsi="Times New Roman"/>
          <w:sz w:val="27"/>
          <w:szCs w:val="27"/>
        </w:rPr>
        <w:t xml:space="preserve">, </w:t>
      </w:r>
      <w:r w:rsidR="00212169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6317B8">
        <w:rPr>
          <w:rFonts w:ascii="Times New Roman" w:hAnsi="Times New Roman"/>
          <w:sz w:val="27"/>
          <w:szCs w:val="27"/>
        </w:rPr>
        <w:t xml:space="preserve">, совершил мошенничество </w:t>
      </w:r>
      <w:r w:rsidRPr="006317B8" w:rsidR="001035C5">
        <w:rPr>
          <w:rFonts w:ascii="Times New Roman" w:hAnsi="Times New Roman"/>
          <w:sz w:val="27"/>
          <w:szCs w:val="27"/>
        </w:rPr>
        <w:t>в сфере кредитования, то есть хищения денежных средств заемщиком путем предоставления банку заведомо недостоверных сведений</w:t>
      </w:r>
      <w:r w:rsidRPr="006317B8">
        <w:rPr>
          <w:rFonts w:ascii="Times New Roman" w:hAnsi="Times New Roman"/>
          <w:sz w:val="27"/>
          <w:szCs w:val="27"/>
        </w:rPr>
        <w:t>, при следующих обстоятельствах.</w:t>
      </w:r>
    </w:p>
    <w:p w:rsidR="001035C5" w:rsidRPr="006317B8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hAnsi="Times New Roman"/>
          <w:sz w:val="27"/>
          <w:szCs w:val="27"/>
        </w:rPr>
        <w:t xml:space="preserve">05.11.2019 в период времени с 16-00 по 18-00 часов, </w:t>
      </w:r>
      <w:r w:rsidRPr="006317B8">
        <w:rPr>
          <w:rFonts w:ascii="Times New Roman" w:hAnsi="Times New Roman"/>
          <w:sz w:val="27"/>
          <w:szCs w:val="27"/>
        </w:rPr>
        <w:t>Тохтаров</w:t>
      </w:r>
      <w:r w:rsidRPr="006317B8">
        <w:rPr>
          <w:rFonts w:ascii="Times New Roman" w:hAnsi="Times New Roman"/>
          <w:sz w:val="27"/>
          <w:szCs w:val="27"/>
        </w:rPr>
        <w:t xml:space="preserve"> С.У., не имея постоянного места работы и доходов, заведомо являясь неплатежеспособным лицом, при отсутствии возможности исполнять финансовые обязательства, находясь в операционном офисе №81 РНКБ Банк (ПАО) по адресу: г. Симферополь, ул. Залесская, 68 с целью хищения денежных средств, умышленно, из корыстных побуждений, путем обмана представителя РНКБ Банк (ПАО), неимея</w:t>
      </w:r>
      <w:r w:rsidRP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 xml:space="preserve">намерений исполнять обязательства, связанные с условиями передачи ему права на имущество, преднамеренно, умышленно, добиваясь добровольной передачи чужого имущества, ввел представителя РНКБ Банк (ПАО) – Ильиных Р.А. в заблуждение, искажая истину </w:t>
      </w:r>
      <w:r w:rsidRPr="006317B8" w:rsidR="00E04FAB">
        <w:rPr>
          <w:rFonts w:ascii="Times New Roman" w:hAnsi="Times New Roman"/>
          <w:sz w:val="27"/>
          <w:szCs w:val="27"/>
        </w:rPr>
        <w:t>о платежеспособности и возможности исполнять обязательства по кредитному договору, сообщил заведомо ложные сведения относительно своего трудоустройства в должности электросварщика 4-го разряда в ООО «Бетон Строй Плюс» по адресу: г. Ялта</w:t>
      </w:r>
      <w:r w:rsidRPr="006317B8" w:rsidR="00E04FAB">
        <w:rPr>
          <w:rFonts w:ascii="Times New Roman" w:hAnsi="Times New Roman"/>
          <w:sz w:val="27"/>
          <w:szCs w:val="27"/>
        </w:rPr>
        <w:t xml:space="preserve">, ул. </w:t>
      </w:r>
      <w:r w:rsidRPr="006317B8" w:rsidR="00E04FAB">
        <w:rPr>
          <w:rFonts w:ascii="Times New Roman" w:hAnsi="Times New Roman"/>
          <w:sz w:val="27"/>
          <w:szCs w:val="27"/>
        </w:rPr>
        <w:t>Спендиарова</w:t>
      </w:r>
      <w:r w:rsidRPr="006317B8" w:rsidR="00E04FAB">
        <w:rPr>
          <w:rFonts w:ascii="Times New Roman" w:hAnsi="Times New Roman"/>
          <w:sz w:val="27"/>
          <w:szCs w:val="27"/>
        </w:rPr>
        <w:t xml:space="preserve">, 6, кв. 35 и </w:t>
      </w:r>
      <w:r w:rsidRPr="006317B8" w:rsidR="00E04FAB">
        <w:rPr>
          <w:rFonts w:ascii="Times New Roman" w:hAnsi="Times New Roman"/>
          <w:sz w:val="27"/>
          <w:szCs w:val="27"/>
        </w:rPr>
        <w:t>наличии</w:t>
      </w:r>
      <w:r w:rsidRPr="006317B8" w:rsidR="00E04FAB">
        <w:rPr>
          <w:rFonts w:ascii="Times New Roman" w:hAnsi="Times New Roman"/>
          <w:sz w:val="27"/>
          <w:szCs w:val="27"/>
        </w:rPr>
        <w:t xml:space="preserve"> дохода за 10 месяцев 2019 года в размере 912 681,50 рублей, оформив при этом заявку на получение потребительского кредита в размере 785 000,00 рублей. </w:t>
      </w:r>
      <w:r w:rsidRPr="006317B8" w:rsidR="00E04FAB">
        <w:rPr>
          <w:rFonts w:ascii="Times New Roman" w:hAnsi="Times New Roman"/>
          <w:sz w:val="27"/>
          <w:szCs w:val="27"/>
        </w:rPr>
        <w:t xml:space="preserve">Далее 08.11.2019 примерно в 15 часов 00 минут </w:t>
      </w:r>
      <w:r w:rsidRPr="006317B8" w:rsidR="00E04FAB">
        <w:rPr>
          <w:rFonts w:ascii="Times New Roman" w:hAnsi="Times New Roman"/>
          <w:sz w:val="27"/>
          <w:szCs w:val="27"/>
        </w:rPr>
        <w:t>Тохтаров</w:t>
      </w:r>
      <w:r w:rsidRPr="006317B8" w:rsidR="00E04FAB">
        <w:rPr>
          <w:rFonts w:ascii="Times New Roman" w:hAnsi="Times New Roman"/>
          <w:sz w:val="27"/>
          <w:szCs w:val="27"/>
        </w:rPr>
        <w:t xml:space="preserve"> С.У., находясь в операционном офисе №81 РНКБ Банк (ПАО) по адресу: </w:t>
      </w:r>
      <w:r w:rsidRPr="006317B8" w:rsidR="00752E47">
        <w:rPr>
          <w:rFonts w:ascii="Times New Roman" w:hAnsi="Times New Roman"/>
          <w:sz w:val="27"/>
          <w:szCs w:val="27"/>
        </w:rPr>
        <w:t>г. Симферополь, ул. Залесская, 68, продолжая реализовывать свой ранее возникший преступный умысел, направленный на хищение денежных средств, заключил как заемщик договор потребительского кредита б/н от 08.11.2019 с РНКБ Банк (ПАО) о получении кредита в размере 1 000 000,00</w:t>
      </w:r>
      <w:r w:rsidRPr="006317B8" w:rsidR="00752E47">
        <w:rPr>
          <w:rFonts w:ascii="Times New Roman" w:hAnsi="Times New Roman"/>
          <w:sz w:val="27"/>
          <w:szCs w:val="27"/>
        </w:rPr>
        <w:t xml:space="preserve"> рублей, а также договор № 04081/16/000244626-19 о получении потребительского кредита, предоставляемого с использованием электронного средства платежа (карты) на сумму 150 000,00 рублей. В дальнейшем в период времени с 08.11.2019 по 19.11.2019 </w:t>
      </w:r>
      <w:r w:rsidRPr="006317B8" w:rsidR="00752E47">
        <w:rPr>
          <w:rFonts w:ascii="Times New Roman" w:hAnsi="Times New Roman"/>
          <w:sz w:val="27"/>
          <w:szCs w:val="27"/>
        </w:rPr>
        <w:t>Тохтаров</w:t>
      </w:r>
      <w:r w:rsidRPr="006317B8" w:rsidR="00752E47">
        <w:rPr>
          <w:rFonts w:ascii="Times New Roman" w:hAnsi="Times New Roman"/>
          <w:sz w:val="27"/>
          <w:szCs w:val="27"/>
        </w:rPr>
        <w:t xml:space="preserve"> С.У. обналичил взятые в кредит денежные средства в размере 1 150 000,00 рублей и распорядился ими по собственному усмотрению. В дальнейшем каких – либо действенных мер к погашению кредита не предпринял. Своими действиями </w:t>
      </w:r>
      <w:r w:rsidRPr="006317B8" w:rsidR="00752E47">
        <w:rPr>
          <w:rFonts w:ascii="Times New Roman" w:hAnsi="Times New Roman"/>
          <w:sz w:val="27"/>
          <w:szCs w:val="27"/>
        </w:rPr>
        <w:t>Тохтаров</w:t>
      </w:r>
      <w:r w:rsidRPr="006317B8" w:rsidR="00752E47">
        <w:rPr>
          <w:rFonts w:ascii="Times New Roman" w:hAnsi="Times New Roman"/>
          <w:sz w:val="27"/>
          <w:szCs w:val="27"/>
        </w:rPr>
        <w:t xml:space="preserve"> С.У. причинил РНКБ Банк (ПАО) незначительный материальный ущерб на сумму 1 150 000,00 рублей. 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Подсудимый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Тохтаров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С.У.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по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подсудимый </w:t>
      </w:r>
      <w:r w:rsidRPr="006317B8" w:rsidR="00752E47">
        <w:rPr>
          <w:rFonts w:ascii="Times New Roman" w:hAnsi="Times New Roman"/>
          <w:sz w:val="27"/>
          <w:szCs w:val="27"/>
        </w:rPr>
        <w:t>Тохтаров</w:t>
      </w:r>
      <w:r w:rsidRPr="006317B8" w:rsidR="00752E47">
        <w:rPr>
          <w:rFonts w:ascii="Times New Roman" w:hAnsi="Times New Roman"/>
          <w:sz w:val="27"/>
          <w:szCs w:val="27"/>
        </w:rPr>
        <w:t xml:space="preserve"> С.У</w:t>
      </w:r>
      <w:r w:rsidRPr="006317B8" w:rsidR="00D923F7">
        <w:rPr>
          <w:rFonts w:ascii="Times New Roman" w:hAnsi="Times New Roman"/>
          <w:sz w:val="27"/>
          <w:szCs w:val="27"/>
        </w:rPr>
        <w:t xml:space="preserve">.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заявленного ходатайства и последствия удовлетворения его судом он осознает.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Защитник подсудимого заявленное ходатайство подсудимого поддержал</w:t>
      </w:r>
      <w:r w:rsidRPr="006317B8" w:rsidR="00F9016F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Государственный обвинитель </w:t>
      </w:r>
      <w:r w:rsidRPr="006317B8" w:rsidR="004D683E">
        <w:rPr>
          <w:rFonts w:ascii="Times New Roman" w:eastAsia="Times New Roman" w:hAnsi="Times New Roman"/>
          <w:sz w:val="27"/>
          <w:szCs w:val="27"/>
          <w:lang w:eastAsia="ru-RU"/>
        </w:rPr>
        <w:t xml:space="preserve">и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представитель </w:t>
      </w:r>
      <w:r w:rsidRPr="006317B8" w:rsidR="004D683E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 не возражал</w:t>
      </w:r>
      <w:r w:rsidRPr="006317B8" w:rsidR="004D683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представителя потерпевшего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защитника, подсудимого, а также, поскольку санкци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инкриминируем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подсудимому стат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 не превыша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т десят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лет лишения свободы, суд полагает возможным рассмотреть данное уголовное дело в особом порядке. 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6317B8" w:rsidR="00752E47">
        <w:rPr>
          <w:rFonts w:ascii="Times New Roman" w:hAnsi="Times New Roman"/>
          <w:sz w:val="27"/>
          <w:szCs w:val="27"/>
        </w:rPr>
        <w:t>Тохтаров</w:t>
      </w:r>
      <w:r w:rsidRPr="006317B8" w:rsidR="00752E47">
        <w:rPr>
          <w:rFonts w:ascii="Times New Roman" w:hAnsi="Times New Roman"/>
          <w:sz w:val="27"/>
          <w:szCs w:val="27"/>
        </w:rPr>
        <w:t xml:space="preserve"> С.У</w:t>
      </w:r>
      <w:r w:rsidRPr="006317B8" w:rsidR="00D923F7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6317B8" w:rsidR="00F30AEF">
        <w:rPr>
          <w:rFonts w:ascii="Times New Roman" w:eastAsia="Times New Roman" w:hAnsi="Times New Roman"/>
          <w:sz w:val="27"/>
          <w:szCs w:val="27"/>
          <w:lang w:eastAsia="ru-RU"/>
        </w:rPr>
        <w:t>постановлении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, и квалифицирует действия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Тохтарова</w:t>
      </w:r>
      <w:r w:rsidRPr="006317B8" w:rsidR="00A65CC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Сабри</w:t>
      </w:r>
      <w:r w:rsidRPr="006317B8" w:rsidR="00A65CC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17B8" w:rsidR="00752E47">
        <w:rPr>
          <w:rFonts w:ascii="Times New Roman" w:eastAsia="Times New Roman" w:hAnsi="Times New Roman"/>
          <w:sz w:val="27"/>
          <w:szCs w:val="27"/>
          <w:lang w:eastAsia="ru-RU"/>
        </w:rPr>
        <w:t>Усейиновича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 xml:space="preserve"> по эпизоду от 05.11.2019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по ч.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 xml:space="preserve"> 5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ст.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 xml:space="preserve"> 327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 как 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использование заведомо подложного документа; по эпизоду от 08.11.2019 по ч. 1 ст. 159.1 Уголовного кодекса Российской Федерации как мошенничество в сфере кредитования, то есть хищение денежных средств заемщиком путем предоставления банку заведомо недостоверных сведений</w:t>
      </w:r>
      <w:r w:rsidRPr="006317B8" w:rsidR="00D923F7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C51D9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подсудимому наказания, суд в соответствии со ст. ст. 6, 43, 60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61, 62, 63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кодекса Российской Федерации учитывает характер, степень общественной опасности совершенн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Тохтарова С.У.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а также на условия жизни его семьи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совершен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ные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подсудимым </w:t>
      </w:r>
      <w:r w:rsidRPr="006317B8" w:rsidR="006271A6">
        <w:rPr>
          <w:rFonts w:ascii="Times New Roman" w:hAnsi="Times New Roman"/>
          <w:sz w:val="27"/>
          <w:szCs w:val="27"/>
        </w:rPr>
        <w:t>Тохтаровым</w:t>
      </w:r>
      <w:r w:rsidRPr="006317B8" w:rsidR="006271A6">
        <w:rPr>
          <w:rFonts w:ascii="Times New Roman" w:hAnsi="Times New Roman"/>
          <w:sz w:val="27"/>
          <w:szCs w:val="27"/>
        </w:rPr>
        <w:t xml:space="preserve"> С.У</w:t>
      </w:r>
      <w:r w:rsidRPr="006317B8" w:rsidR="00F30AEF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согласно ст. 15 Уголовного кодекса Российской Федерации, относ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тся к категории небольшой тяжести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исследовании данных о личности подсудимого </w:t>
      </w:r>
      <w:r w:rsidRPr="006317B8" w:rsidR="006271A6">
        <w:rPr>
          <w:rFonts w:ascii="Times New Roman" w:hAnsi="Times New Roman"/>
          <w:sz w:val="27"/>
          <w:szCs w:val="27"/>
        </w:rPr>
        <w:t xml:space="preserve">Тохтарова </w:t>
      </w:r>
      <w:r w:rsidRPr="006317B8" w:rsidR="006271A6">
        <w:rPr>
          <w:rFonts w:ascii="Times New Roman" w:hAnsi="Times New Roman"/>
          <w:sz w:val="27"/>
          <w:szCs w:val="27"/>
        </w:rPr>
        <w:t>С.У.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судом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установлено, что он ранее не судим, на учете у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врача-психиатр</w:t>
      </w:r>
      <w:r w:rsidRPr="006317B8" w:rsidR="00F30AEF">
        <w:rPr>
          <w:rFonts w:ascii="Times New Roman" w:eastAsia="Times New Roman" w:hAnsi="Times New Roman"/>
          <w:sz w:val="27"/>
          <w:szCs w:val="27"/>
          <w:lang w:eastAsia="ru-RU"/>
        </w:rPr>
        <w:t>, врача-нарколога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состоит, по месту жительства </w:t>
      </w:r>
      <w:r w:rsidRPr="006317B8" w:rsidR="006271A6">
        <w:rPr>
          <w:rFonts w:ascii="Times New Roman" w:hAnsi="Times New Roman"/>
          <w:sz w:val="27"/>
          <w:szCs w:val="27"/>
        </w:rPr>
        <w:t>Тохтаров</w:t>
      </w:r>
      <w:r w:rsidRPr="006317B8" w:rsidR="006271A6">
        <w:rPr>
          <w:rFonts w:ascii="Times New Roman" w:hAnsi="Times New Roman"/>
          <w:sz w:val="27"/>
          <w:szCs w:val="27"/>
        </w:rPr>
        <w:t xml:space="preserve"> С.У.</w:t>
      </w:r>
      <w:r w:rsidRPr="006317B8" w:rsidR="00A65CC0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характеризуется удовлетворительно</w:t>
      </w:r>
      <w:r w:rsidRPr="006317B8" w:rsidR="00D923F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наказание </w:t>
      </w:r>
      <w:r w:rsidRPr="006317B8" w:rsidR="006271A6">
        <w:rPr>
          <w:rFonts w:ascii="Times New Roman" w:hAnsi="Times New Roman"/>
          <w:sz w:val="27"/>
          <w:szCs w:val="27"/>
        </w:rPr>
        <w:t xml:space="preserve">Тохтарова </w:t>
      </w:r>
      <w:r w:rsidRPr="006317B8" w:rsidR="006271A6">
        <w:rPr>
          <w:rFonts w:ascii="Times New Roman" w:hAnsi="Times New Roman"/>
          <w:sz w:val="27"/>
          <w:szCs w:val="27"/>
        </w:rPr>
        <w:t>С.У</w:t>
      </w:r>
      <w:r w:rsidRPr="006317B8" w:rsidR="00F30AEF">
        <w:rPr>
          <w:rFonts w:ascii="Times New Roman" w:hAnsi="Times New Roman"/>
          <w:sz w:val="27"/>
          <w:szCs w:val="27"/>
        </w:rPr>
        <w:t>.</w:t>
      </w:r>
      <w:r w:rsidRPr="006317B8" w:rsidR="006271A6">
        <w:rPr>
          <w:rFonts w:ascii="Times New Roman" w:hAnsi="Times New Roman"/>
          <w:sz w:val="27"/>
          <w:szCs w:val="27"/>
        </w:rPr>
        <w:t>по</w:t>
      </w:r>
      <w:r w:rsidRPr="006317B8" w:rsidR="006271A6">
        <w:rPr>
          <w:rFonts w:ascii="Times New Roman" w:hAnsi="Times New Roman"/>
          <w:sz w:val="27"/>
          <w:szCs w:val="27"/>
        </w:rPr>
        <w:t xml:space="preserve"> обоим эпизодам преступлений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признает в соответствии п. «и» ч. 1 ст. 61 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Уголовного кодекса Российской Федерации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– явку с повинной, активное способствование расследованию преступления, и в соответствии с ч. 2 ст. 61 </w:t>
      </w:r>
      <w:r w:rsidRPr="006317B8">
        <w:rPr>
          <w:rFonts w:ascii="Times New Roman" w:eastAsia="Times New Roman" w:hAnsi="Times New Roman"/>
          <w:sz w:val="27"/>
          <w:szCs w:val="27"/>
        </w:rPr>
        <w:t>Уголовного кодекса Российской Федерации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- признание вины, раскаяние в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содеянном</w:t>
      </w:r>
      <w:r w:rsidRPr="006317B8" w:rsidR="00D923F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не находит оснований для назначения </w:t>
      </w:r>
      <w:r w:rsidRPr="006317B8" w:rsidR="006271A6">
        <w:rPr>
          <w:rFonts w:ascii="Times New Roman" w:hAnsi="Times New Roman"/>
          <w:sz w:val="27"/>
          <w:szCs w:val="27"/>
        </w:rPr>
        <w:t>Тохтарову</w:t>
      </w:r>
      <w:r w:rsidRPr="006317B8" w:rsidR="006271A6">
        <w:rPr>
          <w:rFonts w:ascii="Times New Roman" w:hAnsi="Times New Roman"/>
          <w:sz w:val="27"/>
          <w:szCs w:val="27"/>
        </w:rPr>
        <w:t xml:space="preserve"> </w:t>
      </w:r>
      <w:r w:rsidRPr="006317B8" w:rsidR="006271A6">
        <w:rPr>
          <w:rFonts w:ascii="Times New Roman" w:hAnsi="Times New Roman"/>
          <w:sz w:val="27"/>
          <w:szCs w:val="27"/>
        </w:rPr>
        <w:t>С.У</w:t>
      </w:r>
      <w:r w:rsidRPr="006317B8" w:rsidR="00D923F7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наказания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hAnsi="Times New Roman"/>
          <w:sz w:val="27"/>
          <w:szCs w:val="27"/>
        </w:rPr>
        <w:t>Тохтаров</w:t>
      </w:r>
      <w:r w:rsidRP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hAnsi="Times New Roman"/>
          <w:sz w:val="27"/>
          <w:szCs w:val="27"/>
        </w:rPr>
        <w:t>С.У</w:t>
      </w:r>
      <w:r w:rsidRPr="006317B8" w:rsidR="00D923F7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официально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не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трудоустроен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, общественно полезным трудом не занимается, законным способом средства для своего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данные о личности подсудимого, конкретные обстоятельства дела, 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влияние назначенного наказания на исправление </w:t>
      </w:r>
      <w:r w:rsidRPr="006317B8" w:rsidR="006271A6">
        <w:rPr>
          <w:rFonts w:ascii="Times New Roman" w:hAnsi="Times New Roman"/>
          <w:sz w:val="27"/>
          <w:szCs w:val="27"/>
        </w:rPr>
        <w:t>Тохтарова С.У</w:t>
      </w:r>
      <w:r w:rsidRPr="006317B8" w:rsidR="00F30AEF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</w:rPr>
        <w:t>, а также на условия жизни его семьи,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полагает целес</w:t>
      </w:r>
      <w:r w:rsidRPr="006317B8" w:rsidR="006271A6">
        <w:rPr>
          <w:rFonts w:ascii="Times New Roman" w:eastAsia="Times New Roman" w:hAnsi="Times New Roman"/>
          <w:sz w:val="27"/>
          <w:szCs w:val="27"/>
          <w:lang w:eastAsia="ru-RU"/>
        </w:rPr>
        <w:t xml:space="preserve">ообразным назначить подсудимому за каждое совершенное им преступление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наказание в виде обязательных работ, что даст возможность </w:t>
      </w:r>
      <w:r w:rsidRPr="006317B8" w:rsidR="006271A6">
        <w:rPr>
          <w:rFonts w:ascii="Times New Roman" w:hAnsi="Times New Roman"/>
          <w:sz w:val="27"/>
          <w:szCs w:val="27"/>
        </w:rPr>
        <w:t>Тохтарову</w:t>
      </w:r>
      <w:r w:rsidRPr="006317B8" w:rsidR="006271A6">
        <w:rPr>
          <w:rFonts w:ascii="Times New Roman" w:hAnsi="Times New Roman"/>
          <w:sz w:val="27"/>
          <w:szCs w:val="27"/>
        </w:rPr>
        <w:t xml:space="preserve"> С.У</w:t>
      </w:r>
      <w:r w:rsidRPr="006317B8" w:rsidR="00F30AEF">
        <w:rPr>
          <w:rFonts w:ascii="Times New Roman" w:hAnsi="Times New Roman"/>
          <w:sz w:val="27"/>
          <w:szCs w:val="27"/>
        </w:rPr>
        <w:t xml:space="preserve">.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примерным поведением и честным отношением к труду доказать свое исправление.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6317B8" w:rsidR="006271A6">
        <w:rPr>
          <w:rFonts w:ascii="Times New Roman" w:hAnsi="Times New Roman"/>
          <w:sz w:val="27"/>
          <w:szCs w:val="27"/>
        </w:rPr>
        <w:t>Тохтарова С.У.</w:t>
      </w:r>
      <w:r w:rsidR="006317B8">
        <w:rPr>
          <w:rFonts w:ascii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неявляются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исключительными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как по отдельности, так и в совокупности, и учтены судом при определении вида и размера наказания.</w:t>
      </w:r>
    </w:p>
    <w:p w:rsidR="00F30AEF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назначения более строго вида наказания, исходя  их характера, степени общественной опасности совершенного </w:t>
      </w:r>
      <w:r w:rsidRPr="006317B8">
        <w:rPr>
          <w:rFonts w:ascii="Times New Roman" w:hAnsi="Times New Roman"/>
          <w:sz w:val="27"/>
          <w:szCs w:val="27"/>
        </w:rPr>
        <w:t xml:space="preserve">подсудимым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преступления, личности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6317B8" w:rsidR="005D2F52">
        <w:rPr>
          <w:rFonts w:ascii="Times New Roman" w:hAnsi="Times New Roman"/>
          <w:sz w:val="27"/>
          <w:szCs w:val="27"/>
        </w:rPr>
        <w:t>Тохтарова С.У</w:t>
      </w:r>
      <w:r w:rsidRPr="006317B8">
        <w:rPr>
          <w:rFonts w:ascii="Times New Roman" w:hAnsi="Times New Roman"/>
          <w:sz w:val="27"/>
          <w:szCs w:val="27"/>
        </w:rPr>
        <w:t>.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и на условия жизни его семьи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, суд не усматривает.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Препятствий для назначения наказания в виде обязательных работ, предусмотренных ч. 4 ст.49 Уголовного кодекса Российской Федерации, по делу не установлено. 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инспекциями.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В силу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A65CC0" w:rsidRPr="006317B8" w:rsidP="00A65CC0">
      <w:pPr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hAnsi="Times New Roman"/>
          <w:sz w:val="27"/>
          <w:szCs w:val="27"/>
        </w:rPr>
        <w:t>Кроме того, гражданский иск, заявленный потерпевшим РНКБ Банк (ПАО) на сумму 1273807 рублей 19 копеек подлежит удовлетворению в полном объеме.</w:t>
      </w:r>
    </w:p>
    <w:p w:rsidR="00A65CC0" w:rsidRPr="006317B8" w:rsidP="00A65CC0">
      <w:pPr>
        <w:ind w:firstLine="540"/>
        <w:contextualSpacing/>
        <w:jc w:val="both"/>
        <w:rPr>
          <w:rFonts w:ascii="Times New Roman" w:hAnsi="Times New Roman"/>
          <w:sz w:val="27"/>
          <w:szCs w:val="27"/>
        </w:rPr>
      </w:pPr>
      <w:r w:rsidRPr="006317B8">
        <w:rPr>
          <w:rFonts w:ascii="Times New Roman" w:hAnsi="Times New Roman"/>
          <w:sz w:val="27"/>
          <w:szCs w:val="27"/>
        </w:rPr>
        <w:t xml:space="preserve">В суде установлено, что данный материальный ущерб причинил именно  </w:t>
      </w:r>
      <w:r w:rsidRPr="006317B8">
        <w:rPr>
          <w:rFonts w:ascii="Times New Roman" w:hAnsi="Times New Roman"/>
          <w:sz w:val="27"/>
          <w:szCs w:val="27"/>
        </w:rPr>
        <w:t>Тохтаров</w:t>
      </w:r>
      <w:r w:rsidRPr="006317B8">
        <w:rPr>
          <w:rFonts w:ascii="Times New Roman" w:hAnsi="Times New Roman"/>
          <w:sz w:val="27"/>
          <w:szCs w:val="27"/>
        </w:rPr>
        <w:t xml:space="preserve"> С.У. С суммой ущерба   подсудимый, его защитник согласились. Государственный обвинитель просил удовлетворить гражданский иск.</w:t>
      </w:r>
    </w:p>
    <w:p w:rsidR="00554E2C" w:rsidRPr="006317B8" w:rsidP="00554E2C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Учитывая, что </w:t>
      </w:r>
      <w:r w:rsidRPr="006317B8">
        <w:rPr>
          <w:rFonts w:ascii="Times New Roman" w:eastAsia="Times New Roman" w:hAnsi="Times New Roman"/>
          <w:sz w:val="27"/>
          <w:szCs w:val="27"/>
        </w:rPr>
        <w:t>П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остановлением Центрального районного суда г. Симферополя от 27.05.2020 года наложен арест на принадлежащий </w:t>
      </w:r>
      <w:r w:rsidRPr="006317B8">
        <w:rPr>
          <w:rFonts w:ascii="Times New Roman" w:eastAsia="Times New Roman" w:hAnsi="Times New Roman"/>
          <w:sz w:val="27"/>
          <w:szCs w:val="27"/>
        </w:rPr>
        <w:t>Тохтарову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С.У. автомобиль </w:t>
      </w:r>
      <w:r w:rsidRPr="006317B8">
        <w:rPr>
          <w:rFonts w:ascii="Times New Roman" w:eastAsia="Times New Roman" w:hAnsi="Times New Roman"/>
          <w:sz w:val="27"/>
          <w:szCs w:val="27"/>
          <w:lang w:val="en-US"/>
        </w:rPr>
        <w:t>Geely</w:t>
      </w:r>
      <w:r w:rsid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val="en-US"/>
        </w:rPr>
        <w:t>Emgrand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7,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0C18F1">
        <w:rPr>
          <w:rFonts w:ascii="Times New Roman" w:eastAsia="Times New Roman" w:hAnsi="Times New Roman"/>
          <w:sz w:val="27"/>
          <w:szCs w:val="27"/>
        </w:rPr>
        <w:t xml:space="preserve">2013 года выпуска, </w:t>
      </w:r>
      <w:r w:rsidR="00212169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6317B8">
        <w:rPr>
          <w:rFonts w:ascii="Times New Roman" w:eastAsia="Times New Roman" w:hAnsi="Times New Roman"/>
          <w:sz w:val="27"/>
          <w:szCs w:val="27"/>
        </w:rPr>
        <w:t>, в целях обеспечения исполнения приговора в части гражданского иска,</w:t>
      </w:r>
      <w:r w:rsidR="00BC356B">
        <w:rPr>
          <w:rFonts w:ascii="Times New Roman" w:eastAsia="Times New Roman" w:hAnsi="Times New Roman"/>
          <w:sz w:val="27"/>
          <w:szCs w:val="27"/>
        </w:rPr>
        <w:t xml:space="preserve"> суд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полагает, что </w:t>
      </w:r>
      <w:r w:rsidRPr="006317B8">
        <w:rPr>
          <w:rFonts w:ascii="Times New Roman" w:eastAsia="Times New Roman" w:hAnsi="Times New Roman"/>
          <w:sz w:val="27"/>
          <w:szCs w:val="27"/>
        </w:rPr>
        <w:t>а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рест, наложенный на принадлежащее </w:t>
      </w:r>
      <w:r w:rsidRPr="006317B8">
        <w:rPr>
          <w:rFonts w:ascii="Times New Roman" w:eastAsia="Times New Roman" w:hAnsi="Times New Roman"/>
          <w:sz w:val="27"/>
          <w:szCs w:val="27"/>
        </w:rPr>
        <w:t>Тохтарову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С.У.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имущество: 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автомобиль </w:t>
      </w:r>
      <w:r w:rsidRPr="006317B8">
        <w:rPr>
          <w:rFonts w:ascii="Times New Roman" w:eastAsia="Times New Roman" w:hAnsi="Times New Roman"/>
          <w:sz w:val="27"/>
          <w:szCs w:val="27"/>
          <w:lang w:val="en-US"/>
        </w:rPr>
        <w:t>Geely</w:t>
      </w:r>
      <w:r w:rsid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val="en-US"/>
        </w:rPr>
        <w:t>Emgrand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7, 2013 года выпуска, </w:t>
      </w:r>
      <w:r w:rsidR="00212169">
        <w:rPr>
          <w:rFonts w:ascii="Times New Roman" w:eastAsia="Times New Roman" w:hAnsi="Times New Roman"/>
          <w:sz w:val="27"/>
          <w:szCs w:val="27"/>
        </w:rPr>
        <w:t>«данные изъяты»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="00BC356B">
        <w:rPr>
          <w:rFonts w:ascii="Times New Roman" w:eastAsia="Times New Roman" w:hAnsi="Times New Roman"/>
          <w:sz w:val="27"/>
          <w:szCs w:val="27"/>
        </w:rPr>
        <w:t>следует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сохранить до исполнения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приговора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суда в части гражданского иска.</w:t>
      </w:r>
    </w:p>
    <w:p w:rsidR="00554E2C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На основании изложенного, руководствуясь ст.</w:t>
      </w:r>
      <w:r w:rsidRPr="006317B8" w:rsidR="00D923F7">
        <w:rPr>
          <w:rFonts w:ascii="Times New Roman" w:eastAsia="Times New Roman" w:hAnsi="Times New Roman"/>
          <w:sz w:val="27"/>
          <w:szCs w:val="27"/>
        </w:rPr>
        <w:t>ст.</w:t>
      </w:r>
      <w:r w:rsidRPr="006317B8">
        <w:rPr>
          <w:rFonts w:ascii="Times New Roman" w:eastAsia="Times New Roman" w:hAnsi="Times New Roman"/>
          <w:sz w:val="27"/>
          <w:szCs w:val="27"/>
        </w:rPr>
        <w:t>309, 316-317 Уголовно-процессуального кодекса Российской Федерации, суд,</w:t>
      </w:r>
    </w:p>
    <w:p w:rsidR="00844461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BC356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BC356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BC356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BC356B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ПРИГОВОРИЛ:</w:t>
      </w:r>
    </w:p>
    <w:p w:rsidR="00573117" w:rsidRPr="006317B8" w:rsidP="008A5ED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</w:rPr>
      </w:pPr>
    </w:p>
    <w:p w:rsidR="005D2F52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Признать </w:t>
      </w:r>
      <w:r w:rsidRPr="006317B8">
        <w:rPr>
          <w:rFonts w:ascii="Times New Roman" w:eastAsia="Times New Roman" w:hAnsi="Times New Roman"/>
          <w:sz w:val="27"/>
          <w:szCs w:val="27"/>
        </w:rPr>
        <w:t>Тохтарова</w:t>
      </w:r>
      <w:r w:rsidRPr="006317B8" w:rsidR="0057311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57311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Усейиновича</w:t>
      </w:r>
      <w:r w:rsidRPr="006317B8" w:rsidR="00573117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виновным в совершении преступлени</w:t>
      </w:r>
      <w:r w:rsidRPr="006317B8">
        <w:rPr>
          <w:rFonts w:ascii="Times New Roman" w:eastAsia="Times New Roman" w:hAnsi="Times New Roman"/>
          <w:sz w:val="27"/>
          <w:szCs w:val="27"/>
        </w:rPr>
        <w:t>й</w:t>
      </w:r>
      <w:r w:rsidRPr="006317B8">
        <w:rPr>
          <w:rFonts w:ascii="Times New Roman" w:eastAsia="Times New Roman" w:hAnsi="Times New Roman"/>
          <w:sz w:val="27"/>
          <w:szCs w:val="27"/>
        </w:rPr>
        <w:t>, предусмотренн</w:t>
      </w:r>
      <w:r w:rsidRPr="006317B8">
        <w:rPr>
          <w:rFonts w:ascii="Times New Roman" w:eastAsia="Times New Roman" w:hAnsi="Times New Roman"/>
          <w:sz w:val="27"/>
          <w:szCs w:val="27"/>
        </w:rPr>
        <w:t>ых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ч. </w:t>
      </w:r>
      <w:r w:rsidRPr="006317B8">
        <w:rPr>
          <w:rFonts w:ascii="Times New Roman" w:eastAsia="Times New Roman" w:hAnsi="Times New Roman"/>
          <w:sz w:val="27"/>
          <w:szCs w:val="27"/>
        </w:rPr>
        <w:t>5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ст. </w:t>
      </w:r>
      <w:r w:rsidRPr="006317B8">
        <w:rPr>
          <w:rFonts w:ascii="Times New Roman" w:eastAsia="Times New Roman" w:hAnsi="Times New Roman"/>
          <w:sz w:val="27"/>
          <w:szCs w:val="27"/>
        </w:rPr>
        <w:t>327, ч. 1 ст. 159.1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Уголовного кодекса Российской Федерации, и назначить ему наказание</w:t>
      </w:r>
      <w:r w:rsidRPr="006317B8">
        <w:rPr>
          <w:rFonts w:ascii="Times New Roman" w:eastAsia="Times New Roman" w:hAnsi="Times New Roman"/>
          <w:sz w:val="27"/>
          <w:szCs w:val="27"/>
        </w:rPr>
        <w:t>:</w:t>
      </w:r>
    </w:p>
    <w:p w:rsidR="005D2F52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- по ч. 5 ст. 327 УК РФ в виде 2</w:t>
      </w:r>
      <w:r w:rsidRPr="006317B8" w:rsidR="00573117">
        <w:rPr>
          <w:rFonts w:ascii="Times New Roman" w:eastAsia="Times New Roman" w:hAnsi="Times New Roman"/>
          <w:sz w:val="27"/>
          <w:szCs w:val="27"/>
        </w:rPr>
        <w:t>00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(</w:t>
      </w:r>
      <w:r w:rsidRPr="006317B8" w:rsidR="00573117">
        <w:rPr>
          <w:rFonts w:ascii="Times New Roman" w:eastAsia="Times New Roman" w:hAnsi="Times New Roman"/>
          <w:sz w:val="27"/>
          <w:szCs w:val="27"/>
        </w:rPr>
        <w:t>двести</w:t>
      </w:r>
      <w:r w:rsidRPr="006317B8">
        <w:rPr>
          <w:rFonts w:ascii="Times New Roman" w:eastAsia="Times New Roman" w:hAnsi="Times New Roman"/>
          <w:sz w:val="27"/>
          <w:szCs w:val="27"/>
        </w:rPr>
        <w:t>) часов обязательных работ;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- п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 xml:space="preserve">о ч. 1 ст. 159.1 УК РФ 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в виде 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180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(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ст</w:t>
      </w:r>
      <w:r w:rsidR="006317B8">
        <w:rPr>
          <w:rFonts w:ascii="Times New Roman" w:eastAsia="Times New Roman" w:hAnsi="Times New Roman"/>
          <w:sz w:val="27"/>
          <w:szCs w:val="27"/>
        </w:rPr>
        <w:t>о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восьмидесят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) часов обязательных работ. </w:t>
      </w:r>
    </w:p>
    <w:p w:rsidR="005D2F52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На основании ч. 2 ст. 69 УК РФ по совокупности преступлений путем частичного сложения назначенных наказаний назначить </w:t>
      </w:r>
      <w:r w:rsidRPr="006317B8">
        <w:rPr>
          <w:rFonts w:ascii="Times New Roman" w:eastAsia="Times New Roman" w:hAnsi="Times New Roman"/>
          <w:sz w:val="27"/>
          <w:szCs w:val="27"/>
        </w:rPr>
        <w:t>Тохтарову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>Усейиновичу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окончательное наказание в виде 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>25</w:t>
      </w:r>
      <w:r w:rsidRPr="006317B8">
        <w:rPr>
          <w:rFonts w:ascii="Times New Roman" w:eastAsia="Times New Roman" w:hAnsi="Times New Roman"/>
          <w:sz w:val="27"/>
          <w:szCs w:val="27"/>
        </w:rPr>
        <w:t>0 часов обязательных работ.</w:t>
      </w:r>
    </w:p>
    <w:p w:rsidR="00554E2C" w:rsidRPr="006317B8" w:rsidP="00554E2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Гражданский иск </w:t>
      </w:r>
      <w:r w:rsidRPr="006317B8" w:rsidR="00844461">
        <w:rPr>
          <w:rFonts w:ascii="Times New Roman" w:eastAsia="Times New Roman" w:hAnsi="Times New Roman"/>
          <w:sz w:val="27"/>
          <w:szCs w:val="27"/>
          <w:lang w:eastAsia="ru-RU"/>
        </w:rPr>
        <w:t xml:space="preserve">Российского национального коммерческого банка (публичное акционерное общество) (ОГРН 1027700381290, ИНН 7701105460) -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удовлетворить.</w:t>
      </w:r>
    </w:p>
    <w:p w:rsidR="00554E2C" w:rsidRPr="006317B8" w:rsidP="00554E2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</w:t>
      </w:r>
      <w:r w:rsidRPr="006317B8" w:rsidR="00844461">
        <w:rPr>
          <w:rFonts w:ascii="Times New Roman" w:eastAsia="Times New Roman" w:hAnsi="Times New Roman"/>
          <w:sz w:val="27"/>
          <w:szCs w:val="27"/>
          <w:lang w:eastAsia="ru-RU"/>
        </w:rPr>
        <w:t xml:space="preserve">с 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 xml:space="preserve">Тохтарова 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>Усейиновича</w:t>
      </w:r>
      <w:r w:rsidRPr="006317B8" w:rsidR="00844461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Российского национального коммерческого банка (публичное акционерное общество)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в счет возмещения материального ущерба, причиненного преступлением 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 1273807 (один миллион двести семьдесят три тысячи восемьсот семь)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рублей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 19 копеек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54E2C" w:rsidRPr="006317B8" w:rsidP="00554E2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Арест, наложенный на принадлежащее 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>Тохтарову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С.У. 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имущество: 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автомобиль </w:t>
      </w:r>
      <w:r w:rsidRPr="006317B8" w:rsidR="008324AE">
        <w:rPr>
          <w:rFonts w:ascii="Times New Roman" w:eastAsia="Times New Roman" w:hAnsi="Times New Roman"/>
          <w:sz w:val="27"/>
          <w:szCs w:val="27"/>
          <w:lang w:val="en-US"/>
        </w:rPr>
        <w:t>Geely</w:t>
      </w:r>
      <w:r w:rsidR="00631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8324AE">
        <w:rPr>
          <w:rFonts w:ascii="Times New Roman" w:eastAsia="Times New Roman" w:hAnsi="Times New Roman"/>
          <w:sz w:val="27"/>
          <w:szCs w:val="27"/>
          <w:lang w:val="en-US"/>
        </w:rPr>
        <w:t>Emgrand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7, 2013 года выпуска, </w:t>
      </w:r>
      <w:r w:rsidR="00212169">
        <w:rPr>
          <w:rFonts w:ascii="Times New Roman" w:eastAsia="Times New Roman" w:hAnsi="Times New Roman"/>
          <w:sz w:val="27"/>
          <w:szCs w:val="27"/>
        </w:rPr>
        <w:t xml:space="preserve">«данные </w:t>
      </w:r>
      <w:r w:rsidR="00212169">
        <w:rPr>
          <w:rFonts w:ascii="Times New Roman" w:eastAsia="Times New Roman" w:hAnsi="Times New Roman"/>
          <w:sz w:val="27"/>
          <w:szCs w:val="27"/>
        </w:rPr>
        <w:t>изъяты</w:t>
      </w:r>
      <w:r w:rsidR="00212169">
        <w:rPr>
          <w:rFonts w:ascii="Times New Roman" w:eastAsia="Times New Roman" w:hAnsi="Times New Roman"/>
          <w:sz w:val="27"/>
          <w:szCs w:val="27"/>
        </w:rPr>
        <w:t>»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 xml:space="preserve">- сохранить до исполнения </w:t>
      </w:r>
      <w:r w:rsidRPr="006317B8" w:rsidR="008324AE">
        <w:rPr>
          <w:rFonts w:ascii="Times New Roman" w:eastAsia="Times New Roman" w:hAnsi="Times New Roman"/>
          <w:sz w:val="27"/>
          <w:szCs w:val="27"/>
          <w:lang w:eastAsia="ru-RU"/>
        </w:rPr>
        <w:t xml:space="preserve">настоящего приговора </w:t>
      </w:r>
      <w:r w:rsidRPr="006317B8">
        <w:rPr>
          <w:rFonts w:ascii="Times New Roman" w:eastAsia="Times New Roman" w:hAnsi="Times New Roman"/>
          <w:sz w:val="27"/>
          <w:szCs w:val="27"/>
          <w:lang w:eastAsia="ru-RU"/>
        </w:rPr>
        <w:t>суда в части гражданского иска.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До </w:t>
      </w:r>
      <w:r w:rsidRPr="006317B8" w:rsidR="00D923F7">
        <w:rPr>
          <w:rFonts w:ascii="Times New Roman" w:eastAsia="Times New Roman" w:hAnsi="Times New Roman"/>
          <w:sz w:val="27"/>
          <w:szCs w:val="27"/>
        </w:rPr>
        <w:t>вступления приговора в законную силу м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еру пресечения </w:t>
      </w:r>
      <w:r w:rsidRPr="006317B8" w:rsidR="00D923F7">
        <w:rPr>
          <w:rFonts w:ascii="Times New Roman" w:eastAsia="Times New Roman" w:hAnsi="Times New Roman"/>
          <w:sz w:val="27"/>
          <w:szCs w:val="27"/>
        </w:rPr>
        <w:t xml:space="preserve">в отношении 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Тохтарова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Сабри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 w:rsidR="005D2F52">
        <w:rPr>
          <w:rFonts w:ascii="Times New Roman" w:eastAsia="Times New Roman" w:hAnsi="Times New Roman"/>
          <w:sz w:val="27"/>
          <w:szCs w:val="27"/>
        </w:rPr>
        <w:t>Усейиновича</w:t>
      </w:r>
      <w:r w:rsidRPr="006317B8" w:rsidR="008324AE">
        <w:rPr>
          <w:rFonts w:ascii="Times New Roman" w:eastAsia="Times New Roman" w:hAnsi="Times New Roman"/>
          <w:sz w:val="27"/>
          <w:szCs w:val="27"/>
        </w:rPr>
        <w:t xml:space="preserve"> 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в виде подписки о невыезде и надлежащем поведении </w:t>
      </w:r>
      <w:r w:rsidRPr="006317B8" w:rsidR="00D923F7">
        <w:rPr>
          <w:rFonts w:ascii="Times New Roman" w:eastAsia="Times New Roman" w:hAnsi="Times New Roman"/>
          <w:sz w:val="27"/>
          <w:szCs w:val="27"/>
        </w:rPr>
        <w:t xml:space="preserve">оставить прежней.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Вещественными доказательствами по делу надлежит распорядиться в соответствии со ст. 81 Уголовно-процессуального кодекс</w:t>
      </w:r>
      <w:r w:rsidRPr="006317B8" w:rsidR="00165B22">
        <w:rPr>
          <w:rFonts w:ascii="Times New Roman" w:eastAsia="Times New Roman" w:hAnsi="Times New Roman"/>
          <w:sz w:val="27"/>
          <w:szCs w:val="27"/>
        </w:rPr>
        <w:t xml:space="preserve">а Российской Федерации: </w:t>
      </w:r>
      <w:r w:rsidR="00212169">
        <w:rPr>
          <w:rFonts w:ascii="Times New Roman" w:eastAsia="Times New Roman" w:hAnsi="Times New Roman"/>
          <w:sz w:val="27"/>
          <w:szCs w:val="27"/>
        </w:rPr>
        <w:t>«данные изъяты</w:t>
      </w:r>
      <w:r w:rsidR="00212169">
        <w:rPr>
          <w:rFonts w:ascii="Times New Roman" w:eastAsia="Times New Roman" w:hAnsi="Times New Roman"/>
          <w:sz w:val="27"/>
          <w:szCs w:val="27"/>
        </w:rPr>
        <w:t>»</w:t>
      </w:r>
      <w:r w:rsidRPr="006317B8" w:rsidR="00165B22">
        <w:rPr>
          <w:rFonts w:ascii="Times New Roman" w:eastAsia="Times New Roman" w:hAnsi="Times New Roman"/>
          <w:sz w:val="27"/>
          <w:szCs w:val="27"/>
        </w:rPr>
        <w:t>П</w:t>
      </w:r>
      <w:r w:rsidRPr="006317B8" w:rsidR="00165B22">
        <w:rPr>
          <w:rFonts w:ascii="Times New Roman" w:eastAsia="Times New Roman" w:hAnsi="Times New Roman"/>
          <w:sz w:val="27"/>
          <w:szCs w:val="27"/>
        </w:rPr>
        <w:t>роцессуальные издержки подлежат возмещению за счет средств федерального бюджета.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6317B8" w:rsidR="005F6CE2">
        <w:rPr>
          <w:rFonts w:ascii="Times New Roman" w:eastAsia="Times New Roman" w:hAnsi="Times New Roman"/>
          <w:sz w:val="27"/>
          <w:szCs w:val="27"/>
        </w:rPr>
        <w:t>9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6317B8">
        <w:rPr>
          <w:rFonts w:ascii="Times New Roman" w:eastAsia="Times New Roman" w:hAnsi="Times New Roman"/>
          <w:sz w:val="27"/>
          <w:szCs w:val="27"/>
        </w:rPr>
        <w:t xml:space="preserve"> момента вручения ему копии приговора.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Обжалование приговора возможно только в части: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 xml:space="preserve">- нарушения уголовно-процессуального закона, 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- неправильности применения закона,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- несправедливости приговора.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6317B8">
        <w:rPr>
          <w:rFonts w:ascii="Times New Roman" w:eastAsia="Times New Roman" w:hAnsi="Times New Roman"/>
          <w:sz w:val="27"/>
          <w:szCs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7"/>
          <w:szCs w:val="27"/>
        </w:rPr>
      </w:pPr>
    </w:p>
    <w:p w:rsidR="008A5ED0" w:rsidRPr="006317B8" w:rsidP="008A5ED0">
      <w:pPr>
        <w:spacing w:after="0" w:line="240" w:lineRule="auto"/>
        <w:ind w:right="-1" w:firstLine="851"/>
        <w:jc w:val="both"/>
        <w:rPr>
          <w:rFonts w:ascii="Times New Roman" w:hAnsi="Times New Roman"/>
          <w:b/>
          <w:sz w:val="27"/>
          <w:szCs w:val="27"/>
        </w:rPr>
      </w:pPr>
      <w:r w:rsidRPr="006317B8">
        <w:rPr>
          <w:rFonts w:ascii="Times New Roman" w:eastAsia="Times New Roman" w:hAnsi="Times New Roman"/>
          <w:b/>
          <w:sz w:val="27"/>
          <w:szCs w:val="27"/>
        </w:rPr>
        <w:t xml:space="preserve">Мировой судья                                                                 </w:t>
      </w:r>
      <w:r w:rsidRPr="006317B8" w:rsidR="008324AE">
        <w:rPr>
          <w:rFonts w:ascii="Times New Roman" w:eastAsia="Times New Roman" w:hAnsi="Times New Roman"/>
          <w:b/>
          <w:sz w:val="27"/>
          <w:szCs w:val="27"/>
        </w:rPr>
        <w:t>И.С. Василькова</w:t>
      </w:r>
    </w:p>
    <w:p w:rsidR="008A5ED0" w:rsidRPr="006317B8" w:rsidP="008A5ED0">
      <w:pPr>
        <w:rPr>
          <w:rFonts w:ascii="Times New Roman" w:hAnsi="Times New Roman"/>
          <w:b/>
          <w:sz w:val="27"/>
          <w:szCs w:val="27"/>
        </w:rPr>
      </w:pPr>
    </w:p>
    <w:p w:rsidR="0034424F" w:rsidRPr="006317B8">
      <w:pPr>
        <w:rPr>
          <w:rFonts w:ascii="Times New Roman" w:hAnsi="Times New Roman"/>
          <w:b/>
          <w:sz w:val="27"/>
          <w:szCs w:val="27"/>
        </w:rPr>
      </w:pPr>
    </w:p>
    <w:sectPr w:rsidSect="00165B22">
      <w:pgSz w:w="11906" w:h="16838"/>
      <w:pgMar w:top="993" w:right="849" w:bottom="851" w:left="1701" w:header="708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0"/>
    <w:rsid w:val="000C18F1"/>
    <w:rsid w:val="001035C5"/>
    <w:rsid w:val="00165B22"/>
    <w:rsid w:val="00212169"/>
    <w:rsid w:val="00326552"/>
    <w:rsid w:val="0034424F"/>
    <w:rsid w:val="0036401E"/>
    <w:rsid w:val="003D3589"/>
    <w:rsid w:val="004409B6"/>
    <w:rsid w:val="004573ED"/>
    <w:rsid w:val="004D683E"/>
    <w:rsid w:val="00524823"/>
    <w:rsid w:val="00554E2C"/>
    <w:rsid w:val="00573117"/>
    <w:rsid w:val="005C51D9"/>
    <w:rsid w:val="005D2F52"/>
    <w:rsid w:val="005F6CE2"/>
    <w:rsid w:val="006271A6"/>
    <w:rsid w:val="00630AEC"/>
    <w:rsid w:val="006317B8"/>
    <w:rsid w:val="006F3E21"/>
    <w:rsid w:val="00752E47"/>
    <w:rsid w:val="007F6BC2"/>
    <w:rsid w:val="008324AE"/>
    <w:rsid w:val="008431B8"/>
    <w:rsid w:val="00844461"/>
    <w:rsid w:val="008A5ED0"/>
    <w:rsid w:val="00970DF4"/>
    <w:rsid w:val="00A04F82"/>
    <w:rsid w:val="00A65CC0"/>
    <w:rsid w:val="00BC356B"/>
    <w:rsid w:val="00C545F8"/>
    <w:rsid w:val="00CA330D"/>
    <w:rsid w:val="00D80258"/>
    <w:rsid w:val="00D923F7"/>
    <w:rsid w:val="00D979BC"/>
    <w:rsid w:val="00DF69A6"/>
    <w:rsid w:val="00E04FAB"/>
    <w:rsid w:val="00F30AEF"/>
    <w:rsid w:val="00F9016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33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