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007" w:rsidRPr="0069261E" w:rsidP="00AB000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Дело №01-00</w:t>
      </w:r>
      <w:r w:rsidR="00B7560C">
        <w:rPr>
          <w:rFonts w:ascii="Times New Roman" w:eastAsia="Times New Roman" w:hAnsi="Times New Roman"/>
          <w:sz w:val="28"/>
          <w:szCs w:val="28"/>
        </w:rPr>
        <w:t>25</w:t>
      </w:r>
      <w:r w:rsidRPr="0069261E">
        <w:rPr>
          <w:rFonts w:ascii="Times New Roman" w:eastAsia="Times New Roman" w:hAnsi="Times New Roman"/>
          <w:sz w:val="28"/>
          <w:szCs w:val="28"/>
        </w:rPr>
        <w:t>/1</w:t>
      </w:r>
      <w:r w:rsidR="00B7560C">
        <w:rPr>
          <w:rFonts w:ascii="Times New Roman" w:eastAsia="Times New Roman" w:hAnsi="Times New Roman"/>
          <w:sz w:val="28"/>
          <w:szCs w:val="28"/>
        </w:rPr>
        <w:t>9</w:t>
      </w:r>
      <w:r w:rsidRPr="0069261E">
        <w:rPr>
          <w:rFonts w:ascii="Times New Roman" w:eastAsia="Times New Roman" w:hAnsi="Times New Roman"/>
          <w:sz w:val="28"/>
          <w:szCs w:val="28"/>
        </w:rPr>
        <w:t>/202</w:t>
      </w:r>
      <w:r w:rsidR="00B7560C">
        <w:rPr>
          <w:rFonts w:ascii="Times New Roman" w:eastAsia="Times New Roman" w:hAnsi="Times New Roman"/>
          <w:sz w:val="28"/>
          <w:szCs w:val="28"/>
        </w:rPr>
        <w:t>4</w:t>
      </w:r>
    </w:p>
    <w:p w:rsidR="00AB0007" w:rsidRPr="0069261E" w:rsidP="00AB000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AB0007" w:rsidRPr="0069261E" w:rsidP="00AB0007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02 декабря 2024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г. Симферополь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B7560C">
        <w:rPr>
          <w:rFonts w:ascii="Times New Roman" w:eastAsia="Times New Roman" w:hAnsi="Times New Roman"/>
          <w:sz w:val="28"/>
          <w:szCs w:val="28"/>
        </w:rPr>
        <w:t>9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B7560C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B7560C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Ладыгиной А.Д.,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с участием</w:t>
      </w:r>
      <w:r w:rsidRPr="0069261E" w:rsidR="009962DA">
        <w:rPr>
          <w:rFonts w:ascii="Times New Roman" w:eastAsia="Times New Roman" w:hAnsi="Times New Roman"/>
          <w:sz w:val="28"/>
          <w:szCs w:val="28"/>
        </w:rPr>
        <w:t>: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261E">
        <w:rPr>
          <w:rFonts w:ascii="Times New Roman" w:eastAsia="Times New Roman" w:hAnsi="Times New Roman"/>
          <w:sz w:val="28"/>
          <w:szCs w:val="28"/>
        </w:rPr>
        <w:t>государственного обвинителя –</w:t>
      </w:r>
      <w:r w:rsidR="00B756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261E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 w:rsidRPr="0069261E" w:rsidR="009962DA">
        <w:rPr>
          <w:rFonts w:ascii="Times New Roman" w:eastAsia="Times New Roman" w:hAnsi="Times New Roman"/>
          <w:sz w:val="28"/>
          <w:szCs w:val="28"/>
        </w:rPr>
        <w:t xml:space="preserve"> </w:t>
      </w:r>
      <w:r w:rsidR="00B7560C">
        <w:rPr>
          <w:rFonts w:ascii="Times New Roman" w:eastAsia="Times New Roman" w:hAnsi="Times New Roman"/>
          <w:sz w:val="28"/>
          <w:szCs w:val="28"/>
        </w:rPr>
        <w:t>Миряйкина Е.М</w:t>
      </w:r>
      <w:r w:rsidRPr="0069261E" w:rsidR="009962DA">
        <w:rPr>
          <w:rFonts w:ascii="Times New Roman" w:eastAsia="Times New Roman" w:hAnsi="Times New Roman"/>
          <w:sz w:val="28"/>
          <w:szCs w:val="28"/>
        </w:rPr>
        <w:t>.</w:t>
      </w:r>
      <w:r w:rsidRPr="0069261E">
        <w:rPr>
          <w:rFonts w:ascii="Times New Roman" w:eastAsia="Times New Roman" w:hAnsi="Times New Roman"/>
          <w:sz w:val="28"/>
          <w:szCs w:val="28"/>
        </w:rPr>
        <w:t>,</w:t>
      </w:r>
    </w:p>
    <w:p w:rsidR="00AB0007" w:rsidRPr="0069261E" w:rsidP="00B7560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подсудимо</w:t>
      </w:r>
      <w:r w:rsidR="00B7560C">
        <w:rPr>
          <w:rFonts w:ascii="Times New Roman" w:eastAsia="Times New Roman" w:hAnsi="Times New Roman"/>
          <w:sz w:val="28"/>
          <w:szCs w:val="28"/>
        </w:rPr>
        <w:t>й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</w:t>
      </w:r>
      <w:r w:rsidR="00B7560C">
        <w:rPr>
          <w:rFonts w:ascii="Times New Roman" w:eastAsia="Times New Roman" w:hAnsi="Times New Roman"/>
          <w:sz w:val="28"/>
          <w:szCs w:val="28"/>
        </w:rPr>
        <w:t>–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</w:t>
      </w:r>
      <w:r w:rsidR="00B7560C">
        <w:rPr>
          <w:rFonts w:ascii="Times New Roman" w:eastAsia="Times New Roman" w:hAnsi="Times New Roman"/>
          <w:sz w:val="28"/>
          <w:szCs w:val="28"/>
        </w:rPr>
        <w:t xml:space="preserve">Акмуллаевой  М.Р. и ее 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защитника – адвоката </w:t>
      </w:r>
      <w:r w:rsidR="00B7560C">
        <w:rPr>
          <w:rFonts w:ascii="Times New Roman" w:eastAsia="Times New Roman" w:hAnsi="Times New Roman"/>
          <w:sz w:val="28"/>
          <w:szCs w:val="28"/>
        </w:rPr>
        <w:t>Галушко А.П.,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по об</w:t>
      </w:r>
      <w:r w:rsidRPr="0069261E">
        <w:rPr>
          <w:rFonts w:ascii="Times New Roman" w:eastAsia="Times New Roman" w:hAnsi="Times New Roman"/>
          <w:sz w:val="28"/>
          <w:szCs w:val="28"/>
        </w:rPr>
        <w:t>винению:</w:t>
      </w:r>
    </w:p>
    <w:p w:rsidR="00AB0007" w:rsidRPr="0069261E" w:rsidP="00AB0007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Акмуллаевой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Мерьем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Рамилевны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D2C18" w:rsidR="00DD2C18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 w:rsidR="008315E6">
        <w:rPr>
          <w:rFonts w:ascii="Times New Roman" w:eastAsia="Times New Roman" w:hAnsi="Times New Roman"/>
          <w:sz w:val="28"/>
          <w:szCs w:val="28"/>
        </w:rPr>
        <w:t>й</w:t>
      </w:r>
      <w:r w:rsidRPr="0069261E"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8315E6">
        <w:rPr>
          <w:rFonts w:ascii="Times New Roman" w:eastAsia="Times New Roman" w:hAnsi="Times New Roman"/>
          <w:sz w:val="28"/>
          <w:szCs w:val="28"/>
        </w:rPr>
        <w:t>ых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ч. 1 ст. 158</w:t>
      </w:r>
      <w:r w:rsidR="008315E6">
        <w:rPr>
          <w:rFonts w:ascii="Times New Roman" w:eastAsia="Times New Roman" w:hAnsi="Times New Roman"/>
          <w:sz w:val="28"/>
          <w:szCs w:val="28"/>
        </w:rPr>
        <w:t>, ч. 1 ст. 158</w:t>
      </w:r>
      <w:r w:rsidRPr="0069261E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AB0007" w:rsidRPr="0069261E" w:rsidP="00AB000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69261E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7560C">
        <w:rPr>
          <w:rFonts w:ascii="Times New Roman" w:eastAsia="Times New Roman" w:hAnsi="Times New Roman"/>
          <w:sz w:val="28"/>
          <w:szCs w:val="28"/>
        </w:rPr>
        <w:t>Акмуллаев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B756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560C">
        <w:rPr>
          <w:rFonts w:ascii="Times New Roman" w:eastAsia="Times New Roman" w:hAnsi="Times New Roman"/>
          <w:sz w:val="28"/>
          <w:szCs w:val="28"/>
        </w:rPr>
        <w:t>Мерьем</w:t>
      </w:r>
      <w:r w:rsidRPr="00B756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560C">
        <w:rPr>
          <w:rFonts w:ascii="Times New Roman" w:eastAsia="Times New Roman" w:hAnsi="Times New Roman"/>
          <w:sz w:val="28"/>
          <w:szCs w:val="28"/>
        </w:rPr>
        <w:t>Рамилевн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B7560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D2C18" w:rsidR="00DD2C18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DD2C18" w:rsidR="00DD2C18">
        <w:rPr>
          <w:rFonts w:ascii="Times New Roman" w:eastAsia="Times New Roman" w:hAnsi="Times New Roman"/>
          <w:sz w:val="28"/>
          <w:szCs w:val="28"/>
        </w:rPr>
        <w:t>изъяты</w:t>
      </w:r>
      <w:r w:rsidRPr="00DD2C18" w:rsidR="00DD2C18">
        <w:rPr>
          <w:rFonts w:ascii="Times New Roman" w:eastAsia="Times New Roman" w:hAnsi="Times New Roman"/>
          <w:sz w:val="28"/>
          <w:szCs w:val="28"/>
        </w:rPr>
        <w:t>»</w:t>
      </w:r>
      <w:r w:rsidRPr="00B7560C">
        <w:rPr>
          <w:rFonts w:ascii="Times New Roman" w:eastAsia="Times New Roman" w:hAnsi="Times New Roman"/>
          <w:sz w:val="28"/>
          <w:szCs w:val="28"/>
        </w:rPr>
        <w:t>г</w:t>
      </w:r>
      <w:r w:rsidRPr="00B7560C">
        <w:rPr>
          <w:rFonts w:ascii="Times New Roman" w:eastAsia="Times New Roman" w:hAnsi="Times New Roman"/>
          <w:sz w:val="28"/>
          <w:szCs w:val="28"/>
        </w:rPr>
        <w:t>ода</w:t>
      </w:r>
      <w:r w:rsidRPr="00B7560C">
        <w:rPr>
          <w:rFonts w:ascii="Times New Roman" w:eastAsia="Times New Roman" w:hAnsi="Times New Roman"/>
          <w:sz w:val="28"/>
          <w:szCs w:val="28"/>
        </w:rPr>
        <w:t xml:space="preserve"> рождения, </w:t>
      </w:r>
      <w:r w:rsidRPr="0069261E"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обвиняется в краже, то есть тайн</w:t>
      </w:r>
      <w:r w:rsidRPr="0069261E">
        <w:rPr>
          <w:rFonts w:ascii="Times New Roman" w:eastAsia="Times New Roman" w:hAnsi="Times New Roman"/>
          <w:sz w:val="28"/>
          <w:szCs w:val="28"/>
        </w:rPr>
        <w:t>ом хищении чужого имущества, при следующих обстоятельствах.</w:t>
      </w:r>
    </w:p>
    <w:p w:rsidR="0020063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Так она, 27.03.2024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в 19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часов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00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минут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находясь в помещении пункта выдачи заказов «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Вайлдберриз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» по адресу: </w:t>
      </w:r>
      <w:r w:rsidRPr="00DD2C18" w:rsidR="00DD2C18">
        <w:rPr>
          <w:rFonts w:ascii="Times New Roman" w:eastAsia="Times New Roman" w:hAnsi="Times New Roman"/>
          <w:color w:val="000000"/>
          <w:sz w:val="28"/>
          <w:szCs w:val="28"/>
        </w:rPr>
        <w:t>«данные изъяты»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имея умысел на тайное хищение чу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жого имущества, из корыстных побуждений, с целью личного обогащения, будучи уверенной, что за её действиями никто не наблюдает, тайно, путем свободного доступа похитила имущество, а именно: брюки палаццо широкие в рубчик на резинке Colorvibe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арт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bruki ligh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t-gray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46 код 149266991 ШК 14874053365 стоимостью 1 224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кислородный пятновыводитель отбеливатель универсальный Мой, Рэббит! арт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RABBIT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рэббит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р 0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код 85946769 ШК 17423151423 стоимостью 264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средство для пола «Arena Водяная лилия» (кан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истра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л)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RASS APT125184 р </w:t>
      </w:r>
      <w:r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код 195813494 ШК 17564445180 стоимостью 210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подвижная игрушка Космонавт Алексей Comnium арт GSC kosmo р код 188645696 ШК 17773245723 стоимостью 394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гель для наращивания Premium Gel Picn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ail арт Premium Gel 15 </w:t>
      </w:r>
      <w:r>
        <w:rPr>
          <w:rFonts w:ascii="Times New Roman" w:eastAsia="Times New Roman" w:hAnsi="Times New Roman"/>
          <w:color w:val="000000"/>
          <w:sz w:val="28"/>
          <w:szCs w:val="28"/>
        </w:rPr>
        <w:t>gr 02 РС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код 100293874 ШК 10512669734 стоимостью 295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светоотражающий гель лак LunaLine арт Ll-21-03 р 0 код 174799897 ШК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13112306064 стоимостью 179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масло для бороды</w:t>
      </w:r>
      <w:r w:rsidRPr="0020063E">
        <w:t xml:space="preserve">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смягчающее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HELBART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арт сандал р </w:t>
      </w:r>
      <w:r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код </w:t>
      </w:r>
      <w:r>
        <w:rPr>
          <w:rFonts w:ascii="Times New Roman" w:eastAsia="Times New Roman" w:hAnsi="Times New Roman"/>
          <w:color w:val="000000"/>
          <w:sz w:val="28"/>
          <w:szCs w:val="28"/>
        </w:rPr>
        <w:t>90229598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ШК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14366568029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стоимостью </w:t>
      </w:r>
      <w:r>
        <w:rPr>
          <w:rFonts w:ascii="Times New Roman" w:eastAsia="Times New Roman" w:hAnsi="Times New Roman"/>
          <w:color w:val="000000"/>
          <w:sz w:val="28"/>
          <w:szCs w:val="28"/>
        </w:rPr>
        <w:t>41</w:t>
      </w:r>
      <w:r>
        <w:rPr>
          <w:rFonts w:ascii="Times New Roman" w:eastAsia="Times New Roman" w:hAnsi="Times New Roman"/>
          <w:color w:val="000000"/>
          <w:sz w:val="28"/>
          <w:szCs w:val="28"/>
        </w:rPr>
        <w:t>2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кислородный пятновыводитель отбеливатель для всего CLEANER 02 арт CLO 21000 бирюзовый_ т р 0 код 45373260 ШК 15506713527 стоимостью 364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колготки для малышей махровые набор 2 шт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Tagri арт КПД2/ МАХ/Зув сиреневый р 80-86 код 193968449 ШК 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15644393524 стоимостью 627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стиральный порошок автомат для стирки белья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кг Ecowash арт poroshok З kg р 0 код172223252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ШК 16479718637 стоимостью 427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хайлайтер в стике 6,5 грЮНИ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ООК арт 330-410 р 0 код 140861709 ШК 16305324601 стоимостью 244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плитка электрическая конфорка 122 Вт Lumme арт LU- 3626 розовый_1 сп р 0 код 170244518 ШК 14993776293 стоимостью 399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зарядка для Iphone type-c адаптер кабель lightning Digital Aks арт adapter type с 20w_cabelLightning/ оригинал р 0 код 145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511523 ШК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15706626894 стоимостью 453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краска для волос Casting Cr&amp;me Gloss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LOREAL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Paris арт А894З928 р </w:t>
      </w:r>
      <w:r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код 3088309 ШК 15762790375 стоимостью 463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краска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волос Casting Cr&amp;me Gloss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LOREAL Paris арт А849З027 р 0 код 2349489 ШК 15930128742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стоимостью 342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которое сложила в пакет, после чего беспрепятственно покинула помещение пункта выдачи заказов. С похищенным Акмуллаева М.Р. с места совершения преступления скрылась, распорядившись им по своему усмотрению, причинив тем самым ООО «Вай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лдберриз», незначительный материальный ущерб на общую сумму 6297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рублей. </w:t>
      </w:r>
    </w:p>
    <w:p w:rsidR="00AB0007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9261E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Pr="0020063E" w:rsidR="0020063E">
        <w:rPr>
          <w:rFonts w:ascii="Times New Roman" w:eastAsia="Times New Roman" w:hAnsi="Times New Roman"/>
          <w:color w:val="000000"/>
          <w:sz w:val="28"/>
          <w:szCs w:val="28"/>
        </w:rPr>
        <w:t>Акмуллаев</w:t>
      </w:r>
      <w:r w:rsidR="0020063E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20063E" w:rsid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М.Р</w:t>
      </w:r>
      <w:r w:rsidRPr="0069261E">
        <w:rPr>
          <w:rFonts w:ascii="Times New Roman" w:eastAsia="Times New Roman" w:hAnsi="Times New Roman"/>
          <w:color w:val="000000"/>
          <w:sz w:val="28"/>
          <w:szCs w:val="28"/>
        </w:rPr>
        <w:t xml:space="preserve">. квалифицированы органом предварительного расследования по признакам состава преступления, предусмотренного ч. 1 ст. 158 Уголовного кодекса </w:t>
      </w:r>
      <w:r w:rsidRPr="0069261E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Федерации.</w:t>
      </w:r>
    </w:p>
    <w:p w:rsidR="0020063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Кроме того,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Акмуллаева Мерьем Рамилевна, 15 апреля 1999 года рождения,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20063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Так она, 09.05.2024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19 часов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00 минут,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находясь в помещении пункта выдачи заказов «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Вайлдберриз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» по адресу: </w:t>
      </w:r>
      <w:r w:rsidRPr="00DD2C18" w:rsidR="00DD2C18">
        <w:rPr>
          <w:rFonts w:ascii="Times New Roman" w:eastAsia="Times New Roman" w:hAnsi="Times New Roman"/>
          <w:color w:val="000000"/>
          <w:sz w:val="28"/>
          <w:szCs w:val="28"/>
        </w:rPr>
        <w:t>«данные изъяты»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имея умысел на тайное хищение чужого имущества, из корыстных побуждений, с целью личного обогащения, будучи уверенной, что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за её действиями никто не наблюдает, тайно, путем свободного доступа похитила имущество, а именно: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рем для рук и тела Lost Cherry Jelai арт крем 150 вишня р 0 код 158295291 ШК 16502354081 стоимостью 580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олотенце детское банное 70X140 для новорожд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енного капюшоном Комфортный дом арт 133605619 р 0 код 4381881</w:t>
      </w:r>
      <w:r>
        <w:rPr>
          <w:rFonts w:ascii="Times New Roman" w:eastAsia="Times New Roman" w:hAnsi="Times New Roman"/>
          <w:color w:val="000000"/>
          <w:sz w:val="28"/>
          <w:szCs w:val="28"/>
        </w:rPr>
        <w:t>5 ШК 16514343210 стоимостью 835 рублей,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Расческа гребень складная компактная ВЕРСЕБЕ арт 0RA08092 BL р 0 rjl 98955175 ШК 16576639420 стоимостью </w:t>
      </w:r>
      <w:r>
        <w:rPr>
          <w:rFonts w:ascii="Times New Roman" w:eastAsia="Times New Roman" w:hAnsi="Times New Roman"/>
          <w:color w:val="000000"/>
          <w:sz w:val="28"/>
          <w:szCs w:val="28"/>
        </w:rPr>
        <w:t>148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амуфлирующий гель для наращивания и мо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делирования ногтей MTEZY арт MTEZY- gel- КатуПај р 0 код 143731122 ШК 15075442560 стоимостью 277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кульптор для лица стик DiSTUDIO арт R-CORQ-04 ро код 17283577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6 ШК 17812852638 стоимостью 231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аркер для бровей Pinkcake арт handaiyan маркер_д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ля_бровей 03 р 0 код 169889185 ПК 17445089626 стоимостью 331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рублей, м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яч волейбольный размер 5 JNLYTOP арт 892059 р 5 код 220099691 ШК 19923647120 стоимостью 499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латье летнее женское лапша длинное в рубчик Ивановский Трикотаж арт 16 Лейла Белый р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44 код 201804691 ШК 17988984202 стоимостью 1896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рублей,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unknown ilookhome арт  однотоноранж р 44 код 172920723 ШК 1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8323409535 стоимостью 865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, Боди для новорожденных с длинным рукавом, малышей ВаЬу room арт Боди- 02 р 18-24 код 214797825 ШК 180547605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41 стоимостью 1541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акладные волосы на заколках Trtsh&amp;Cj арт 5 pr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/ темно-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коричневый р 0 код 169307007 ШК 19669765409 стоимостью 888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убашка укороче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ная LIOMMIkS арт Рпркоряроз р М код 157422762 ШК 11825369949 стоимостью 1135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рублей,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ось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он-тоник для роста волос «Эсвицин» (набор 2 шт) 500 мл Эсвицин арт esvitsinx2esvitsinx2 р 0 код2457ОО09 ШК 17986348973, стоимостью 425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латье летнее лапша длинное в рубчик Ивановский трикотаж арт 15 Лейла Черный р 44 код 155369221 ШК 18485015722 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стоимостью 1970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россовки летние изики Манки Shoes арт BF 63-1/ черный р 39 код 217238011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>ШК 17083718212 стоимостью 1 185 рублей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 xml:space="preserve">, тем самым причинив ООО «Вайлдберриз» незначительный материальный ущерб на общую сумму </w:t>
      </w:r>
      <w:r w:rsidR="004F1186">
        <w:rPr>
          <w:rFonts w:ascii="Times New Roman" w:eastAsia="Times New Roman" w:hAnsi="Times New Roman"/>
          <w:color w:val="000000"/>
          <w:sz w:val="28"/>
          <w:szCs w:val="28"/>
        </w:rPr>
        <w:t xml:space="preserve">12 806 рублей. </w:t>
      </w:r>
    </w:p>
    <w:p w:rsidR="0020063E" w:rsidRPr="0069261E" w:rsidP="00AB00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Указанные действ</w:t>
      </w:r>
      <w:r w:rsidRPr="0020063E">
        <w:rPr>
          <w:rFonts w:ascii="Times New Roman" w:eastAsia="Times New Roman" w:hAnsi="Times New Roman"/>
          <w:color w:val="000000"/>
          <w:sz w:val="28"/>
          <w:szCs w:val="28"/>
        </w:rPr>
        <w:t>ия Акмуллаевой М.Р. 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4F1186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 ходе судебного заседания защитником подсудимо</w:t>
      </w:r>
      <w:r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заявлено ходатайство о пре</w:t>
      </w:r>
      <w:r w:rsidRPr="0069261E">
        <w:rPr>
          <w:rFonts w:ascii="Times New Roman" w:hAnsi="Times New Roman"/>
          <w:sz w:val="28"/>
          <w:szCs w:val="28"/>
        </w:rPr>
        <w:t xml:space="preserve">кращении уголовного дела в отношении </w:t>
      </w:r>
      <w:r w:rsidRPr="004F1186">
        <w:rPr>
          <w:rFonts w:ascii="Times New Roman" w:hAnsi="Times New Roman"/>
          <w:sz w:val="28"/>
          <w:szCs w:val="28"/>
        </w:rPr>
        <w:t>Акмуллаевой М.Р</w:t>
      </w:r>
      <w:r w:rsidRPr="0069261E">
        <w:rPr>
          <w:rFonts w:ascii="Times New Roman" w:hAnsi="Times New Roman"/>
          <w:sz w:val="28"/>
          <w:szCs w:val="28"/>
        </w:rPr>
        <w:t xml:space="preserve">. в связи с деятельным раскаянием по основаниям, предусмотренным ст. 28 Уголовно-процессуального кодекса Российской Федерации, ст. 75 Уголовного кодекса Российской Федерации, поскольку </w:t>
      </w:r>
      <w:r w:rsidRPr="0069261E" w:rsidR="000033FC">
        <w:rPr>
          <w:rFonts w:ascii="Times New Roman" w:hAnsi="Times New Roman"/>
          <w:sz w:val="28"/>
          <w:szCs w:val="28"/>
        </w:rPr>
        <w:t>подсудим</w:t>
      </w:r>
      <w:r>
        <w:rPr>
          <w:rFonts w:ascii="Times New Roman" w:hAnsi="Times New Roman"/>
          <w:sz w:val="28"/>
          <w:szCs w:val="28"/>
        </w:rPr>
        <w:t>ая</w:t>
      </w:r>
      <w:r w:rsidRPr="0069261E">
        <w:rPr>
          <w:rFonts w:ascii="Times New Roman" w:hAnsi="Times New Roman"/>
          <w:sz w:val="28"/>
          <w:szCs w:val="28"/>
        </w:rPr>
        <w:t xml:space="preserve"> вину в п</w:t>
      </w:r>
      <w:r w:rsidRPr="0069261E">
        <w:rPr>
          <w:rFonts w:ascii="Times New Roman" w:hAnsi="Times New Roman"/>
          <w:sz w:val="28"/>
          <w:szCs w:val="28"/>
        </w:rPr>
        <w:t>редъявленном е</w:t>
      </w:r>
      <w:r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обвинении признал</w:t>
      </w:r>
      <w:r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в полном объеме, раскаял</w:t>
      </w:r>
      <w:r>
        <w:rPr>
          <w:rFonts w:ascii="Times New Roman" w:hAnsi="Times New Roman"/>
          <w:sz w:val="28"/>
          <w:szCs w:val="28"/>
        </w:rPr>
        <w:t>ась</w:t>
      </w:r>
      <w:r w:rsidRPr="0069261E">
        <w:rPr>
          <w:rFonts w:ascii="Times New Roman" w:hAnsi="Times New Roman"/>
          <w:sz w:val="28"/>
          <w:szCs w:val="28"/>
        </w:rPr>
        <w:t xml:space="preserve"> в содеянном, явил</w:t>
      </w:r>
      <w:r>
        <w:rPr>
          <w:rFonts w:ascii="Times New Roman" w:hAnsi="Times New Roman"/>
          <w:sz w:val="28"/>
          <w:szCs w:val="28"/>
        </w:rPr>
        <w:t>ась</w:t>
      </w:r>
      <w:r w:rsidRPr="0069261E">
        <w:rPr>
          <w:rFonts w:ascii="Times New Roman" w:hAnsi="Times New Roman"/>
          <w:sz w:val="28"/>
          <w:szCs w:val="28"/>
        </w:rPr>
        <w:t xml:space="preserve"> с повинной, активно способствовал</w:t>
      </w:r>
      <w:r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раскрытию и расследованию преступлени</w:t>
      </w:r>
      <w:r>
        <w:rPr>
          <w:rFonts w:ascii="Times New Roman" w:hAnsi="Times New Roman"/>
          <w:sz w:val="28"/>
          <w:szCs w:val="28"/>
        </w:rPr>
        <w:t>й,</w:t>
      </w:r>
      <w:r w:rsidRPr="0069261E">
        <w:rPr>
          <w:rFonts w:ascii="Times New Roman" w:hAnsi="Times New Roman"/>
          <w:sz w:val="28"/>
          <w:szCs w:val="28"/>
        </w:rPr>
        <w:t xml:space="preserve"> в ходе предварительного расследования давал</w:t>
      </w:r>
      <w:r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признательные показания, материальный ущерб, причине</w:t>
      </w:r>
      <w:r w:rsidRPr="0069261E">
        <w:rPr>
          <w:rFonts w:ascii="Times New Roman" w:hAnsi="Times New Roman"/>
          <w:sz w:val="28"/>
          <w:szCs w:val="28"/>
        </w:rPr>
        <w:t>нный преступлени</w:t>
      </w:r>
      <w:r>
        <w:rPr>
          <w:rFonts w:ascii="Times New Roman" w:hAnsi="Times New Roman"/>
          <w:sz w:val="28"/>
          <w:szCs w:val="28"/>
        </w:rPr>
        <w:t>ями</w:t>
      </w:r>
      <w:r w:rsidRPr="0069261E">
        <w:rPr>
          <w:rFonts w:ascii="Times New Roman" w:hAnsi="Times New Roman"/>
          <w:sz w:val="28"/>
          <w:szCs w:val="28"/>
        </w:rPr>
        <w:t xml:space="preserve">, возмещен в полном объеме. 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Подсудим</w:t>
      </w:r>
      <w:r w:rsidR="004F1186">
        <w:rPr>
          <w:rFonts w:ascii="Times New Roman" w:hAnsi="Times New Roman"/>
          <w:sz w:val="28"/>
          <w:szCs w:val="28"/>
        </w:rPr>
        <w:t>ая</w:t>
      </w:r>
      <w:r w:rsidRPr="0069261E">
        <w:rPr>
          <w:rFonts w:ascii="Times New Roman" w:hAnsi="Times New Roman"/>
          <w:sz w:val="28"/>
          <w:szCs w:val="28"/>
        </w:rPr>
        <w:t xml:space="preserve"> ходатайство защитника</w:t>
      </w:r>
      <w:r w:rsidRPr="0069261E">
        <w:rPr>
          <w:sz w:val="28"/>
          <w:szCs w:val="28"/>
        </w:rPr>
        <w:t xml:space="preserve"> </w:t>
      </w:r>
      <w:r w:rsidRPr="0069261E">
        <w:rPr>
          <w:rFonts w:ascii="Times New Roman" w:hAnsi="Times New Roman"/>
          <w:sz w:val="28"/>
          <w:szCs w:val="28"/>
        </w:rPr>
        <w:t>поддержал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>, просил прекратить уголовное дело в связи с деятельным раскаянием, указав, что вину в совершении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он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признает, в содеянном чистосердечно раскаивается, обстоятельства, установленные в ходе предварительного расследования, не оспаривает, е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деятельным раскаянием, которое не является реаби</w:t>
      </w:r>
      <w:r w:rsidRPr="0069261E">
        <w:rPr>
          <w:rFonts w:ascii="Times New Roman" w:hAnsi="Times New Roman"/>
          <w:sz w:val="28"/>
          <w:szCs w:val="28"/>
        </w:rPr>
        <w:t>литирующим.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 защитника и прекращения уголовного дела в связи с деятельным раскаянием.</w:t>
      </w:r>
      <w:r w:rsidRPr="0069261E" w:rsidR="0026092F">
        <w:rPr>
          <w:rFonts w:ascii="Times New Roman" w:hAnsi="Times New Roman"/>
          <w:sz w:val="28"/>
          <w:szCs w:val="28"/>
        </w:rPr>
        <w:t xml:space="preserve">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Представитель потерпевшего </w:t>
      </w:r>
      <w:r w:rsidRPr="0069261E" w:rsidR="00E55CD4">
        <w:rPr>
          <w:rFonts w:ascii="Times New Roman" w:hAnsi="Times New Roman"/>
          <w:sz w:val="28"/>
          <w:szCs w:val="28"/>
        </w:rPr>
        <w:t>в судебное заседание</w:t>
      </w:r>
      <w:r w:rsidRPr="0069261E">
        <w:rPr>
          <w:rFonts w:ascii="Times New Roman" w:hAnsi="Times New Roman"/>
          <w:sz w:val="28"/>
          <w:szCs w:val="28"/>
        </w:rPr>
        <w:t xml:space="preserve"> не явился, о времени и месте его проведения извещ</w:t>
      </w:r>
      <w:r w:rsidRPr="0069261E">
        <w:rPr>
          <w:rFonts w:ascii="Times New Roman" w:hAnsi="Times New Roman"/>
          <w:sz w:val="28"/>
          <w:szCs w:val="28"/>
        </w:rPr>
        <w:t xml:space="preserve">ен надлежаще, направил ходатайство о рассмотрении дела в его отсутствие, в котором указал, что материальный ущерб, причинённый преступлением, возмещен, претензий материального характера к </w:t>
      </w:r>
      <w:r w:rsidRPr="0069261E" w:rsidR="0026092F">
        <w:rPr>
          <w:rFonts w:ascii="Times New Roman" w:hAnsi="Times New Roman"/>
          <w:sz w:val="28"/>
          <w:szCs w:val="28"/>
        </w:rPr>
        <w:t>подсудимо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не имеется.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Выслушав участников процесса, обозрев матери</w:t>
      </w:r>
      <w:r w:rsidRPr="0069261E">
        <w:rPr>
          <w:rFonts w:ascii="Times New Roman" w:hAnsi="Times New Roman"/>
          <w:sz w:val="28"/>
          <w:szCs w:val="28"/>
        </w:rPr>
        <w:t>алы дела, суд приходит к следующему.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 соответствии с ч. 1 ст. 28 Уголовно-процессуального кодекса Российской Федерации суд, а также следователь с согласия руководителя следственного органа или дознаватель с согласия прокурора вправе прекратить уголовное п</w:t>
      </w:r>
      <w:r w:rsidRPr="0069261E">
        <w:rPr>
          <w:rFonts w:ascii="Times New Roman" w:hAnsi="Times New Roman"/>
          <w:sz w:val="28"/>
          <w:szCs w:val="28"/>
        </w:rPr>
        <w:t xml:space="preserve">реследование в отношении лица, подозреваемого или обвиняемого в совершении преступления небольшой или средней тяжести, в </w:t>
      </w:r>
      <w:r w:rsidRPr="0069261E">
        <w:rPr>
          <w:rFonts w:ascii="Times New Roman" w:hAnsi="Times New Roman"/>
          <w:sz w:val="28"/>
          <w:szCs w:val="28"/>
        </w:rPr>
        <w:t>случаях, предусмотренных частью первой статьи 75 Уголовного кодекса Российской Федерации.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Согласно ч. 1 ст. 75 Уголовного кодекса Росси</w:t>
      </w:r>
      <w:r w:rsidRPr="0069261E">
        <w:rPr>
          <w:rFonts w:ascii="Times New Roman" w:hAnsi="Times New Roman"/>
          <w:sz w:val="28"/>
          <w:szCs w:val="28"/>
        </w:rPr>
        <w:t>йской Федерации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</w:t>
      </w:r>
      <w:r w:rsidRPr="0069261E">
        <w:rPr>
          <w:rFonts w:ascii="Times New Roman" w:hAnsi="Times New Roman"/>
          <w:sz w:val="28"/>
          <w:szCs w:val="28"/>
        </w:rPr>
        <w:t>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Пленум Верховного Суда Российской Федерации в пункте 4 постановления от 27.06.2013 №19 «О пр</w:t>
      </w:r>
      <w:r w:rsidRPr="0069261E">
        <w:rPr>
          <w:rFonts w:ascii="Times New Roman" w:hAnsi="Times New Roman"/>
          <w:sz w:val="28"/>
          <w:szCs w:val="28"/>
        </w:rPr>
        <w:t>именении судами законодательства, регламентирующего основания и порядок освобождения от уголовной ответственности» дал разъяснение о том, что по смыслу ч. 1 ст. 75 УК РФ освобождение от уголовной ответственности в связи с деятельным раскаянием возможно при</w:t>
      </w:r>
      <w:r w:rsidRPr="0069261E">
        <w:rPr>
          <w:rFonts w:ascii="Times New Roman" w:hAnsi="Times New Roman"/>
          <w:sz w:val="28"/>
          <w:szCs w:val="28"/>
        </w:rPr>
        <w:t xml:space="preserve"> условии выполнения всех перечисленных в ней действий или тех из них, которые с учетом конкретных обстоятельств лицо имело объективную возможность совершить. Деятельное раскаяние может влечь освобождение от уголовной ответственности только в том случае, ко</w:t>
      </w:r>
      <w:r w:rsidRPr="0069261E">
        <w:rPr>
          <w:rFonts w:ascii="Times New Roman" w:hAnsi="Times New Roman"/>
          <w:sz w:val="28"/>
          <w:szCs w:val="28"/>
        </w:rPr>
        <w:t>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характеризующих поведение лица после совершения преступления, а также данные о его ли</w:t>
      </w:r>
      <w:r w:rsidRPr="0069261E">
        <w:rPr>
          <w:rFonts w:ascii="Times New Roman" w:hAnsi="Times New Roman"/>
          <w:sz w:val="28"/>
          <w:szCs w:val="28"/>
        </w:rPr>
        <w:t>чности.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 п. 2.1 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указано, что в части 1 статьи 75 и в стат</w:t>
      </w:r>
      <w:r w:rsidRPr="0069261E">
        <w:rPr>
          <w:rFonts w:ascii="Times New Roman" w:hAnsi="Times New Roman"/>
          <w:sz w:val="28"/>
          <w:szCs w:val="28"/>
        </w:rPr>
        <w:t>ье 76.2 УК РФ 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исправления поврежденного имущества), в денежной форме (например, возмещение ст</w:t>
      </w:r>
      <w:r w:rsidRPr="0069261E">
        <w:rPr>
          <w:rFonts w:ascii="Times New Roman" w:hAnsi="Times New Roman"/>
          <w:sz w:val="28"/>
          <w:szCs w:val="28"/>
        </w:rPr>
        <w:t>оимости утраченного или поврежденного имущества, расходов на лечение) и т.д.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</w:t>
      </w:r>
      <w:r w:rsidRPr="0069261E">
        <w:rPr>
          <w:rFonts w:ascii="Times New Roman" w:hAnsi="Times New Roman"/>
          <w:sz w:val="28"/>
          <w:szCs w:val="28"/>
        </w:rPr>
        <w:t>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В ходе </w:t>
      </w:r>
      <w:r w:rsidRPr="0069261E" w:rsidR="00E55CD4">
        <w:rPr>
          <w:rFonts w:ascii="Times New Roman" w:hAnsi="Times New Roman"/>
          <w:sz w:val="28"/>
          <w:szCs w:val="28"/>
        </w:rPr>
        <w:t>судебного заседания</w:t>
      </w:r>
      <w:r w:rsidRPr="0069261E">
        <w:rPr>
          <w:rFonts w:ascii="Times New Roman" w:hAnsi="Times New Roman"/>
          <w:sz w:val="28"/>
          <w:szCs w:val="28"/>
        </w:rPr>
        <w:t xml:space="preserve"> установлено, что </w:t>
      </w:r>
      <w:r w:rsidRPr="004F1186" w:rsidR="004F1186">
        <w:rPr>
          <w:rFonts w:ascii="Times New Roman" w:hAnsi="Times New Roman"/>
          <w:sz w:val="28"/>
          <w:szCs w:val="28"/>
        </w:rPr>
        <w:t>Акмуллаев</w:t>
      </w:r>
      <w:r w:rsidR="004F1186">
        <w:rPr>
          <w:rFonts w:ascii="Times New Roman" w:hAnsi="Times New Roman"/>
          <w:sz w:val="28"/>
          <w:szCs w:val="28"/>
        </w:rPr>
        <w:t>а</w:t>
      </w:r>
      <w:r w:rsidRPr="004F1186" w:rsidR="004F1186">
        <w:rPr>
          <w:rFonts w:ascii="Times New Roman" w:hAnsi="Times New Roman"/>
          <w:sz w:val="28"/>
          <w:szCs w:val="28"/>
        </w:rPr>
        <w:t xml:space="preserve"> М.Р</w:t>
      </w:r>
      <w:r w:rsidRPr="0069261E" w:rsidR="00E55CD4">
        <w:rPr>
          <w:rFonts w:ascii="Times New Roman" w:hAnsi="Times New Roman"/>
          <w:sz w:val="28"/>
          <w:szCs w:val="28"/>
        </w:rPr>
        <w:t xml:space="preserve">. </w:t>
      </w:r>
      <w:r w:rsidR="004F1186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69261E">
        <w:rPr>
          <w:rFonts w:ascii="Times New Roman" w:hAnsi="Times New Roman"/>
          <w:sz w:val="28"/>
          <w:szCs w:val="28"/>
        </w:rPr>
        <w:t>характеризуется положительно, обвиняется в совершении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>, предусмотренн</w:t>
      </w:r>
      <w:r w:rsidR="004F1186">
        <w:rPr>
          <w:rFonts w:ascii="Times New Roman" w:hAnsi="Times New Roman"/>
          <w:sz w:val="28"/>
          <w:szCs w:val="28"/>
        </w:rPr>
        <w:t>ых</w:t>
      </w:r>
      <w:r w:rsidRPr="0069261E">
        <w:rPr>
          <w:rFonts w:ascii="Times New Roman" w:hAnsi="Times New Roman"/>
          <w:sz w:val="28"/>
          <w:szCs w:val="28"/>
        </w:rPr>
        <w:t xml:space="preserve"> ч.1 ст.158 Уголовного кодекса Российской Федерации, относящ</w:t>
      </w:r>
      <w:r w:rsidR="004F1186">
        <w:rPr>
          <w:rFonts w:ascii="Times New Roman" w:hAnsi="Times New Roman"/>
          <w:sz w:val="28"/>
          <w:szCs w:val="28"/>
        </w:rPr>
        <w:t>ихся</w:t>
      </w:r>
      <w:r w:rsidRPr="0069261E">
        <w:rPr>
          <w:rFonts w:ascii="Times New Roman" w:hAnsi="Times New Roman"/>
          <w:sz w:val="28"/>
          <w:szCs w:val="28"/>
        </w:rPr>
        <w:t xml:space="preserve"> к категории преступлений  небольшой тяжести, вину признал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полностью, раскаял</w:t>
      </w:r>
      <w:r w:rsidR="004F1186">
        <w:rPr>
          <w:rFonts w:ascii="Times New Roman" w:hAnsi="Times New Roman"/>
          <w:sz w:val="28"/>
          <w:szCs w:val="28"/>
        </w:rPr>
        <w:t>ась</w:t>
      </w:r>
      <w:r w:rsidRPr="0069261E">
        <w:rPr>
          <w:rFonts w:ascii="Times New Roman" w:hAnsi="Times New Roman"/>
          <w:sz w:val="28"/>
          <w:szCs w:val="28"/>
        </w:rPr>
        <w:t xml:space="preserve"> в содея</w:t>
      </w:r>
      <w:r w:rsidRPr="0069261E">
        <w:rPr>
          <w:rFonts w:ascii="Times New Roman" w:hAnsi="Times New Roman"/>
          <w:sz w:val="28"/>
          <w:szCs w:val="28"/>
        </w:rPr>
        <w:t>нном, в ходе предварительного расследования активно способствовал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раскрытию и расследованию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, давая последовательные признательные показания, изобличающие </w:t>
      </w:r>
      <w:r w:rsidR="004F1186">
        <w:rPr>
          <w:rFonts w:ascii="Times New Roman" w:hAnsi="Times New Roman"/>
          <w:sz w:val="28"/>
          <w:szCs w:val="28"/>
        </w:rPr>
        <w:t>ее</w:t>
      </w:r>
      <w:r w:rsidRPr="0069261E">
        <w:rPr>
          <w:rFonts w:ascii="Times New Roman" w:hAnsi="Times New Roman"/>
          <w:sz w:val="28"/>
          <w:szCs w:val="28"/>
        </w:rPr>
        <w:t xml:space="preserve"> виновность,  материальный ущерб</w:t>
      </w:r>
      <w:r w:rsidRPr="0069261E" w:rsidR="009962DA">
        <w:rPr>
          <w:rFonts w:ascii="Times New Roman" w:hAnsi="Times New Roman"/>
          <w:sz w:val="28"/>
          <w:szCs w:val="28"/>
        </w:rPr>
        <w:t xml:space="preserve"> возмещен в полном </w:t>
      </w:r>
      <w:r w:rsidRPr="0069261E" w:rsidR="009962DA">
        <w:rPr>
          <w:rFonts w:ascii="Times New Roman" w:hAnsi="Times New Roman"/>
          <w:sz w:val="28"/>
          <w:szCs w:val="28"/>
        </w:rPr>
        <w:t>объеме</w:t>
      </w:r>
      <w:r w:rsidRPr="0069261E">
        <w:rPr>
          <w:rFonts w:ascii="Times New Roman" w:hAnsi="Times New Roman"/>
          <w:sz w:val="28"/>
          <w:szCs w:val="28"/>
        </w:rPr>
        <w:t>. За время, прошедшее с момен</w:t>
      </w:r>
      <w:r w:rsidRPr="0069261E">
        <w:rPr>
          <w:rFonts w:ascii="Times New Roman" w:hAnsi="Times New Roman"/>
          <w:sz w:val="28"/>
          <w:szCs w:val="28"/>
        </w:rPr>
        <w:t>та совершения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, </w:t>
      </w:r>
      <w:r w:rsidRPr="004F1186" w:rsidR="004F1186">
        <w:rPr>
          <w:rFonts w:ascii="Times New Roman" w:hAnsi="Times New Roman"/>
          <w:sz w:val="28"/>
          <w:szCs w:val="28"/>
        </w:rPr>
        <w:t>Акмуллаев</w:t>
      </w:r>
      <w:r w:rsidR="004F1186">
        <w:rPr>
          <w:rFonts w:ascii="Times New Roman" w:hAnsi="Times New Roman"/>
          <w:sz w:val="28"/>
          <w:szCs w:val="28"/>
        </w:rPr>
        <w:t>а</w:t>
      </w:r>
      <w:r w:rsidRPr="004F1186" w:rsidR="004F1186">
        <w:rPr>
          <w:rFonts w:ascii="Times New Roman" w:hAnsi="Times New Roman"/>
          <w:sz w:val="28"/>
          <w:szCs w:val="28"/>
        </w:rPr>
        <w:t xml:space="preserve"> М.Р</w:t>
      </w:r>
      <w:r w:rsidRPr="0069261E" w:rsidR="00E55CD4">
        <w:rPr>
          <w:rFonts w:ascii="Times New Roman" w:hAnsi="Times New Roman"/>
          <w:sz w:val="28"/>
          <w:szCs w:val="28"/>
        </w:rPr>
        <w:t xml:space="preserve">. </w:t>
      </w:r>
      <w:r w:rsidRPr="0069261E">
        <w:rPr>
          <w:rFonts w:ascii="Times New Roman" w:hAnsi="Times New Roman"/>
          <w:sz w:val="28"/>
          <w:szCs w:val="28"/>
        </w:rPr>
        <w:t>противоправных действий не совершал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>, к административной, уголовной ответственности не привлекал</w:t>
      </w:r>
      <w:r w:rsidR="004F1186">
        <w:rPr>
          <w:rFonts w:ascii="Times New Roman" w:hAnsi="Times New Roman"/>
          <w:sz w:val="28"/>
          <w:szCs w:val="28"/>
        </w:rPr>
        <w:t>ась</w:t>
      </w:r>
      <w:r w:rsidRPr="0069261E">
        <w:rPr>
          <w:rFonts w:ascii="Times New Roman" w:hAnsi="Times New Roman"/>
          <w:sz w:val="28"/>
          <w:szCs w:val="28"/>
        </w:rPr>
        <w:t xml:space="preserve">, </w:t>
      </w:r>
      <w:r w:rsidR="004F1186">
        <w:rPr>
          <w:rFonts w:ascii="Times New Roman" w:hAnsi="Times New Roman"/>
          <w:sz w:val="28"/>
          <w:szCs w:val="28"/>
        </w:rPr>
        <w:t xml:space="preserve">имеет на иждивении малолетнего ребенка, воспитывает его самостоятельно.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Указанные обстоятельства объективно свидетельствуют о том, что </w:t>
      </w:r>
      <w:r w:rsidRPr="004F1186" w:rsidR="004F1186">
        <w:rPr>
          <w:rFonts w:ascii="Times New Roman" w:hAnsi="Times New Roman"/>
          <w:sz w:val="28"/>
          <w:szCs w:val="28"/>
        </w:rPr>
        <w:t>Акмуллаев</w:t>
      </w:r>
      <w:r w:rsidR="004F1186">
        <w:rPr>
          <w:rFonts w:ascii="Times New Roman" w:hAnsi="Times New Roman"/>
          <w:sz w:val="28"/>
          <w:szCs w:val="28"/>
        </w:rPr>
        <w:t>а</w:t>
      </w:r>
      <w:r w:rsidRPr="004F1186" w:rsidR="004F1186">
        <w:rPr>
          <w:rFonts w:ascii="Times New Roman" w:hAnsi="Times New Roman"/>
          <w:sz w:val="28"/>
          <w:szCs w:val="28"/>
        </w:rPr>
        <w:t xml:space="preserve"> М.Р</w:t>
      </w:r>
      <w:r w:rsidRPr="0069261E" w:rsidR="00E55CD4">
        <w:rPr>
          <w:rFonts w:ascii="Times New Roman" w:hAnsi="Times New Roman"/>
          <w:sz w:val="28"/>
          <w:szCs w:val="28"/>
        </w:rPr>
        <w:t xml:space="preserve">. </w:t>
      </w:r>
      <w:r w:rsidRPr="0069261E">
        <w:rPr>
          <w:rFonts w:ascii="Times New Roman" w:hAnsi="Times New Roman"/>
          <w:sz w:val="28"/>
          <w:szCs w:val="28"/>
        </w:rPr>
        <w:t>вследствие своего деятельного раскаяния перестал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 быть общественно опасн</w:t>
      </w:r>
      <w:r w:rsidR="004F1186">
        <w:rPr>
          <w:rFonts w:ascii="Times New Roman" w:hAnsi="Times New Roman"/>
          <w:sz w:val="28"/>
          <w:szCs w:val="28"/>
        </w:rPr>
        <w:t>ой</w:t>
      </w:r>
      <w:r w:rsidRPr="0069261E">
        <w:rPr>
          <w:rFonts w:ascii="Times New Roman" w:hAnsi="Times New Roman"/>
          <w:sz w:val="28"/>
          <w:szCs w:val="28"/>
        </w:rPr>
        <w:t>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Психическое состояние здоровья </w:t>
      </w:r>
      <w:r w:rsidRPr="0069261E" w:rsidR="00E55CD4">
        <w:rPr>
          <w:rFonts w:ascii="Times New Roman" w:hAnsi="Times New Roman"/>
          <w:sz w:val="28"/>
          <w:szCs w:val="28"/>
        </w:rPr>
        <w:t>подсудимо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не вызывает у суда каких-либо сомнений. </w:t>
      </w:r>
      <w:r w:rsidRPr="0069261E" w:rsidR="00E55CD4">
        <w:rPr>
          <w:rFonts w:ascii="Times New Roman" w:hAnsi="Times New Roman"/>
          <w:sz w:val="28"/>
          <w:szCs w:val="28"/>
        </w:rPr>
        <w:t>Подсудим</w:t>
      </w:r>
      <w:r w:rsidR="004F1186">
        <w:rPr>
          <w:rFonts w:ascii="Times New Roman" w:hAnsi="Times New Roman"/>
          <w:sz w:val="28"/>
          <w:szCs w:val="28"/>
        </w:rPr>
        <w:t>ая</w:t>
      </w:r>
      <w:r w:rsidRPr="0069261E" w:rsidR="00E55CD4">
        <w:rPr>
          <w:sz w:val="28"/>
          <w:szCs w:val="28"/>
        </w:rPr>
        <w:t xml:space="preserve"> </w:t>
      </w:r>
      <w:r w:rsidRPr="004F1186" w:rsidR="004F1186">
        <w:rPr>
          <w:rFonts w:ascii="Times New Roman" w:hAnsi="Times New Roman"/>
          <w:sz w:val="28"/>
          <w:szCs w:val="28"/>
        </w:rPr>
        <w:t>Акмуллаев</w:t>
      </w:r>
      <w:r w:rsidR="004F1186">
        <w:rPr>
          <w:rFonts w:ascii="Times New Roman" w:hAnsi="Times New Roman"/>
          <w:sz w:val="28"/>
          <w:szCs w:val="28"/>
        </w:rPr>
        <w:t>а</w:t>
      </w:r>
      <w:r w:rsidRPr="004F1186" w:rsidR="004F1186">
        <w:rPr>
          <w:rFonts w:ascii="Times New Roman" w:hAnsi="Times New Roman"/>
          <w:sz w:val="28"/>
          <w:szCs w:val="28"/>
        </w:rPr>
        <w:t xml:space="preserve"> М.Р</w:t>
      </w:r>
      <w:r w:rsidRPr="0069261E" w:rsidR="00E55CD4">
        <w:rPr>
          <w:rFonts w:ascii="Times New Roman" w:hAnsi="Times New Roman"/>
          <w:sz w:val="28"/>
          <w:szCs w:val="28"/>
        </w:rPr>
        <w:t>.</w:t>
      </w:r>
      <w:r w:rsidRPr="0069261E">
        <w:rPr>
          <w:rFonts w:ascii="Times New Roman" w:hAnsi="Times New Roman"/>
          <w:sz w:val="28"/>
          <w:szCs w:val="28"/>
        </w:rPr>
        <w:t xml:space="preserve"> на учете у врача психиатра и врача нарколога не состоит.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</w:t>
      </w:r>
      <w:r w:rsidRPr="0069261E">
        <w:rPr>
          <w:rFonts w:ascii="Times New Roman" w:hAnsi="Times New Roman"/>
          <w:sz w:val="28"/>
          <w:szCs w:val="28"/>
        </w:rPr>
        <w:t xml:space="preserve">кса, по ходатайству одной из сторон.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Учитывая положения ст. 28 Уголовно-процессуального кодекса Российской Федерации и ст. 75 Уголовного кодекса Российской Федерации, принимая во внимание установленные по делу обстоятельства, изменение степени общественно</w:t>
      </w:r>
      <w:r w:rsidRPr="0069261E">
        <w:rPr>
          <w:rFonts w:ascii="Times New Roman" w:hAnsi="Times New Roman"/>
          <w:sz w:val="28"/>
          <w:szCs w:val="28"/>
        </w:rPr>
        <w:t xml:space="preserve">й опасности лица, обвиняемого в совершении преступления, </w:t>
      </w:r>
      <w:r w:rsidRPr="0069261E" w:rsidR="009962DA">
        <w:rPr>
          <w:rFonts w:ascii="Times New Roman" w:hAnsi="Times New Roman"/>
          <w:sz w:val="28"/>
          <w:szCs w:val="28"/>
        </w:rPr>
        <w:t>котор</w:t>
      </w:r>
      <w:r w:rsidR="004F1186">
        <w:rPr>
          <w:rFonts w:ascii="Times New Roman" w:hAnsi="Times New Roman"/>
          <w:sz w:val="28"/>
          <w:szCs w:val="28"/>
        </w:rPr>
        <w:t>ая</w:t>
      </w:r>
      <w:r w:rsidRPr="0069261E" w:rsidR="009962DA">
        <w:rPr>
          <w:rFonts w:ascii="Times New Roman" w:hAnsi="Times New Roman"/>
          <w:sz w:val="28"/>
          <w:szCs w:val="28"/>
        </w:rPr>
        <w:t xml:space="preserve"> добровольно яви</w:t>
      </w:r>
      <w:r w:rsidR="004F1186">
        <w:rPr>
          <w:rFonts w:ascii="Times New Roman" w:hAnsi="Times New Roman"/>
          <w:sz w:val="28"/>
          <w:szCs w:val="28"/>
        </w:rPr>
        <w:t>лась</w:t>
      </w:r>
      <w:r w:rsidRPr="0069261E" w:rsidR="009962DA">
        <w:rPr>
          <w:rFonts w:ascii="Times New Roman" w:hAnsi="Times New Roman"/>
          <w:sz w:val="28"/>
          <w:szCs w:val="28"/>
        </w:rPr>
        <w:t xml:space="preserve"> с повинной, способствовал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 w:rsidR="009962DA">
        <w:rPr>
          <w:rFonts w:ascii="Times New Roman" w:hAnsi="Times New Roman"/>
          <w:sz w:val="28"/>
          <w:szCs w:val="28"/>
        </w:rPr>
        <w:t xml:space="preserve"> раскрытию и расследованию преступлени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 w:rsidR="009962DA">
        <w:rPr>
          <w:rFonts w:ascii="Times New Roman" w:hAnsi="Times New Roman"/>
          <w:sz w:val="28"/>
          <w:szCs w:val="28"/>
        </w:rPr>
        <w:t xml:space="preserve">, </w:t>
      </w:r>
      <w:r w:rsidRPr="0069261E">
        <w:rPr>
          <w:rFonts w:ascii="Times New Roman" w:hAnsi="Times New Roman"/>
          <w:sz w:val="28"/>
          <w:szCs w:val="28"/>
        </w:rPr>
        <w:t>загла</w:t>
      </w:r>
      <w:r w:rsidRPr="0069261E" w:rsidR="009962DA">
        <w:rPr>
          <w:rFonts w:ascii="Times New Roman" w:hAnsi="Times New Roman"/>
          <w:sz w:val="28"/>
          <w:szCs w:val="28"/>
        </w:rPr>
        <w:t>дил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 w:rsidR="009962DA">
        <w:rPr>
          <w:rFonts w:ascii="Times New Roman" w:hAnsi="Times New Roman"/>
          <w:sz w:val="28"/>
          <w:szCs w:val="28"/>
        </w:rPr>
        <w:t xml:space="preserve"> причинённый преступлени</w:t>
      </w:r>
      <w:r w:rsidR="004F1186">
        <w:rPr>
          <w:rFonts w:ascii="Times New Roman" w:hAnsi="Times New Roman"/>
          <w:sz w:val="28"/>
          <w:szCs w:val="28"/>
        </w:rPr>
        <w:t>ями</w:t>
      </w:r>
      <w:r w:rsidRPr="0069261E" w:rsidR="009962DA">
        <w:rPr>
          <w:rFonts w:ascii="Times New Roman" w:hAnsi="Times New Roman"/>
          <w:sz w:val="28"/>
          <w:szCs w:val="28"/>
        </w:rPr>
        <w:t xml:space="preserve"> вред,</w:t>
      </w:r>
      <w:r w:rsidRPr="0069261E">
        <w:rPr>
          <w:rFonts w:ascii="Times New Roman" w:hAnsi="Times New Roman"/>
          <w:sz w:val="28"/>
          <w:szCs w:val="28"/>
        </w:rPr>
        <w:t xml:space="preserve"> то обстоятельство, что </w:t>
      </w:r>
      <w:r w:rsidRPr="004F1186" w:rsidR="004F1186">
        <w:rPr>
          <w:rFonts w:ascii="Times New Roman" w:eastAsia="Times New Roman" w:hAnsi="Times New Roman"/>
          <w:sz w:val="28"/>
          <w:szCs w:val="28"/>
        </w:rPr>
        <w:t>Акмуллаев</w:t>
      </w:r>
      <w:r w:rsidR="004F1186">
        <w:rPr>
          <w:rFonts w:ascii="Times New Roman" w:eastAsia="Times New Roman" w:hAnsi="Times New Roman"/>
          <w:sz w:val="28"/>
          <w:szCs w:val="28"/>
        </w:rPr>
        <w:t>а</w:t>
      </w:r>
      <w:r w:rsidRPr="004F1186" w:rsidR="004F1186">
        <w:rPr>
          <w:rFonts w:ascii="Times New Roman" w:eastAsia="Times New Roman" w:hAnsi="Times New Roman"/>
          <w:sz w:val="28"/>
          <w:szCs w:val="28"/>
        </w:rPr>
        <w:t xml:space="preserve"> М.Р</w:t>
      </w:r>
      <w:r w:rsidRPr="0069261E" w:rsidR="00E55CD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9261E">
        <w:rPr>
          <w:rFonts w:ascii="Times New Roman" w:hAnsi="Times New Roman"/>
          <w:sz w:val="28"/>
          <w:szCs w:val="28"/>
        </w:rPr>
        <w:t>ранее не судим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 xml:space="preserve">, на </w:t>
      </w:r>
      <w:r w:rsidRPr="0069261E">
        <w:rPr>
          <w:rFonts w:ascii="Times New Roman" w:hAnsi="Times New Roman"/>
          <w:sz w:val="28"/>
          <w:szCs w:val="28"/>
        </w:rPr>
        <w:t>учете у врача психиатра, врача нарколога н</w:t>
      </w:r>
      <w:r w:rsidR="004F1186">
        <w:rPr>
          <w:rFonts w:ascii="Times New Roman" w:hAnsi="Times New Roman"/>
          <w:sz w:val="28"/>
          <w:szCs w:val="28"/>
        </w:rPr>
        <w:t xml:space="preserve">е состоит, по месту жительства </w:t>
      </w:r>
      <w:r w:rsidRPr="0069261E">
        <w:rPr>
          <w:rFonts w:ascii="Times New Roman" w:hAnsi="Times New Roman"/>
          <w:sz w:val="28"/>
          <w:szCs w:val="28"/>
        </w:rPr>
        <w:t>характеризуется положительно, против прекращения уголовного дела в связи с деятельным раскаянием не возражал</w:t>
      </w:r>
      <w:r w:rsidR="004F1186">
        <w:rPr>
          <w:rFonts w:ascii="Times New Roman" w:hAnsi="Times New Roman"/>
          <w:sz w:val="28"/>
          <w:szCs w:val="28"/>
        </w:rPr>
        <w:t>а</w:t>
      </w:r>
      <w:r w:rsidRPr="0069261E">
        <w:rPr>
          <w:rFonts w:ascii="Times New Roman" w:hAnsi="Times New Roman"/>
          <w:sz w:val="28"/>
          <w:szCs w:val="28"/>
        </w:rPr>
        <w:t>, е</w:t>
      </w:r>
      <w:r w:rsidR="004F1186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</w:t>
      </w:r>
      <w:r w:rsidRPr="0069261E">
        <w:rPr>
          <w:rFonts w:ascii="Times New Roman" w:hAnsi="Times New Roman"/>
          <w:sz w:val="28"/>
          <w:szCs w:val="28"/>
        </w:rPr>
        <w:t xml:space="preserve">нованию, суд приходит к выводу о наличии оснований для прекращения уголовного дела в отношении </w:t>
      </w:r>
      <w:r w:rsidRPr="004F1186" w:rsidR="004F1186">
        <w:rPr>
          <w:rFonts w:ascii="Times New Roman" w:hAnsi="Times New Roman"/>
          <w:sz w:val="28"/>
          <w:szCs w:val="28"/>
        </w:rPr>
        <w:t>Акмуллаевой М.Р</w:t>
      </w:r>
      <w:r w:rsidRPr="0069261E" w:rsidR="00E55CD4">
        <w:rPr>
          <w:rFonts w:ascii="Times New Roman" w:hAnsi="Times New Roman"/>
          <w:sz w:val="28"/>
          <w:szCs w:val="28"/>
        </w:rPr>
        <w:t xml:space="preserve">. </w:t>
      </w:r>
      <w:r w:rsidRPr="0069261E">
        <w:rPr>
          <w:rFonts w:ascii="Times New Roman" w:hAnsi="Times New Roman"/>
          <w:sz w:val="28"/>
          <w:szCs w:val="28"/>
        </w:rPr>
        <w:t xml:space="preserve">в силу ст. 28 Уголовно-процессуального кодекса Российской Федерации, в связи с деятельным раскаянием, с освобождением </w:t>
      </w:r>
      <w:r w:rsidRPr="004F1186" w:rsidR="004F1186">
        <w:rPr>
          <w:rFonts w:ascii="Times New Roman" w:hAnsi="Times New Roman"/>
          <w:sz w:val="28"/>
          <w:szCs w:val="28"/>
        </w:rPr>
        <w:t>Акмуллаевой М.Р</w:t>
      </w:r>
      <w:r w:rsidRPr="0069261E" w:rsidR="00E55CD4">
        <w:rPr>
          <w:rFonts w:ascii="Times New Roman" w:hAnsi="Times New Roman"/>
          <w:sz w:val="28"/>
          <w:szCs w:val="28"/>
        </w:rPr>
        <w:t>.</w:t>
      </w:r>
      <w:r w:rsidRPr="0069261E">
        <w:rPr>
          <w:rFonts w:ascii="Times New Roman" w:hAnsi="Times New Roman"/>
          <w:sz w:val="28"/>
          <w:szCs w:val="28"/>
        </w:rPr>
        <w:t xml:space="preserve"> от уголов</w:t>
      </w:r>
      <w:r w:rsidRPr="0069261E">
        <w:rPr>
          <w:rFonts w:ascii="Times New Roman" w:hAnsi="Times New Roman"/>
          <w:sz w:val="28"/>
          <w:szCs w:val="28"/>
        </w:rPr>
        <w:t>ной ответственности на основании ст. 75 Уголовного кодекса Российской Федерации, поскольку обстоятельств, препятствующих этому, не имеется.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Оснований для прекращения уголовного дела по иным основаниям по делу не установлено.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Вещественны</w:t>
      </w:r>
      <w:r w:rsidR="003E7B5E">
        <w:rPr>
          <w:rFonts w:ascii="Times New Roman" w:hAnsi="Times New Roman"/>
          <w:sz w:val="28"/>
          <w:szCs w:val="28"/>
        </w:rPr>
        <w:t>х</w:t>
      </w:r>
      <w:r w:rsidRPr="0069261E">
        <w:rPr>
          <w:rFonts w:ascii="Times New Roman" w:hAnsi="Times New Roman"/>
          <w:sz w:val="28"/>
          <w:szCs w:val="28"/>
        </w:rPr>
        <w:t xml:space="preserve"> доказательств</w:t>
      </w:r>
      <w:r w:rsidR="003E7B5E">
        <w:rPr>
          <w:rFonts w:ascii="Times New Roman" w:hAnsi="Times New Roman"/>
          <w:sz w:val="28"/>
          <w:szCs w:val="28"/>
        </w:rPr>
        <w:t xml:space="preserve"> по делу не имеется.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Руководствуясь ст.75 Уголовного кодекса Российской Федерации, ст.ст. 28, </w:t>
      </w:r>
      <w:r w:rsidRPr="0069261E" w:rsidR="000033FC">
        <w:rPr>
          <w:rFonts w:ascii="Times New Roman" w:hAnsi="Times New Roman"/>
          <w:sz w:val="28"/>
          <w:szCs w:val="28"/>
        </w:rPr>
        <w:t xml:space="preserve"> 239</w:t>
      </w:r>
      <w:r w:rsidRPr="0069261E">
        <w:rPr>
          <w:rFonts w:ascii="Times New Roman" w:hAnsi="Times New Roman"/>
          <w:sz w:val="28"/>
          <w:szCs w:val="28"/>
        </w:rPr>
        <w:t xml:space="preserve"> Уголовно-процессуального кодекса Российской Федерации, суд -</w:t>
      </w:r>
    </w:p>
    <w:p w:rsidR="00AB0007" w:rsidRPr="0069261E" w:rsidP="00AB000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ПОСТАНОВИЛ: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3E7B5E" w:rsidR="003E7B5E">
        <w:rPr>
          <w:rFonts w:ascii="Times New Roman" w:hAnsi="Times New Roman"/>
          <w:sz w:val="28"/>
          <w:szCs w:val="28"/>
        </w:rPr>
        <w:t>Акмуллаевой Мерьем Рамилевны</w:t>
      </w:r>
      <w:r w:rsidRPr="0069261E">
        <w:rPr>
          <w:rFonts w:ascii="Times New Roman" w:hAnsi="Times New Roman"/>
          <w:sz w:val="28"/>
          <w:szCs w:val="28"/>
        </w:rPr>
        <w:t>, обвиняем</w:t>
      </w:r>
      <w:r w:rsidR="003E7B5E">
        <w:rPr>
          <w:rFonts w:ascii="Times New Roman" w:hAnsi="Times New Roman"/>
          <w:sz w:val="28"/>
          <w:szCs w:val="28"/>
        </w:rPr>
        <w:t>ой</w:t>
      </w:r>
      <w:r w:rsidRPr="0069261E">
        <w:rPr>
          <w:rFonts w:ascii="Times New Roman" w:hAnsi="Times New Roman"/>
          <w:sz w:val="28"/>
          <w:szCs w:val="28"/>
        </w:rPr>
        <w:t xml:space="preserve"> в совершении преступ</w:t>
      </w:r>
      <w:r w:rsidRPr="0069261E">
        <w:rPr>
          <w:rFonts w:ascii="Times New Roman" w:hAnsi="Times New Roman"/>
          <w:sz w:val="28"/>
          <w:szCs w:val="28"/>
        </w:rPr>
        <w:t>лени</w:t>
      </w:r>
      <w:r w:rsidR="003E7B5E">
        <w:rPr>
          <w:rFonts w:ascii="Times New Roman" w:hAnsi="Times New Roman"/>
          <w:sz w:val="28"/>
          <w:szCs w:val="28"/>
        </w:rPr>
        <w:t>й</w:t>
      </w:r>
      <w:r w:rsidRPr="0069261E">
        <w:rPr>
          <w:rFonts w:ascii="Times New Roman" w:hAnsi="Times New Roman"/>
          <w:sz w:val="28"/>
          <w:szCs w:val="28"/>
        </w:rPr>
        <w:t>, предусмотренн</w:t>
      </w:r>
      <w:r w:rsidR="003E7B5E">
        <w:rPr>
          <w:rFonts w:ascii="Times New Roman" w:hAnsi="Times New Roman"/>
          <w:sz w:val="28"/>
          <w:szCs w:val="28"/>
        </w:rPr>
        <w:t>ых</w:t>
      </w:r>
      <w:r w:rsidRPr="0069261E">
        <w:rPr>
          <w:rFonts w:ascii="Times New Roman" w:hAnsi="Times New Roman"/>
          <w:sz w:val="28"/>
          <w:szCs w:val="28"/>
        </w:rPr>
        <w:t xml:space="preserve">  ч. 1 ст. 158</w:t>
      </w:r>
      <w:r w:rsidR="008315E6">
        <w:rPr>
          <w:rFonts w:ascii="Times New Roman" w:hAnsi="Times New Roman"/>
          <w:sz w:val="28"/>
          <w:szCs w:val="28"/>
        </w:rPr>
        <w:t xml:space="preserve">, </w:t>
      </w:r>
      <w:r w:rsidR="003E7B5E">
        <w:rPr>
          <w:rFonts w:ascii="Times New Roman" w:hAnsi="Times New Roman"/>
          <w:sz w:val="28"/>
          <w:szCs w:val="28"/>
        </w:rPr>
        <w:t>ч. 1 ст. 158</w:t>
      </w:r>
      <w:r w:rsidRPr="0069261E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 прекратить на основании ст. 28 Уголовно-процессуального кодекса Российской Федерации в связи с деятельным раскаянием.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На основании ст. 75 Уголовного кодекса Российской Федерации </w:t>
      </w:r>
      <w:r w:rsidRPr="003E7B5E" w:rsidR="003E7B5E">
        <w:rPr>
          <w:rFonts w:ascii="Times New Roman" w:hAnsi="Times New Roman"/>
          <w:sz w:val="28"/>
          <w:szCs w:val="28"/>
        </w:rPr>
        <w:t>Акмуллаев</w:t>
      </w:r>
      <w:r w:rsidR="008315E6">
        <w:rPr>
          <w:rFonts w:ascii="Times New Roman" w:hAnsi="Times New Roman"/>
          <w:sz w:val="28"/>
          <w:szCs w:val="28"/>
        </w:rPr>
        <w:t>у</w:t>
      </w:r>
      <w:r w:rsidRPr="003E7B5E" w:rsidR="003E7B5E">
        <w:rPr>
          <w:rFonts w:ascii="Times New Roman" w:hAnsi="Times New Roman"/>
          <w:sz w:val="28"/>
          <w:szCs w:val="28"/>
        </w:rPr>
        <w:t xml:space="preserve"> Мерьем Рамилевн</w:t>
      </w:r>
      <w:r w:rsidR="008315E6">
        <w:rPr>
          <w:rFonts w:ascii="Times New Roman" w:hAnsi="Times New Roman"/>
          <w:sz w:val="28"/>
          <w:szCs w:val="28"/>
        </w:rPr>
        <w:t>у</w:t>
      </w:r>
      <w:r w:rsidRPr="003E7B5E" w:rsidR="003E7B5E">
        <w:rPr>
          <w:rFonts w:ascii="Times New Roman" w:hAnsi="Times New Roman"/>
          <w:sz w:val="28"/>
          <w:szCs w:val="28"/>
        </w:rPr>
        <w:t xml:space="preserve"> </w:t>
      </w:r>
      <w:r w:rsidRPr="0069261E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Меру </w:t>
      </w:r>
      <w:r w:rsidR="003E7B5E">
        <w:rPr>
          <w:rFonts w:ascii="Times New Roman" w:hAnsi="Times New Roman"/>
          <w:sz w:val="28"/>
          <w:szCs w:val="28"/>
        </w:rPr>
        <w:t>процессуального принуждения</w:t>
      </w:r>
      <w:r w:rsidRPr="0069261E">
        <w:rPr>
          <w:rFonts w:ascii="Times New Roman" w:hAnsi="Times New Roman"/>
          <w:sz w:val="28"/>
          <w:szCs w:val="28"/>
        </w:rPr>
        <w:t xml:space="preserve"> </w:t>
      </w:r>
      <w:r w:rsidR="003E7B5E">
        <w:rPr>
          <w:rFonts w:ascii="Times New Roman" w:hAnsi="Times New Roman"/>
          <w:sz w:val="28"/>
          <w:szCs w:val="28"/>
        </w:rPr>
        <w:t xml:space="preserve">в отношении </w:t>
      </w:r>
      <w:r w:rsidRPr="003E7B5E" w:rsidR="003E7B5E">
        <w:rPr>
          <w:rFonts w:ascii="Times New Roman" w:hAnsi="Times New Roman"/>
          <w:sz w:val="28"/>
          <w:szCs w:val="28"/>
        </w:rPr>
        <w:t>Акмуллаевой Мерьем Рамилевны</w:t>
      </w:r>
      <w:r w:rsidRPr="0069261E" w:rsidR="00E55CD4">
        <w:rPr>
          <w:rFonts w:ascii="Times New Roman" w:hAnsi="Times New Roman"/>
          <w:sz w:val="28"/>
          <w:szCs w:val="28"/>
        </w:rPr>
        <w:t xml:space="preserve"> </w:t>
      </w:r>
      <w:r w:rsidRPr="0069261E">
        <w:rPr>
          <w:rFonts w:ascii="Times New Roman" w:hAnsi="Times New Roman"/>
          <w:sz w:val="28"/>
          <w:szCs w:val="28"/>
        </w:rPr>
        <w:t xml:space="preserve">в виде </w:t>
      </w:r>
      <w:r w:rsidR="003E7B5E">
        <w:rPr>
          <w:rFonts w:ascii="Times New Roman" w:hAnsi="Times New Roman"/>
          <w:sz w:val="28"/>
          <w:szCs w:val="28"/>
        </w:rPr>
        <w:t>обязательства о явке</w:t>
      </w:r>
      <w:r w:rsidRPr="0069261E">
        <w:rPr>
          <w:rFonts w:ascii="Times New Roman" w:hAnsi="Times New Roman"/>
          <w:sz w:val="28"/>
          <w:szCs w:val="28"/>
        </w:rPr>
        <w:t xml:space="preserve"> –  отменить.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>Постановлен</w:t>
      </w:r>
      <w:r w:rsidRPr="0069261E">
        <w:rPr>
          <w:rFonts w:ascii="Times New Roman" w:hAnsi="Times New Roman"/>
          <w:sz w:val="28"/>
          <w:szCs w:val="28"/>
        </w:rPr>
        <w:t>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3E7B5E">
        <w:rPr>
          <w:rFonts w:ascii="Times New Roman" w:hAnsi="Times New Roman"/>
          <w:sz w:val="28"/>
          <w:szCs w:val="28"/>
        </w:rPr>
        <w:t>9</w:t>
      </w:r>
      <w:r w:rsidRPr="0069261E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</w:t>
      </w:r>
      <w:r w:rsidRPr="0069261E">
        <w:rPr>
          <w:rFonts w:ascii="Times New Roman" w:hAnsi="Times New Roman"/>
          <w:sz w:val="28"/>
          <w:szCs w:val="28"/>
        </w:rPr>
        <w:t>1</w:t>
      </w:r>
      <w:r w:rsidR="008315E6">
        <w:rPr>
          <w:rFonts w:ascii="Times New Roman" w:hAnsi="Times New Roman"/>
          <w:sz w:val="28"/>
          <w:szCs w:val="28"/>
        </w:rPr>
        <w:t>5</w:t>
      </w:r>
      <w:r w:rsidRPr="0069261E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AB0007" w:rsidRPr="0069261E" w:rsidP="00AB000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5A3E65" w:rsidRPr="00600643" w:rsidP="00E55CD4">
      <w:pPr>
        <w:spacing w:after="0" w:line="240" w:lineRule="auto"/>
        <w:ind w:right="-1" w:firstLine="851"/>
        <w:jc w:val="both"/>
        <w:rPr>
          <w:rFonts w:ascii="Times New Roman" w:hAnsi="Times New Roman"/>
          <w:strike/>
          <w:sz w:val="28"/>
          <w:szCs w:val="28"/>
        </w:rPr>
      </w:pPr>
      <w:r w:rsidRPr="0069261E">
        <w:rPr>
          <w:rFonts w:ascii="Times New Roman" w:hAnsi="Times New Roman"/>
          <w:sz w:val="28"/>
          <w:szCs w:val="28"/>
        </w:rPr>
        <w:t xml:space="preserve">Мировой судья                     </w:t>
      </w:r>
      <w:r w:rsidR="00CD5635">
        <w:rPr>
          <w:rFonts w:ascii="Times New Roman" w:hAnsi="Times New Roman"/>
          <w:sz w:val="28"/>
          <w:szCs w:val="28"/>
        </w:rPr>
        <w:t>подпись</w:t>
      </w:r>
      <w:r w:rsidRPr="0069261E">
        <w:rPr>
          <w:rFonts w:ascii="Times New Roman" w:hAnsi="Times New Roman"/>
          <w:sz w:val="28"/>
          <w:szCs w:val="28"/>
        </w:rPr>
        <w:t xml:space="preserve">                            </w:t>
      </w:r>
      <w:r w:rsidR="003E7B5E">
        <w:rPr>
          <w:rFonts w:ascii="Times New Roman" w:hAnsi="Times New Roman"/>
          <w:sz w:val="28"/>
          <w:szCs w:val="28"/>
        </w:rPr>
        <w:t xml:space="preserve">Л.А. Шуб </w:t>
      </w:r>
    </w:p>
    <w:p w:rsidR="00DA0ABE" w:rsidRPr="00DA0ABE" w:rsidP="00E55CD4">
      <w:pPr>
        <w:spacing w:after="0" w:line="240" w:lineRule="auto"/>
        <w:ind w:right="-1" w:firstLine="851"/>
        <w:jc w:val="both"/>
        <w:rPr>
          <w:sz w:val="25"/>
          <w:szCs w:val="25"/>
        </w:rPr>
      </w:pPr>
    </w:p>
    <w:sectPr w:rsidSect="0069261E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18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07"/>
    <w:rsid w:val="00001D5E"/>
    <w:rsid w:val="000033FC"/>
    <w:rsid w:val="000E75AA"/>
    <w:rsid w:val="0020063E"/>
    <w:rsid w:val="0026092F"/>
    <w:rsid w:val="0030450D"/>
    <w:rsid w:val="003B2FD4"/>
    <w:rsid w:val="003E7B5E"/>
    <w:rsid w:val="004D4755"/>
    <w:rsid w:val="004F1186"/>
    <w:rsid w:val="005A3E65"/>
    <w:rsid w:val="005A414E"/>
    <w:rsid w:val="00600643"/>
    <w:rsid w:val="0069261E"/>
    <w:rsid w:val="00755A6C"/>
    <w:rsid w:val="008315E6"/>
    <w:rsid w:val="00944850"/>
    <w:rsid w:val="009962DA"/>
    <w:rsid w:val="00AB0007"/>
    <w:rsid w:val="00B7560C"/>
    <w:rsid w:val="00CD5635"/>
    <w:rsid w:val="00DA0ABE"/>
    <w:rsid w:val="00DD2C18"/>
    <w:rsid w:val="00E55C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B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B000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6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09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