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01D7" w:rsidRPr="004501D7" w:rsidP="004501D7">
      <w:pPr>
        <w:jc w:val="both"/>
        <w:rPr>
          <w:sz w:val="24"/>
          <w:szCs w:val="24"/>
        </w:rPr>
      </w:pPr>
    </w:p>
    <w:p w:rsidR="004501D7" w:rsidRPr="004501D7" w:rsidP="004501D7">
      <w:pPr>
        <w:jc w:val="both"/>
        <w:rPr>
          <w:sz w:val="24"/>
          <w:szCs w:val="24"/>
        </w:rPr>
      </w:pPr>
      <w:r w:rsidRPr="004501D7">
        <w:rPr>
          <w:sz w:val="24"/>
          <w:szCs w:val="24"/>
        </w:rPr>
        <w:t>Дело № 1-2-7/2021</w:t>
      </w:r>
    </w:p>
    <w:p w:rsidR="004501D7" w:rsidRPr="004501D7" w:rsidP="004501D7">
      <w:pPr>
        <w:jc w:val="both"/>
        <w:rPr>
          <w:sz w:val="24"/>
          <w:szCs w:val="24"/>
        </w:rPr>
      </w:pPr>
    </w:p>
    <w:p w:rsidR="004501D7" w:rsidRPr="004501D7" w:rsidP="004501D7">
      <w:pPr>
        <w:jc w:val="both"/>
        <w:rPr>
          <w:sz w:val="24"/>
          <w:szCs w:val="24"/>
        </w:rPr>
      </w:pPr>
      <w:r w:rsidRPr="004501D7">
        <w:rPr>
          <w:sz w:val="24"/>
          <w:szCs w:val="24"/>
        </w:rPr>
        <w:t>П</w:t>
      </w:r>
      <w:r w:rsidRPr="004501D7">
        <w:rPr>
          <w:sz w:val="24"/>
          <w:szCs w:val="24"/>
        </w:rPr>
        <w:t xml:space="preserve"> Р И Г О В О Р</w:t>
      </w:r>
    </w:p>
    <w:p w:rsidR="004501D7" w:rsidRPr="004501D7" w:rsidP="004501D7">
      <w:pPr>
        <w:jc w:val="both"/>
        <w:rPr>
          <w:sz w:val="24"/>
          <w:szCs w:val="24"/>
        </w:rPr>
      </w:pPr>
      <w:r w:rsidRPr="004501D7">
        <w:rPr>
          <w:sz w:val="24"/>
          <w:szCs w:val="24"/>
        </w:rPr>
        <w:t>Именем  Российской  Федерации</w:t>
      </w:r>
    </w:p>
    <w:p w:rsidR="004501D7" w:rsidRPr="004501D7" w:rsidP="004501D7">
      <w:pPr>
        <w:jc w:val="both"/>
        <w:rPr>
          <w:sz w:val="24"/>
          <w:szCs w:val="24"/>
        </w:rPr>
      </w:pPr>
    </w:p>
    <w:p w:rsidR="004501D7" w:rsidRPr="004501D7" w:rsidP="004501D7">
      <w:pPr>
        <w:jc w:val="both"/>
        <w:rPr>
          <w:sz w:val="24"/>
          <w:szCs w:val="24"/>
        </w:rPr>
      </w:pPr>
    </w:p>
    <w:p w:rsidR="004501D7" w:rsidRPr="004501D7" w:rsidP="004501D7">
      <w:pPr>
        <w:jc w:val="both"/>
        <w:rPr>
          <w:sz w:val="24"/>
          <w:szCs w:val="24"/>
        </w:rPr>
      </w:pPr>
      <w:r w:rsidRPr="004501D7">
        <w:rPr>
          <w:sz w:val="24"/>
          <w:szCs w:val="24"/>
        </w:rPr>
        <w:t>23 ноября 2021 года</w:t>
      </w:r>
      <w:r w:rsidRPr="004501D7">
        <w:rPr>
          <w:sz w:val="24"/>
          <w:szCs w:val="24"/>
        </w:rPr>
        <w:tab/>
      </w:r>
      <w:r w:rsidRPr="004501D7">
        <w:rPr>
          <w:sz w:val="24"/>
          <w:szCs w:val="24"/>
        </w:rPr>
        <w:tab/>
      </w:r>
      <w:r w:rsidRPr="004501D7">
        <w:rPr>
          <w:sz w:val="24"/>
          <w:szCs w:val="24"/>
        </w:rPr>
        <w:tab/>
      </w:r>
      <w:r w:rsidRPr="004501D7">
        <w:rPr>
          <w:sz w:val="24"/>
          <w:szCs w:val="24"/>
        </w:rPr>
        <w:tab/>
      </w:r>
      <w:r w:rsidRPr="004501D7">
        <w:rPr>
          <w:sz w:val="24"/>
          <w:szCs w:val="24"/>
        </w:rPr>
        <w:tab/>
      </w:r>
      <w:r w:rsidRPr="004501D7">
        <w:rPr>
          <w:sz w:val="24"/>
          <w:szCs w:val="24"/>
        </w:rPr>
        <w:tab/>
      </w:r>
      <w:r w:rsidRPr="004501D7">
        <w:rPr>
          <w:sz w:val="24"/>
          <w:szCs w:val="24"/>
        </w:rPr>
        <w:tab/>
        <w:t>г. Симферополь</w:t>
      </w:r>
    </w:p>
    <w:p w:rsidR="004501D7" w:rsidRPr="004501D7" w:rsidP="004501D7">
      <w:pPr>
        <w:jc w:val="both"/>
        <w:rPr>
          <w:sz w:val="24"/>
          <w:szCs w:val="24"/>
        </w:rPr>
      </w:pPr>
    </w:p>
    <w:p w:rsidR="004501D7" w:rsidRPr="004501D7" w:rsidP="004501D7">
      <w:pPr>
        <w:jc w:val="both"/>
        <w:rPr>
          <w:sz w:val="24"/>
          <w:szCs w:val="24"/>
        </w:rPr>
      </w:pPr>
    </w:p>
    <w:p w:rsidR="004501D7" w:rsidRPr="004501D7" w:rsidP="004501D7">
      <w:pPr>
        <w:jc w:val="both"/>
        <w:rPr>
          <w:sz w:val="24"/>
          <w:szCs w:val="24"/>
        </w:rPr>
      </w:pPr>
      <w:r w:rsidRPr="004501D7">
        <w:rPr>
          <w:sz w:val="24"/>
          <w:szCs w:val="24"/>
        </w:rPr>
        <w:t xml:space="preserve">Суд в составе председательствующего мирового судьи судебного участка № 2 Железнодорожного судебного района города Симферополь Республики Крым Цыгановой Г.Ю., при секретаре судебного заседания Удовиченко К.М., помощнике мирового судьи </w:t>
      </w:r>
      <w:r w:rsidRPr="004501D7">
        <w:rPr>
          <w:sz w:val="24"/>
          <w:szCs w:val="24"/>
        </w:rPr>
        <w:t>Будзинском</w:t>
      </w:r>
      <w:r w:rsidRPr="004501D7">
        <w:rPr>
          <w:sz w:val="24"/>
          <w:szCs w:val="24"/>
        </w:rPr>
        <w:t xml:space="preserve"> С.С., с участием: </w:t>
      </w:r>
    </w:p>
    <w:p w:rsidR="004501D7" w:rsidRPr="004501D7" w:rsidP="004501D7">
      <w:pPr>
        <w:jc w:val="both"/>
        <w:rPr>
          <w:sz w:val="24"/>
          <w:szCs w:val="24"/>
        </w:rPr>
      </w:pPr>
      <w:r w:rsidRPr="004501D7">
        <w:rPr>
          <w:sz w:val="24"/>
          <w:szCs w:val="24"/>
        </w:rPr>
        <w:t>государственного обвинителя – Ивашкевич В.В., Юхименко А.А.,</w:t>
      </w:r>
    </w:p>
    <w:p w:rsidR="004501D7" w:rsidRPr="004501D7" w:rsidP="004501D7">
      <w:pPr>
        <w:jc w:val="both"/>
        <w:rPr>
          <w:sz w:val="24"/>
          <w:szCs w:val="24"/>
        </w:rPr>
      </w:pPr>
      <w:r w:rsidRPr="004501D7">
        <w:rPr>
          <w:sz w:val="24"/>
          <w:szCs w:val="24"/>
        </w:rPr>
        <w:t>защитника – адвоката Бубновой В.В., представившей ордер № «информация изъята» и удостоверение № «информация изъята» года,</w:t>
      </w:r>
    </w:p>
    <w:p w:rsidR="004501D7" w:rsidRPr="004501D7" w:rsidP="004501D7">
      <w:pPr>
        <w:jc w:val="both"/>
        <w:rPr>
          <w:sz w:val="24"/>
          <w:szCs w:val="24"/>
        </w:rPr>
      </w:pPr>
      <w:r w:rsidRPr="004501D7">
        <w:rPr>
          <w:sz w:val="24"/>
          <w:szCs w:val="24"/>
        </w:rPr>
        <w:t xml:space="preserve">подсудимого, гражданского ответчика – </w:t>
      </w:r>
      <w:r w:rsidRPr="004501D7">
        <w:rPr>
          <w:sz w:val="24"/>
          <w:szCs w:val="24"/>
        </w:rPr>
        <w:t>Крольмана</w:t>
      </w:r>
      <w:r w:rsidRPr="004501D7">
        <w:rPr>
          <w:sz w:val="24"/>
          <w:szCs w:val="24"/>
        </w:rPr>
        <w:t xml:space="preserve"> Е.С.,</w:t>
      </w:r>
    </w:p>
    <w:p w:rsidR="004501D7" w:rsidRPr="004501D7" w:rsidP="004501D7">
      <w:pPr>
        <w:jc w:val="both"/>
        <w:rPr>
          <w:sz w:val="24"/>
          <w:szCs w:val="24"/>
        </w:rPr>
      </w:pPr>
      <w:r w:rsidRPr="004501D7">
        <w:rPr>
          <w:sz w:val="24"/>
          <w:szCs w:val="24"/>
        </w:rPr>
        <w:t>рассмотрев в открытом судебном заседании уголовное дело в отношении:</w:t>
      </w:r>
    </w:p>
    <w:p w:rsidR="004501D7" w:rsidRPr="004501D7" w:rsidP="004501D7">
      <w:pPr>
        <w:jc w:val="both"/>
        <w:rPr>
          <w:sz w:val="24"/>
          <w:szCs w:val="24"/>
        </w:rPr>
      </w:pPr>
      <w:r w:rsidRPr="004501D7">
        <w:rPr>
          <w:sz w:val="24"/>
          <w:szCs w:val="24"/>
        </w:rPr>
        <w:t>Крольмана</w:t>
      </w:r>
      <w:r w:rsidRPr="004501D7">
        <w:rPr>
          <w:sz w:val="24"/>
          <w:szCs w:val="24"/>
        </w:rPr>
        <w:t xml:space="preserve"> Евгения Сергеевича, «информация изъята» года рождения, уроженца «информация изъята», гражданина РФ, «информация изъята», зарегистрированного и проживающего по адресу: «информация изъята», ранее судимого:</w:t>
      </w:r>
    </w:p>
    <w:p w:rsidR="004501D7" w:rsidRPr="004501D7" w:rsidP="004501D7">
      <w:pPr>
        <w:jc w:val="both"/>
        <w:rPr>
          <w:sz w:val="24"/>
          <w:szCs w:val="24"/>
        </w:rPr>
      </w:pPr>
      <w:r w:rsidRPr="004501D7">
        <w:rPr>
          <w:sz w:val="24"/>
          <w:szCs w:val="24"/>
        </w:rPr>
        <w:t>- приговором Центрального районного суда гор. Симферополя от 17 мая 2019 года по ст. 264.1 УК РФ к 200 часам обязательных работ с лишением права управления транспортными средствами на 2 года;</w:t>
      </w:r>
    </w:p>
    <w:p w:rsidR="004501D7" w:rsidRPr="004501D7" w:rsidP="004501D7">
      <w:pPr>
        <w:jc w:val="both"/>
        <w:rPr>
          <w:sz w:val="24"/>
          <w:szCs w:val="24"/>
        </w:rPr>
      </w:pPr>
      <w:r w:rsidRPr="004501D7">
        <w:rPr>
          <w:sz w:val="24"/>
          <w:szCs w:val="24"/>
        </w:rPr>
        <w:t>- приговором Бахчисарайского районного суда Республики Крым от 01 августа 2019 года по ст. 264.1 УК РФ к 300 часам обязательных работ с лишением права управления транспортными средствами на 3 года, на основании ч. 5 ст. 69 УК РФ путем частичного сложения назначенного наказания с наказанием, назначенным по приговору Центрального районного суда г. Симферополя Республики Крым от 17 мая 2019 года</w:t>
      </w:r>
      <w:r w:rsidRPr="004501D7">
        <w:rPr>
          <w:sz w:val="24"/>
          <w:szCs w:val="24"/>
        </w:rPr>
        <w:t xml:space="preserve"> </w:t>
      </w:r>
      <w:r w:rsidRPr="004501D7">
        <w:rPr>
          <w:sz w:val="24"/>
          <w:szCs w:val="24"/>
        </w:rPr>
        <w:t xml:space="preserve">окончательно назначено наказание в виде обязательных работ сроком 400 часов с лишением права управления транспортными средствами на 3 года; постановлением Бахчисарайского районного суда Республики Крым от 13.05.2020г. наказание в виде обязательных работ заменено на 45 дней лишения свободы с отбыванием в колонии-поселении; освобожден 24.07.2020г по отбытию срока лишения свободы; </w:t>
      </w:r>
    </w:p>
    <w:p w:rsidR="004501D7" w:rsidRPr="004501D7" w:rsidP="004501D7">
      <w:pPr>
        <w:jc w:val="both"/>
        <w:rPr>
          <w:sz w:val="24"/>
          <w:szCs w:val="24"/>
        </w:rPr>
      </w:pPr>
      <w:r w:rsidRPr="004501D7">
        <w:rPr>
          <w:sz w:val="24"/>
          <w:szCs w:val="24"/>
        </w:rPr>
        <w:t xml:space="preserve">- приговором Центрального районного суда г. Симферополя от 17.10.2019 года по ст. 264.1 УК РФ к лишению свободы сроком на 5 месяцев с отбыванием наказания в колонии-поселения с лишением права заниматься деятельностью, связанной с управлением транспортными средствами, сроком на 3 года; освобожден 06.03.2020г. по отбытию основного наказания; </w:t>
      </w:r>
      <w:r w:rsidRPr="004501D7">
        <w:rPr>
          <w:sz w:val="24"/>
          <w:szCs w:val="24"/>
        </w:rPr>
        <w:t>неотбытая</w:t>
      </w:r>
      <w:r w:rsidRPr="004501D7">
        <w:rPr>
          <w:sz w:val="24"/>
          <w:szCs w:val="24"/>
        </w:rPr>
        <w:t xml:space="preserve"> часть дополнительного наказания по состоянию на 23.11.2021г. составляет 1 год 03 месяца 12 дней;</w:t>
      </w:r>
    </w:p>
    <w:p w:rsidR="004501D7" w:rsidRPr="004501D7" w:rsidP="004501D7">
      <w:pPr>
        <w:jc w:val="both"/>
        <w:rPr>
          <w:sz w:val="24"/>
          <w:szCs w:val="24"/>
        </w:rPr>
      </w:pPr>
      <w:r w:rsidRPr="004501D7">
        <w:rPr>
          <w:sz w:val="24"/>
          <w:szCs w:val="24"/>
        </w:rPr>
        <w:t xml:space="preserve">- приговором Бахчисарайского районного суда Республики Крым от 25.09.2020 по ч. 1 ст. 166 УК РФ к лишению свободы условно сроком на 6 месяцев с испытательным сроком на один год; постановлением Бахчисарайского районного суда Республики Крым от 23.04.2021 года в отношении </w:t>
      </w:r>
      <w:r w:rsidRPr="004501D7">
        <w:rPr>
          <w:sz w:val="24"/>
          <w:szCs w:val="24"/>
        </w:rPr>
        <w:t>Крольман</w:t>
      </w:r>
      <w:r w:rsidRPr="004501D7">
        <w:rPr>
          <w:sz w:val="24"/>
          <w:szCs w:val="24"/>
        </w:rPr>
        <w:t xml:space="preserve"> Е.С. испытательный срок продлен на 1 месяц;</w:t>
      </w:r>
    </w:p>
    <w:p w:rsidR="004501D7" w:rsidRPr="004501D7" w:rsidP="004501D7">
      <w:pPr>
        <w:jc w:val="both"/>
        <w:rPr>
          <w:sz w:val="24"/>
          <w:szCs w:val="24"/>
        </w:rPr>
      </w:pPr>
      <w:r w:rsidRPr="004501D7">
        <w:rPr>
          <w:sz w:val="24"/>
          <w:szCs w:val="24"/>
        </w:rPr>
        <w:t xml:space="preserve">- осужденного приговором Киевского районного суда г. Симферополя Республики Крым от 04.06.2021 года, измененным апелляционным  постановлением Верховного суда Республики Крым от 31.08.2021г., по п. «в» ч. 2 ст. 158 УК РФ к 7 месяцам лишения свободы; </w:t>
      </w:r>
      <w:r w:rsidRPr="004501D7">
        <w:rPr>
          <w:sz w:val="24"/>
          <w:szCs w:val="24"/>
        </w:rPr>
        <w:t xml:space="preserve">на основании ч. 4 ст. 74 УК РФ отменено условное осуждение по приговору Бахчисарайского районного суда Республики Крым от 25.09.2020 года, в соответствии со ст. 70 УК РФ по совокупности приговоров частично присоединено к назначенному наказанию наказание по приговору Бахчисарайского районного суда Республики Крым от </w:t>
      </w:r>
      <w:r w:rsidRPr="004501D7">
        <w:rPr>
          <w:sz w:val="24"/>
          <w:szCs w:val="24"/>
        </w:rPr>
        <w:t>25.09.2020 года и окончательно к отбытию определено наказание в виде 11 месяцев лишения свободы с</w:t>
      </w:r>
      <w:r w:rsidRPr="004501D7">
        <w:rPr>
          <w:sz w:val="24"/>
          <w:szCs w:val="24"/>
        </w:rPr>
        <w:t xml:space="preserve"> отбыванием наказания в исправительной колонии общего режима, срок содержания под стражей в период с 04.06.2021 до дня вступления приговора в законную силу зачтен в срок лишения свободы из расчета один день содержания под стражей за полтора дня отбывания наказания в исправительной колонии общего режима; </w:t>
      </w:r>
    </w:p>
    <w:p w:rsidR="004501D7" w:rsidRPr="004501D7" w:rsidP="004501D7">
      <w:pPr>
        <w:jc w:val="both"/>
        <w:rPr>
          <w:sz w:val="24"/>
          <w:szCs w:val="24"/>
        </w:rPr>
      </w:pPr>
      <w:r w:rsidRPr="004501D7">
        <w:rPr>
          <w:sz w:val="24"/>
          <w:szCs w:val="24"/>
        </w:rPr>
        <w:t>обвиняемого в совершении преступления, предусмотренного ч. 1 ст. 158 УК РФ,</w:t>
      </w:r>
    </w:p>
    <w:p w:rsidR="004501D7" w:rsidRPr="004501D7" w:rsidP="004501D7">
      <w:pPr>
        <w:jc w:val="both"/>
        <w:rPr>
          <w:sz w:val="24"/>
          <w:szCs w:val="24"/>
        </w:rPr>
      </w:pPr>
      <w:r w:rsidRPr="004501D7">
        <w:rPr>
          <w:sz w:val="24"/>
          <w:szCs w:val="24"/>
        </w:rPr>
        <w:t>УСТАНОВИЛ:</w:t>
      </w:r>
    </w:p>
    <w:p w:rsidR="004501D7" w:rsidRPr="004501D7" w:rsidP="004501D7">
      <w:pPr>
        <w:jc w:val="both"/>
        <w:rPr>
          <w:sz w:val="24"/>
          <w:szCs w:val="24"/>
        </w:rPr>
      </w:pPr>
      <w:r w:rsidRPr="004501D7">
        <w:rPr>
          <w:sz w:val="24"/>
          <w:szCs w:val="24"/>
        </w:rPr>
        <w:t>Крольман</w:t>
      </w:r>
      <w:r w:rsidRPr="004501D7">
        <w:rPr>
          <w:sz w:val="24"/>
          <w:szCs w:val="24"/>
        </w:rPr>
        <w:t xml:space="preserve"> Евгений Сергеевич совершил кражу, то есть тайное хищение чужого имущества, при следующих обстоятельствах.</w:t>
      </w:r>
    </w:p>
    <w:p w:rsidR="004501D7" w:rsidRPr="004501D7" w:rsidP="004501D7">
      <w:pPr>
        <w:jc w:val="both"/>
        <w:rPr>
          <w:sz w:val="24"/>
          <w:szCs w:val="24"/>
        </w:rPr>
      </w:pPr>
      <w:r w:rsidRPr="004501D7">
        <w:rPr>
          <w:sz w:val="24"/>
          <w:szCs w:val="24"/>
        </w:rPr>
        <w:t xml:space="preserve">Так, </w:t>
      </w:r>
      <w:r w:rsidRPr="004501D7">
        <w:rPr>
          <w:sz w:val="24"/>
          <w:szCs w:val="24"/>
        </w:rPr>
        <w:t>Крольман</w:t>
      </w:r>
      <w:r w:rsidRPr="004501D7">
        <w:rPr>
          <w:sz w:val="24"/>
          <w:szCs w:val="24"/>
        </w:rPr>
        <w:t xml:space="preserve"> Е.С. «информация изъята» года в «информация изъята» минут, находясь в комиссионном магазине ««информация изъята»», расположенном по адресу г. Симферополь, «информация изъята», реализуя свой внезапно возникший преступный умысел, направленный на тайное хищение чужого имущества, действуя умышленно из корыстных побуждений, противоправно, осознавая преступный характер и общественную опасность своих действий, предвидя наступление последствий в виде причинения имущественного ущерба потерпевшему и</w:t>
      </w:r>
      <w:r w:rsidRPr="004501D7">
        <w:rPr>
          <w:sz w:val="24"/>
          <w:szCs w:val="24"/>
        </w:rPr>
        <w:t xml:space="preserve"> </w:t>
      </w:r>
      <w:r w:rsidRPr="004501D7">
        <w:rPr>
          <w:sz w:val="24"/>
          <w:szCs w:val="24"/>
        </w:rPr>
        <w:t>желая их наступления, с целью личного обогащения, воспользовавшись тем, что за его действиями никто не наблюдает, тайно, путем свободного доступа, похитил со стеллажа магазина принадлежащее ИП «информация изъята» имущество, а именно: лазерный уровень марки «</w:t>
      </w:r>
      <w:r w:rsidRPr="004501D7">
        <w:rPr>
          <w:sz w:val="24"/>
          <w:szCs w:val="24"/>
        </w:rPr>
        <w:t>Bosh</w:t>
      </w:r>
      <w:r w:rsidRPr="004501D7">
        <w:rPr>
          <w:sz w:val="24"/>
          <w:szCs w:val="24"/>
        </w:rPr>
        <w:t xml:space="preserve">» модель GLL 3-50, стоимостью 6000,00 руб., который поместил за пазуху надетой на него куртки, после чего, удерживая похищенное при себе, </w:t>
      </w:r>
      <w:r w:rsidRPr="004501D7">
        <w:rPr>
          <w:sz w:val="24"/>
          <w:szCs w:val="24"/>
        </w:rPr>
        <w:t>Крольман</w:t>
      </w:r>
      <w:r w:rsidRPr="004501D7">
        <w:rPr>
          <w:sz w:val="24"/>
          <w:szCs w:val="24"/>
        </w:rPr>
        <w:t xml:space="preserve"> Е.С. с места</w:t>
      </w:r>
      <w:r w:rsidRPr="004501D7">
        <w:rPr>
          <w:sz w:val="24"/>
          <w:szCs w:val="24"/>
        </w:rPr>
        <w:t xml:space="preserve"> совершения преступления скрылся, похищенным имуществом распорядился по своему усмотрению, причинив тем самым потерпевшему ИП «информация </w:t>
      </w:r>
      <w:r w:rsidRPr="004501D7">
        <w:rPr>
          <w:sz w:val="24"/>
          <w:szCs w:val="24"/>
        </w:rPr>
        <w:t>изъята</w:t>
      </w:r>
      <w:r w:rsidRPr="004501D7">
        <w:rPr>
          <w:sz w:val="24"/>
          <w:szCs w:val="24"/>
        </w:rPr>
        <w:t>»м</w:t>
      </w:r>
      <w:r w:rsidRPr="004501D7">
        <w:rPr>
          <w:sz w:val="24"/>
          <w:szCs w:val="24"/>
        </w:rPr>
        <w:t>атериальный</w:t>
      </w:r>
      <w:r w:rsidRPr="004501D7">
        <w:rPr>
          <w:sz w:val="24"/>
          <w:szCs w:val="24"/>
        </w:rPr>
        <w:t xml:space="preserve"> ущерб в сумме 6 000,00 руб., без учета НДС.</w:t>
      </w:r>
    </w:p>
    <w:p w:rsidR="004501D7" w:rsidRPr="004501D7" w:rsidP="004501D7">
      <w:pPr>
        <w:jc w:val="both"/>
        <w:rPr>
          <w:sz w:val="24"/>
          <w:szCs w:val="24"/>
        </w:rPr>
      </w:pPr>
      <w:r w:rsidRPr="004501D7">
        <w:rPr>
          <w:sz w:val="24"/>
          <w:szCs w:val="24"/>
        </w:rPr>
        <w:t xml:space="preserve">В судебном заседании подсудимый </w:t>
      </w:r>
      <w:r w:rsidRPr="004501D7">
        <w:rPr>
          <w:sz w:val="24"/>
          <w:szCs w:val="24"/>
        </w:rPr>
        <w:t>Крольман</w:t>
      </w:r>
      <w:r w:rsidRPr="004501D7">
        <w:rPr>
          <w:sz w:val="24"/>
          <w:szCs w:val="24"/>
        </w:rPr>
        <w:t xml:space="preserve"> Е.С. вину в предъявленном ему обвинении признал в полном объеме. По сути предъявленного обвинения </w:t>
      </w:r>
      <w:r w:rsidRPr="004501D7">
        <w:rPr>
          <w:sz w:val="24"/>
          <w:szCs w:val="24"/>
        </w:rPr>
        <w:t>Крольман</w:t>
      </w:r>
      <w:r w:rsidRPr="004501D7">
        <w:rPr>
          <w:sz w:val="24"/>
          <w:szCs w:val="24"/>
        </w:rPr>
        <w:t xml:space="preserve"> Е.С. пояснил, что он действительно «информация изъята» года примерно в 20 часов в комиссионном магазине ««информация изъята»», расположенном в районе «</w:t>
      </w:r>
      <w:r w:rsidRPr="004501D7">
        <w:rPr>
          <w:sz w:val="24"/>
          <w:szCs w:val="24"/>
        </w:rPr>
        <w:t>Москольца</w:t>
      </w:r>
      <w:r w:rsidRPr="004501D7">
        <w:rPr>
          <w:sz w:val="24"/>
          <w:szCs w:val="24"/>
        </w:rPr>
        <w:t>» по ул. «информация изъята» в г. Симферополе совершил кражу лазерного уровня марки «</w:t>
      </w:r>
      <w:r w:rsidRPr="004501D7">
        <w:rPr>
          <w:sz w:val="24"/>
          <w:szCs w:val="24"/>
        </w:rPr>
        <w:t>Bosh</w:t>
      </w:r>
      <w:r w:rsidRPr="004501D7">
        <w:rPr>
          <w:sz w:val="24"/>
          <w:szCs w:val="24"/>
        </w:rPr>
        <w:t xml:space="preserve">» с нижней полки стеллажа. Похищенное имущество в этот же день продал незнакомому ему мужчине, полученные деньги потратил на продукты питания, сигареты. В дальнейшем приходил в этот магазин извиняться, хотел возместить причиненный ущерб, что сделать не получилось по независящим от него причинам. В </w:t>
      </w:r>
      <w:r w:rsidRPr="004501D7">
        <w:rPr>
          <w:sz w:val="24"/>
          <w:szCs w:val="24"/>
        </w:rPr>
        <w:t>содеянном</w:t>
      </w:r>
      <w:r w:rsidRPr="004501D7">
        <w:rPr>
          <w:sz w:val="24"/>
          <w:szCs w:val="24"/>
        </w:rPr>
        <w:t xml:space="preserve"> раскаивается, полностью признает вину. Предъявленный в рамках уголовного дела гражданский иск на сумму 6000 рублей признает в полном объеме.</w:t>
      </w:r>
    </w:p>
    <w:p w:rsidR="004501D7" w:rsidRPr="004501D7" w:rsidP="004501D7">
      <w:pPr>
        <w:jc w:val="both"/>
        <w:rPr>
          <w:sz w:val="24"/>
          <w:szCs w:val="24"/>
        </w:rPr>
      </w:pPr>
      <w:r w:rsidRPr="004501D7">
        <w:rPr>
          <w:sz w:val="24"/>
          <w:szCs w:val="24"/>
        </w:rPr>
        <w:t xml:space="preserve">Кроме признательных показаний подсудимого, вина </w:t>
      </w:r>
      <w:r w:rsidRPr="004501D7">
        <w:rPr>
          <w:sz w:val="24"/>
          <w:szCs w:val="24"/>
        </w:rPr>
        <w:t>Крольмана</w:t>
      </w:r>
      <w:r w:rsidRPr="004501D7">
        <w:rPr>
          <w:sz w:val="24"/>
          <w:szCs w:val="24"/>
        </w:rPr>
        <w:t xml:space="preserve"> Е.С. в инкриминируемом ему преступлении подтверждается доказательствами, исследованными в ходе судебного разбирательства:</w:t>
      </w:r>
    </w:p>
    <w:p w:rsidR="004501D7" w:rsidRPr="004501D7" w:rsidP="004501D7">
      <w:pPr>
        <w:jc w:val="both"/>
        <w:rPr>
          <w:sz w:val="24"/>
          <w:szCs w:val="24"/>
        </w:rPr>
      </w:pPr>
      <w:r w:rsidRPr="004501D7">
        <w:rPr>
          <w:sz w:val="24"/>
          <w:szCs w:val="24"/>
        </w:rPr>
        <w:t xml:space="preserve">Оглашенными в судебном заседании в порядке ст. 281 УПК РФ показаниями представителя потерпевшего ИП «информация изъята» А.С. по доверенности Балабанова А.И., который показал, что он работает продавцом-оценщиком ИП «информация изъята» в комиссионном магазине ««информация изъята»» по адресу г. Симферополь, «информация изъята. </w:t>
      </w:r>
      <w:r w:rsidRPr="004501D7">
        <w:rPr>
          <w:sz w:val="24"/>
          <w:szCs w:val="24"/>
        </w:rPr>
        <w:t>В комиссионный магазин «информация изъята» по договору комиссии № «информация изъята» от «информация изъята» был продан лазерный уровень марки «</w:t>
      </w:r>
      <w:r w:rsidRPr="004501D7">
        <w:rPr>
          <w:sz w:val="24"/>
          <w:szCs w:val="24"/>
        </w:rPr>
        <w:t>Bosh</w:t>
      </w:r>
      <w:r w:rsidRPr="004501D7">
        <w:rPr>
          <w:sz w:val="24"/>
          <w:szCs w:val="24"/>
        </w:rPr>
        <w:t>» модель GLL 3-50, согласованная цена реализации товара составила 6000 руб., после чего данный товар был выставлен на торговый стеллаж на нижнюю полку в торговом зале комиссионного магазина ««информация изъята»» по адресу: г. Симферополь, «информация изъята»  «информация изъята» года примерно в «информация</w:t>
      </w:r>
      <w:r w:rsidRPr="004501D7">
        <w:rPr>
          <w:sz w:val="24"/>
          <w:szCs w:val="24"/>
        </w:rPr>
        <w:t xml:space="preserve"> изъята» часа «информация изъята» находился на работе, где выкладывал на торговые площадки в сети «Интернет» товар комиссионного магазина, и обнаружил, что отсутствует лазерный уровень марки «</w:t>
      </w:r>
      <w:r w:rsidRPr="004501D7">
        <w:rPr>
          <w:sz w:val="24"/>
          <w:szCs w:val="24"/>
        </w:rPr>
        <w:t>Bosh</w:t>
      </w:r>
      <w:r w:rsidRPr="004501D7">
        <w:rPr>
          <w:sz w:val="24"/>
          <w:szCs w:val="24"/>
        </w:rPr>
        <w:t xml:space="preserve">», модель GLL 3-50. В ходе дальнейшей проверки по указанному факту им было установлено, что указанный товар через кассу не </w:t>
      </w:r>
      <w:r w:rsidRPr="004501D7">
        <w:rPr>
          <w:sz w:val="24"/>
          <w:szCs w:val="24"/>
        </w:rPr>
        <w:t xml:space="preserve">отпускался. После чего им был проведен анализ записей с камер видеонаблюдения, которыми оборудован торговый зал магазина ««информация изъята»». </w:t>
      </w:r>
      <w:r w:rsidRPr="004501D7">
        <w:rPr>
          <w:sz w:val="24"/>
          <w:szCs w:val="24"/>
        </w:rPr>
        <w:t>При просмотре камер видеонаблюдения был выявлен факт того, что «информация изъята» года примерно в «информация изъята» минут в помещение магазина ««информация изъята»», расположенного по адресу г. Симферополь, «информация изъята», ранее неизвестный ему мужчина совершил кражу вышеуказанного лазерного уровня марки «</w:t>
      </w:r>
      <w:r w:rsidRPr="004501D7">
        <w:rPr>
          <w:sz w:val="24"/>
          <w:szCs w:val="24"/>
        </w:rPr>
        <w:t>Bosh</w:t>
      </w:r>
      <w:r w:rsidRPr="004501D7">
        <w:rPr>
          <w:sz w:val="24"/>
          <w:szCs w:val="24"/>
        </w:rPr>
        <w:t>», модель GLL 3-50, стоимостью 6000,00 руб., без учета НДС, в количестве одной единицы.</w:t>
      </w:r>
      <w:r w:rsidRPr="004501D7">
        <w:rPr>
          <w:sz w:val="24"/>
          <w:szCs w:val="24"/>
        </w:rPr>
        <w:t xml:space="preserve"> Сумма материального ущерба, причиненного ИП «информация изъята», составляет 6000,00 руб., без учета НДС. В заявлении о совершенном преступлении он указал стоимость похищенного лазерного уровня в размере 13500,00 рублей с учетом предпродажной подготовки, а согласно договору комиссии данный уровень был приобретен за 6000 рублей, в </w:t>
      </w:r>
      <w:r w:rsidRPr="004501D7">
        <w:rPr>
          <w:sz w:val="24"/>
          <w:szCs w:val="24"/>
        </w:rPr>
        <w:t>связи</w:t>
      </w:r>
      <w:r w:rsidRPr="004501D7">
        <w:rPr>
          <w:sz w:val="24"/>
          <w:szCs w:val="24"/>
        </w:rPr>
        <w:t xml:space="preserve"> с чем причиненный потерпевшему ИП «информация изъята» в результате кражи материальный ущерб составляет 6000 рублей, что является для потерпевшего незначительным. Заявленный в рамках уголовного дела гражданский иск в сумме 6000 рублей поддерживает в полном объеме.</w:t>
      </w:r>
    </w:p>
    <w:p w:rsidR="004501D7" w:rsidRPr="004501D7" w:rsidP="004501D7">
      <w:pPr>
        <w:jc w:val="both"/>
        <w:rPr>
          <w:sz w:val="24"/>
          <w:szCs w:val="24"/>
        </w:rPr>
      </w:pPr>
      <w:r w:rsidRPr="004501D7">
        <w:rPr>
          <w:sz w:val="24"/>
          <w:szCs w:val="24"/>
        </w:rPr>
        <w:t xml:space="preserve">Также виновность </w:t>
      </w:r>
      <w:r w:rsidRPr="004501D7">
        <w:rPr>
          <w:sz w:val="24"/>
          <w:szCs w:val="24"/>
        </w:rPr>
        <w:t>Крольмана</w:t>
      </w:r>
      <w:r w:rsidRPr="004501D7">
        <w:rPr>
          <w:sz w:val="24"/>
          <w:szCs w:val="24"/>
        </w:rPr>
        <w:t xml:space="preserve"> Е.С. подтверждается следующими исследованными судом доказательствами:</w:t>
      </w:r>
    </w:p>
    <w:p w:rsidR="004501D7" w:rsidRPr="004501D7" w:rsidP="004501D7">
      <w:pPr>
        <w:jc w:val="both"/>
        <w:rPr>
          <w:sz w:val="24"/>
          <w:szCs w:val="24"/>
        </w:rPr>
      </w:pPr>
      <w:r w:rsidRPr="004501D7">
        <w:rPr>
          <w:sz w:val="24"/>
          <w:szCs w:val="24"/>
        </w:rPr>
        <w:t>Заявлением представителя потерпевшего «информация изъята» от «информация изъята» г., зарегистрированным в КУСП ОП № 1 «Железнодорожный» УМВД России по г. Симферополю под № «информация изъята» г., в котором заявитель просит принять меры к неизвестному лицу, которое «информация изъята» года приблизительно в «информация изъята» часов, находясь с комиссионном магазине ««информация изъята»» по адресу: ул. Киевская, 98 в г. Симферополе, совершило хищение товара: лазерный</w:t>
      </w:r>
      <w:r w:rsidRPr="004501D7">
        <w:rPr>
          <w:sz w:val="24"/>
          <w:szCs w:val="24"/>
        </w:rPr>
        <w:t xml:space="preserve"> уровень марки «</w:t>
      </w:r>
      <w:r w:rsidRPr="004501D7">
        <w:rPr>
          <w:sz w:val="24"/>
          <w:szCs w:val="24"/>
        </w:rPr>
        <w:t>Bosh</w:t>
      </w:r>
      <w:r w:rsidRPr="004501D7">
        <w:rPr>
          <w:sz w:val="24"/>
          <w:szCs w:val="24"/>
        </w:rPr>
        <w:t>» GLL 3-50, стоимостью 13500,00 руб., без учета НДС (</w:t>
      </w:r>
      <w:r w:rsidRPr="004501D7">
        <w:rPr>
          <w:sz w:val="24"/>
          <w:szCs w:val="24"/>
        </w:rPr>
        <w:t>л.д</w:t>
      </w:r>
      <w:r w:rsidRPr="004501D7">
        <w:rPr>
          <w:sz w:val="24"/>
          <w:szCs w:val="24"/>
        </w:rPr>
        <w:t>.).</w:t>
      </w:r>
    </w:p>
    <w:p w:rsidR="004501D7" w:rsidRPr="004501D7" w:rsidP="004501D7">
      <w:pPr>
        <w:jc w:val="both"/>
        <w:rPr>
          <w:sz w:val="24"/>
          <w:szCs w:val="24"/>
        </w:rPr>
      </w:pPr>
      <w:r w:rsidRPr="004501D7">
        <w:rPr>
          <w:sz w:val="24"/>
          <w:szCs w:val="24"/>
        </w:rPr>
        <w:t xml:space="preserve">Протоколом осмотра места происшествия от «информация </w:t>
      </w:r>
      <w:r w:rsidRPr="004501D7">
        <w:rPr>
          <w:sz w:val="24"/>
          <w:szCs w:val="24"/>
        </w:rPr>
        <w:t>изъята</w:t>
      </w:r>
      <w:r w:rsidRPr="004501D7">
        <w:rPr>
          <w:sz w:val="24"/>
          <w:szCs w:val="24"/>
        </w:rPr>
        <w:t>»г</w:t>
      </w:r>
      <w:r w:rsidRPr="004501D7">
        <w:rPr>
          <w:sz w:val="24"/>
          <w:szCs w:val="24"/>
        </w:rPr>
        <w:t>ода</w:t>
      </w:r>
      <w:r w:rsidRPr="004501D7">
        <w:rPr>
          <w:sz w:val="24"/>
          <w:szCs w:val="24"/>
        </w:rPr>
        <w:t xml:space="preserve"> и </w:t>
      </w:r>
      <w:r w:rsidRPr="004501D7">
        <w:rPr>
          <w:sz w:val="24"/>
          <w:szCs w:val="24"/>
        </w:rPr>
        <w:t>фототаблицей</w:t>
      </w:r>
      <w:r w:rsidRPr="004501D7">
        <w:rPr>
          <w:sz w:val="24"/>
          <w:szCs w:val="24"/>
        </w:rPr>
        <w:t xml:space="preserve"> к нему, согласно которому осмотрено помещение комиссионного магазина ««информация изъята»» по адресу: г. Симферополь, «информация изъята», в ходе которого ничего обнаружено и изъято не было (</w:t>
      </w:r>
      <w:r w:rsidRPr="004501D7">
        <w:rPr>
          <w:sz w:val="24"/>
          <w:szCs w:val="24"/>
        </w:rPr>
        <w:t>л.д</w:t>
      </w:r>
      <w:r w:rsidRPr="004501D7">
        <w:rPr>
          <w:sz w:val="24"/>
          <w:szCs w:val="24"/>
        </w:rPr>
        <w:t>. ).</w:t>
      </w:r>
    </w:p>
    <w:p w:rsidR="004501D7" w:rsidRPr="004501D7" w:rsidP="004501D7">
      <w:pPr>
        <w:jc w:val="both"/>
        <w:rPr>
          <w:sz w:val="24"/>
          <w:szCs w:val="24"/>
        </w:rPr>
      </w:pPr>
      <w:r w:rsidRPr="004501D7">
        <w:rPr>
          <w:sz w:val="24"/>
          <w:szCs w:val="24"/>
        </w:rPr>
        <w:t xml:space="preserve">Протоколом выемки от «информация изъята» года, в ходе которой у представителя потерпевшего «информация изъята» были изъяты предметы: копия договора комиссии №«информация изъята» от «информация изъята» года и лазерный диск с записью с камер видеонаблюдения магазина ««информация изъята»» по адресу: г. Симферополь, «информация изъята», от «информация </w:t>
      </w:r>
      <w:r w:rsidRPr="004501D7">
        <w:rPr>
          <w:sz w:val="24"/>
          <w:szCs w:val="24"/>
        </w:rPr>
        <w:t>изъята</w:t>
      </w:r>
      <w:r w:rsidRPr="004501D7">
        <w:rPr>
          <w:sz w:val="24"/>
          <w:szCs w:val="24"/>
        </w:rPr>
        <w:t>»г</w:t>
      </w:r>
      <w:r w:rsidRPr="004501D7">
        <w:rPr>
          <w:sz w:val="24"/>
          <w:szCs w:val="24"/>
        </w:rPr>
        <w:t>ода</w:t>
      </w:r>
      <w:r w:rsidRPr="004501D7">
        <w:rPr>
          <w:sz w:val="24"/>
          <w:szCs w:val="24"/>
        </w:rPr>
        <w:t xml:space="preserve"> (</w:t>
      </w:r>
      <w:r w:rsidRPr="004501D7">
        <w:rPr>
          <w:sz w:val="24"/>
          <w:szCs w:val="24"/>
        </w:rPr>
        <w:t>л.д</w:t>
      </w:r>
      <w:r w:rsidRPr="004501D7">
        <w:rPr>
          <w:sz w:val="24"/>
          <w:szCs w:val="24"/>
        </w:rPr>
        <w:t xml:space="preserve">. ). </w:t>
      </w:r>
    </w:p>
    <w:p w:rsidR="004501D7" w:rsidRPr="004501D7" w:rsidP="004501D7">
      <w:pPr>
        <w:jc w:val="both"/>
        <w:rPr>
          <w:sz w:val="24"/>
          <w:szCs w:val="24"/>
        </w:rPr>
      </w:pPr>
      <w:r w:rsidRPr="004501D7">
        <w:rPr>
          <w:sz w:val="24"/>
          <w:szCs w:val="24"/>
        </w:rPr>
        <w:t>Протоколом осмотра предметов (документов) от «информация изъята» года, с таблицей иллюстраций к нему, согласно которому осмотрена копия договора комиссии №«информация изъята» от «информация изъята» года (</w:t>
      </w:r>
      <w:r w:rsidRPr="004501D7">
        <w:rPr>
          <w:sz w:val="24"/>
          <w:szCs w:val="24"/>
        </w:rPr>
        <w:t>л.д</w:t>
      </w:r>
      <w:r w:rsidRPr="004501D7">
        <w:rPr>
          <w:sz w:val="24"/>
          <w:szCs w:val="24"/>
        </w:rPr>
        <w:t>.).</w:t>
      </w:r>
    </w:p>
    <w:p w:rsidR="004501D7" w:rsidRPr="004501D7" w:rsidP="004501D7">
      <w:pPr>
        <w:jc w:val="both"/>
        <w:rPr>
          <w:sz w:val="24"/>
          <w:szCs w:val="24"/>
        </w:rPr>
      </w:pPr>
      <w:r w:rsidRPr="004501D7">
        <w:rPr>
          <w:sz w:val="24"/>
          <w:szCs w:val="24"/>
        </w:rPr>
        <w:t xml:space="preserve">Протоколом очной ставки от «информация </w:t>
      </w:r>
      <w:r w:rsidRPr="004501D7">
        <w:rPr>
          <w:sz w:val="24"/>
          <w:szCs w:val="24"/>
        </w:rPr>
        <w:t>изъята</w:t>
      </w:r>
      <w:r w:rsidRPr="004501D7">
        <w:rPr>
          <w:sz w:val="24"/>
          <w:szCs w:val="24"/>
        </w:rPr>
        <w:t>»г</w:t>
      </w:r>
      <w:r w:rsidRPr="004501D7">
        <w:rPr>
          <w:sz w:val="24"/>
          <w:szCs w:val="24"/>
        </w:rPr>
        <w:t xml:space="preserve">. между представителем потерпевшего «информация изъята» и подозреваемым </w:t>
      </w:r>
      <w:r w:rsidRPr="004501D7">
        <w:rPr>
          <w:sz w:val="24"/>
          <w:szCs w:val="24"/>
        </w:rPr>
        <w:t>Крольман</w:t>
      </w:r>
      <w:r w:rsidRPr="004501D7">
        <w:rPr>
          <w:sz w:val="24"/>
          <w:szCs w:val="24"/>
        </w:rPr>
        <w:t xml:space="preserve"> Е.С., в ходе которой подозреваемый </w:t>
      </w:r>
      <w:r w:rsidRPr="004501D7">
        <w:rPr>
          <w:sz w:val="24"/>
          <w:szCs w:val="24"/>
        </w:rPr>
        <w:t>Крольман</w:t>
      </w:r>
      <w:r w:rsidRPr="004501D7">
        <w:rPr>
          <w:sz w:val="24"/>
          <w:szCs w:val="24"/>
        </w:rPr>
        <w:t xml:space="preserve"> Е.С. полностью подтвердил показания представителя потерпевшего «информация изъята»  (</w:t>
      </w:r>
      <w:r w:rsidRPr="004501D7">
        <w:rPr>
          <w:sz w:val="24"/>
          <w:szCs w:val="24"/>
        </w:rPr>
        <w:t>л.д</w:t>
      </w:r>
      <w:r w:rsidRPr="004501D7">
        <w:rPr>
          <w:sz w:val="24"/>
          <w:szCs w:val="24"/>
        </w:rPr>
        <w:t>. ).</w:t>
      </w:r>
    </w:p>
    <w:p w:rsidR="004501D7" w:rsidRPr="004501D7" w:rsidP="004501D7">
      <w:pPr>
        <w:jc w:val="both"/>
        <w:rPr>
          <w:sz w:val="24"/>
          <w:szCs w:val="24"/>
        </w:rPr>
      </w:pPr>
      <w:r w:rsidRPr="004501D7">
        <w:rPr>
          <w:sz w:val="24"/>
          <w:szCs w:val="24"/>
        </w:rPr>
        <w:t>Протоколом осмотра видеозаписи от «информация изъята» года, с таблицей иллюстраций к нему, согласно которому осмотрен лазерный диск с видеозаписями от «информация изъята» года из комиссионного магазина ««информация изъята»» по адресу г. Симферополь, «информация изъята»  (</w:t>
      </w:r>
      <w:r w:rsidRPr="004501D7">
        <w:rPr>
          <w:sz w:val="24"/>
          <w:szCs w:val="24"/>
        </w:rPr>
        <w:t>л.д</w:t>
      </w:r>
      <w:r w:rsidRPr="004501D7">
        <w:rPr>
          <w:sz w:val="24"/>
          <w:szCs w:val="24"/>
        </w:rPr>
        <w:t>.</w:t>
      </w:r>
      <w:r w:rsidRPr="004501D7">
        <w:rPr>
          <w:sz w:val="24"/>
          <w:szCs w:val="24"/>
        </w:rPr>
        <w:t xml:space="preserve"> )</w:t>
      </w:r>
      <w:r w:rsidRPr="004501D7">
        <w:rPr>
          <w:sz w:val="24"/>
          <w:szCs w:val="24"/>
        </w:rPr>
        <w:t>.</w:t>
      </w:r>
    </w:p>
    <w:p w:rsidR="004501D7" w:rsidRPr="004501D7" w:rsidP="004501D7">
      <w:pPr>
        <w:jc w:val="both"/>
        <w:rPr>
          <w:sz w:val="24"/>
          <w:szCs w:val="24"/>
        </w:rPr>
      </w:pPr>
      <w:r w:rsidRPr="004501D7">
        <w:rPr>
          <w:sz w:val="24"/>
          <w:szCs w:val="24"/>
        </w:rPr>
        <w:t>Признанными постановлениями от «информация изъята» года и от «информация изъята» г. соответственно и приобщенными к уголовному делу вещественными доказательствами: копия договора комиссии №«информация изъята» от «информация изъята» года и лазерный диск с записью от «информация изъята» года с камер видеонаблюдения магазина ««информация изъята»» по адресу: г. Симферополь, «информация изъята»  (</w:t>
      </w:r>
      <w:r w:rsidRPr="004501D7">
        <w:rPr>
          <w:sz w:val="24"/>
          <w:szCs w:val="24"/>
        </w:rPr>
        <w:t>л.д</w:t>
      </w:r>
      <w:r w:rsidRPr="004501D7">
        <w:rPr>
          <w:sz w:val="24"/>
          <w:szCs w:val="24"/>
        </w:rPr>
        <w:t>.</w:t>
      </w:r>
      <w:r w:rsidRPr="004501D7">
        <w:rPr>
          <w:sz w:val="24"/>
          <w:szCs w:val="24"/>
        </w:rPr>
        <w:t xml:space="preserve"> )</w:t>
      </w:r>
      <w:r w:rsidRPr="004501D7">
        <w:rPr>
          <w:sz w:val="24"/>
          <w:szCs w:val="24"/>
        </w:rPr>
        <w:t>.</w:t>
      </w:r>
    </w:p>
    <w:p w:rsidR="004501D7" w:rsidRPr="004501D7" w:rsidP="004501D7">
      <w:pPr>
        <w:jc w:val="both"/>
        <w:rPr>
          <w:sz w:val="24"/>
          <w:szCs w:val="24"/>
        </w:rPr>
      </w:pPr>
      <w:r w:rsidRPr="004501D7">
        <w:rPr>
          <w:sz w:val="24"/>
          <w:szCs w:val="24"/>
        </w:rPr>
        <w:t>Оценив исследованные доказательства в их совокупности, суд находит доказанной вину подсудимого в совершении им указанного преступления.</w:t>
      </w:r>
    </w:p>
    <w:p w:rsidR="004501D7" w:rsidRPr="004501D7" w:rsidP="004501D7">
      <w:pPr>
        <w:jc w:val="both"/>
        <w:rPr>
          <w:sz w:val="24"/>
          <w:szCs w:val="24"/>
        </w:rPr>
      </w:pPr>
      <w:r w:rsidRPr="004501D7">
        <w:rPr>
          <w:sz w:val="24"/>
          <w:szCs w:val="24"/>
        </w:rPr>
        <w:t>Все вышеперечисленные доказательства суд рассматривает как допустимые, поскольку они добыты, закреплены и исследованы в соответствии с действующим уголовно-процессуальным законодательством.</w:t>
      </w:r>
    </w:p>
    <w:p w:rsidR="004501D7" w:rsidRPr="004501D7" w:rsidP="004501D7">
      <w:pPr>
        <w:jc w:val="both"/>
        <w:rPr>
          <w:sz w:val="24"/>
          <w:szCs w:val="24"/>
        </w:rPr>
      </w:pPr>
      <w:r w:rsidRPr="004501D7">
        <w:rPr>
          <w:sz w:val="24"/>
          <w:szCs w:val="24"/>
        </w:rPr>
        <w:t xml:space="preserve">Оценивая исследованные доказательства с позиции относимости, допустимости, достоверности, суд приходит к выводу о том, что собранные доказательства в совокупности достаточны для разрешения уголовного дела, а потому суд находит вину </w:t>
      </w:r>
      <w:r w:rsidRPr="004501D7">
        <w:rPr>
          <w:sz w:val="24"/>
          <w:szCs w:val="24"/>
        </w:rPr>
        <w:t>Крольмана</w:t>
      </w:r>
      <w:r w:rsidRPr="004501D7">
        <w:rPr>
          <w:sz w:val="24"/>
          <w:szCs w:val="24"/>
        </w:rPr>
        <w:t xml:space="preserve"> Е.С. в совершении указанного преступления установленной и доказанной.</w:t>
      </w:r>
    </w:p>
    <w:p w:rsidR="004501D7" w:rsidRPr="004501D7" w:rsidP="004501D7">
      <w:pPr>
        <w:jc w:val="both"/>
        <w:rPr>
          <w:sz w:val="24"/>
          <w:szCs w:val="24"/>
        </w:rPr>
      </w:pPr>
      <w:r w:rsidRPr="004501D7">
        <w:rPr>
          <w:sz w:val="24"/>
          <w:szCs w:val="24"/>
        </w:rPr>
        <w:t>Суд считает, что все доказательства собраны в соответствии с требованиями уголовно-процессуального закона, их допустимость сомнений не вызывает, участниками процесса не оспаривается.</w:t>
      </w:r>
    </w:p>
    <w:p w:rsidR="004501D7" w:rsidRPr="004501D7" w:rsidP="004501D7">
      <w:pPr>
        <w:jc w:val="both"/>
        <w:rPr>
          <w:sz w:val="24"/>
          <w:szCs w:val="24"/>
        </w:rPr>
      </w:pPr>
      <w:r w:rsidRPr="004501D7">
        <w:rPr>
          <w:sz w:val="24"/>
          <w:szCs w:val="24"/>
        </w:rPr>
        <w:t>Стороной защиты не оспаривались объем предъявленного обвинения и исследованные в судебном заседании доказательства. Все приведенные судом доказательства являются допустимыми.</w:t>
      </w:r>
    </w:p>
    <w:p w:rsidR="004501D7" w:rsidRPr="004501D7" w:rsidP="004501D7">
      <w:pPr>
        <w:jc w:val="both"/>
        <w:rPr>
          <w:sz w:val="24"/>
          <w:szCs w:val="24"/>
        </w:rPr>
      </w:pPr>
      <w:r w:rsidRPr="004501D7">
        <w:rPr>
          <w:sz w:val="24"/>
          <w:szCs w:val="24"/>
        </w:rPr>
        <w:t>Однако согласно п. 10 Постановления Пленума ВС РФ № 55 от 29 ноября 2016 года «О судебном приговоре» в тех случаях, когда в ходе проверки сообщения о преступлении в порядке, предусмотренном ст. 144 УПК РФ подсудимый обращался с письменным или устным сообщением о явке с повинной, и сторона обвинения ссылается на указанные в этом заявлении сведения как на одно из доказательств</w:t>
      </w:r>
      <w:r w:rsidRPr="004501D7">
        <w:rPr>
          <w:sz w:val="24"/>
          <w:szCs w:val="24"/>
        </w:rPr>
        <w:t xml:space="preserve"> </w:t>
      </w:r>
      <w:r w:rsidRPr="004501D7">
        <w:rPr>
          <w:sz w:val="24"/>
          <w:szCs w:val="24"/>
        </w:rPr>
        <w:t>его виновности, суду надлежит проверять, в частности, разъяснялись ли подсудимому при принятии от него такого заявления с учетом требований ч. 1.1 ст. 144 УПК РФ права не свидетельствовать против себя самого, пользоваться услугами адвоката, приносить жалобы на действия (бездействие) и решения органов предварительного расследования в порядке, установленном Главой 16 УПК РФ;</w:t>
      </w:r>
      <w:r w:rsidRPr="004501D7">
        <w:rPr>
          <w:sz w:val="24"/>
          <w:szCs w:val="24"/>
        </w:rPr>
        <w:t xml:space="preserve"> была ли обеспечена возможность осуществления этих прав.</w:t>
      </w:r>
    </w:p>
    <w:p w:rsidR="004501D7" w:rsidRPr="004501D7" w:rsidP="004501D7">
      <w:pPr>
        <w:jc w:val="both"/>
        <w:rPr>
          <w:sz w:val="24"/>
          <w:szCs w:val="24"/>
        </w:rPr>
      </w:pPr>
      <w:r w:rsidRPr="004501D7">
        <w:rPr>
          <w:sz w:val="24"/>
          <w:szCs w:val="24"/>
        </w:rPr>
        <w:t>При исследовании «Явки с повинной» подсудимого (</w:t>
      </w:r>
      <w:r w:rsidRPr="004501D7">
        <w:rPr>
          <w:sz w:val="24"/>
          <w:szCs w:val="24"/>
        </w:rPr>
        <w:t>л.д</w:t>
      </w:r>
      <w:r w:rsidRPr="004501D7">
        <w:rPr>
          <w:sz w:val="24"/>
          <w:szCs w:val="24"/>
        </w:rPr>
        <w:t>.) установлено, что она составлена с нарушениями требований ч. 1.1 ст. 144 УПК РФ и поэтому не может быть принята судом как доказательство, подтверждающее виновность подсудимого в инкриминируемом ему деянии, но признается судом как смягчающее обстоятельство.</w:t>
      </w:r>
    </w:p>
    <w:p w:rsidR="004501D7" w:rsidRPr="004501D7" w:rsidP="004501D7">
      <w:pPr>
        <w:jc w:val="both"/>
        <w:rPr>
          <w:sz w:val="24"/>
          <w:szCs w:val="24"/>
        </w:rPr>
      </w:pPr>
      <w:r w:rsidRPr="004501D7">
        <w:rPr>
          <w:sz w:val="24"/>
          <w:szCs w:val="24"/>
        </w:rPr>
        <w:t xml:space="preserve">Исследовав материалы уголовного дела, суд находит доказанной вину подсудимого </w:t>
      </w:r>
      <w:r w:rsidRPr="004501D7">
        <w:rPr>
          <w:sz w:val="24"/>
          <w:szCs w:val="24"/>
        </w:rPr>
        <w:t>Крольмана</w:t>
      </w:r>
      <w:r w:rsidRPr="004501D7">
        <w:rPr>
          <w:sz w:val="24"/>
          <w:szCs w:val="24"/>
        </w:rPr>
        <w:t xml:space="preserve"> Е.С. в предъявленном ему обвинении и квалифицирует действия </w:t>
      </w:r>
      <w:r w:rsidRPr="004501D7">
        <w:rPr>
          <w:sz w:val="24"/>
          <w:szCs w:val="24"/>
        </w:rPr>
        <w:t>Крольмана</w:t>
      </w:r>
      <w:r w:rsidRPr="004501D7">
        <w:rPr>
          <w:sz w:val="24"/>
          <w:szCs w:val="24"/>
        </w:rPr>
        <w:t xml:space="preserve"> Е.С. по факту тайного хищения имущества ИП «информация изъята» по ч. 1 ст. 158 УК РФ – как кража, то есть тайное хищение чужого имущества.</w:t>
      </w:r>
    </w:p>
    <w:p w:rsidR="004501D7" w:rsidRPr="004501D7" w:rsidP="004501D7">
      <w:pPr>
        <w:jc w:val="both"/>
        <w:rPr>
          <w:sz w:val="24"/>
          <w:szCs w:val="24"/>
        </w:rPr>
      </w:pPr>
      <w:r w:rsidRPr="004501D7">
        <w:rPr>
          <w:sz w:val="24"/>
          <w:szCs w:val="24"/>
        </w:rPr>
        <w:t xml:space="preserve">При определении вида и меры наказания подсудимому суд в соответствии со ст. 60 УК РФ учитывает характер и степень общественной опасности совершенного </w:t>
      </w:r>
      <w:r w:rsidRPr="004501D7">
        <w:rPr>
          <w:sz w:val="24"/>
          <w:szCs w:val="24"/>
        </w:rPr>
        <w:t>преступления</w:t>
      </w:r>
      <w:r w:rsidRPr="004501D7">
        <w:rPr>
          <w:sz w:val="24"/>
          <w:szCs w:val="24"/>
        </w:rPr>
        <w:t xml:space="preserve"> и личность виновного, в том числе обстоятельства, смягчающие наказание, отсутствие отягчающих наказание обстоятельств, влияние назначенного наказания на исправление </w:t>
      </w:r>
      <w:r w:rsidRPr="004501D7">
        <w:rPr>
          <w:sz w:val="24"/>
          <w:szCs w:val="24"/>
        </w:rPr>
        <w:t>Крольмана</w:t>
      </w:r>
      <w:r w:rsidRPr="004501D7">
        <w:rPr>
          <w:sz w:val="24"/>
          <w:szCs w:val="24"/>
        </w:rPr>
        <w:t xml:space="preserve"> Е.С., а также на условия жизни его семьи.</w:t>
      </w:r>
    </w:p>
    <w:p w:rsidR="004501D7" w:rsidRPr="004501D7" w:rsidP="004501D7">
      <w:pPr>
        <w:jc w:val="both"/>
        <w:rPr>
          <w:sz w:val="24"/>
          <w:szCs w:val="24"/>
        </w:rPr>
      </w:pPr>
      <w:r w:rsidRPr="004501D7">
        <w:rPr>
          <w:sz w:val="24"/>
          <w:szCs w:val="24"/>
        </w:rPr>
        <w:t xml:space="preserve">Преступление, совершенное </w:t>
      </w:r>
      <w:r w:rsidRPr="004501D7">
        <w:rPr>
          <w:sz w:val="24"/>
          <w:szCs w:val="24"/>
        </w:rPr>
        <w:t>Крольманом</w:t>
      </w:r>
      <w:r w:rsidRPr="004501D7">
        <w:rPr>
          <w:sz w:val="24"/>
          <w:szCs w:val="24"/>
        </w:rPr>
        <w:t xml:space="preserve"> Е.С., является умышленным, в соответствии с ч. 2 ст. 15 УК РФ относится к категории небольшой тяжести, направленным против собственности.</w:t>
      </w:r>
    </w:p>
    <w:p w:rsidR="004501D7" w:rsidRPr="004501D7" w:rsidP="004501D7">
      <w:pPr>
        <w:jc w:val="both"/>
        <w:rPr>
          <w:sz w:val="24"/>
          <w:szCs w:val="24"/>
        </w:rPr>
      </w:pPr>
      <w:r w:rsidRPr="004501D7">
        <w:rPr>
          <w:sz w:val="24"/>
          <w:szCs w:val="24"/>
        </w:rPr>
        <w:t xml:space="preserve">Обстоятельствами, смягчающими наказание </w:t>
      </w:r>
      <w:r w:rsidRPr="004501D7">
        <w:rPr>
          <w:sz w:val="24"/>
          <w:szCs w:val="24"/>
        </w:rPr>
        <w:t>Крольман</w:t>
      </w:r>
      <w:r w:rsidRPr="004501D7">
        <w:rPr>
          <w:sz w:val="24"/>
          <w:szCs w:val="24"/>
        </w:rPr>
        <w:t xml:space="preserve"> Е.С., суд признает в соответствии: с п. «и», ч. 1 ст. 61 УК РФ – явку с повинной, активное способствование расследованию преступления, с ч. 2 ст. 61 УК РФ - признание вины, раскаяние в содеянном, принесение извинений потерпевшему.</w:t>
      </w:r>
    </w:p>
    <w:p w:rsidR="004501D7" w:rsidRPr="004501D7" w:rsidP="004501D7">
      <w:pPr>
        <w:jc w:val="both"/>
        <w:rPr>
          <w:sz w:val="24"/>
          <w:szCs w:val="24"/>
        </w:rPr>
      </w:pPr>
      <w:r w:rsidRPr="004501D7">
        <w:rPr>
          <w:sz w:val="24"/>
          <w:szCs w:val="24"/>
        </w:rPr>
        <w:t xml:space="preserve">Отягчающих наказание обстоятельств в действиях </w:t>
      </w:r>
      <w:r w:rsidRPr="004501D7">
        <w:rPr>
          <w:sz w:val="24"/>
          <w:szCs w:val="24"/>
        </w:rPr>
        <w:t>Крольман</w:t>
      </w:r>
      <w:r w:rsidRPr="004501D7">
        <w:rPr>
          <w:sz w:val="24"/>
          <w:szCs w:val="24"/>
        </w:rPr>
        <w:t xml:space="preserve"> Е.С. суд не усматривает.</w:t>
      </w:r>
    </w:p>
    <w:p w:rsidR="004501D7" w:rsidRPr="004501D7" w:rsidP="004501D7">
      <w:pPr>
        <w:jc w:val="both"/>
        <w:rPr>
          <w:sz w:val="24"/>
          <w:szCs w:val="24"/>
        </w:rPr>
      </w:pPr>
      <w:r w:rsidRPr="004501D7">
        <w:rPr>
          <w:sz w:val="24"/>
          <w:szCs w:val="24"/>
        </w:rPr>
        <w:t xml:space="preserve">При исследовании личности подсудимого </w:t>
      </w:r>
      <w:r w:rsidRPr="004501D7">
        <w:rPr>
          <w:sz w:val="24"/>
          <w:szCs w:val="24"/>
        </w:rPr>
        <w:t>Крольмана</w:t>
      </w:r>
      <w:r w:rsidRPr="004501D7">
        <w:rPr>
          <w:sz w:val="24"/>
          <w:szCs w:val="24"/>
        </w:rPr>
        <w:t xml:space="preserve"> Е.С. судом установлено, что он ранее судим, «информация изъята», официально не трудоустроен, законным способом средства на свое содержание не зарабатывает, на учете у врача нарколога и психиатра не состоит, по месту жительства участковым характеризуется с отрицательной стороны, по месту отбывания наказания в ФКУ КП-1 УФСИН России по Республике Крым и г. Севастополю характеризуется с</w:t>
      </w:r>
      <w:r w:rsidRPr="004501D7">
        <w:rPr>
          <w:sz w:val="24"/>
          <w:szCs w:val="24"/>
        </w:rPr>
        <w:t xml:space="preserve"> «информация изъята».</w:t>
      </w:r>
    </w:p>
    <w:p w:rsidR="004501D7" w:rsidRPr="004501D7" w:rsidP="004501D7">
      <w:pPr>
        <w:jc w:val="both"/>
        <w:rPr>
          <w:sz w:val="24"/>
          <w:szCs w:val="24"/>
        </w:rPr>
      </w:pPr>
      <w:r w:rsidRPr="004501D7">
        <w:rPr>
          <w:sz w:val="24"/>
          <w:szCs w:val="24"/>
        </w:rPr>
        <w:t xml:space="preserve">Учитывая обстоятельства и тяжесть совершенного </w:t>
      </w:r>
      <w:r w:rsidRPr="004501D7">
        <w:rPr>
          <w:sz w:val="24"/>
          <w:szCs w:val="24"/>
        </w:rPr>
        <w:t>Крольманом</w:t>
      </w:r>
      <w:r w:rsidRPr="004501D7">
        <w:rPr>
          <w:sz w:val="24"/>
          <w:szCs w:val="24"/>
        </w:rPr>
        <w:t xml:space="preserve"> Е.С. преступления, данных о личности подсудимого, принимая во внимание обстоятельства смягчающие наказание, отсутствие отягчающих наказание обстоятельств, суд в целях восстановления социальной справедливости и предупреждения совершения подсудимым новых преступлений считает, что исправление </w:t>
      </w:r>
      <w:r w:rsidRPr="004501D7">
        <w:rPr>
          <w:sz w:val="24"/>
          <w:szCs w:val="24"/>
        </w:rPr>
        <w:t>Крольмана</w:t>
      </w:r>
      <w:r w:rsidRPr="004501D7">
        <w:rPr>
          <w:sz w:val="24"/>
          <w:szCs w:val="24"/>
        </w:rPr>
        <w:t xml:space="preserve"> Е.С. возможно только в условиях изоляции от общества, поскольку иная более мягкая мера наказания не послужит целям исправления осужденного, в</w:t>
      </w:r>
      <w:r w:rsidRPr="004501D7">
        <w:rPr>
          <w:sz w:val="24"/>
          <w:szCs w:val="24"/>
        </w:rPr>
        <w:t xml:space="preserve"> связи с чем необходимо назначить ему наказание в виде реального лишения свободы в пределах санкции статьи, по которой квалифицированы его действия, с учетом положений ч. 1 ст. 62 УК РФ. </w:t>
      </w:r>
    </w:p>
    <w:p w:rsidR="004501D7" w:rsidRPr="004501D7" w:rsidP="004501D7">
      <w:pPr>
        <w:jc w:val="both"/>
        <w:rPr>
          <w:sz w:val="24"/>
          <w:szCs w:val="24"/>
        </w:rPr>
      </w:pPr>
      <w:r w:rsidRPr="004501D7">
        <w:rPr>
          <w:sz w:val="24"/>
          <w:szCs w:val="24"/>
        </w:rPr>
        <w:t xml:space="preserve">Оснований для применения к подсудимому </w:t>
      </w:r>
      <w:r w:rsidRPr="004501D7">
        <w:rPr>
          <w:sz w:val="24"/>
          <w:szCs w:val="24"/>
        </w:rPr>
        <w:t>Крольману</w:t>
      </w:r>
      <w:r w:rsidRPr="004501D7">
        <w:rPr>
          <w:sz w:val="24"/>
          <w:szCs w:val="24"/>
        </w:rPr>
        <w:t xml:space="preserve"> Е.С. положений ст. 73 УК РФ, а также изменения в соответствии с ч. 6 ст. 15 УК РФ категории совершенного им преступления, относящегося к категории небольшой тяжести, суд не усматривает.</w:t>
      </w:r>
    </w:p>
    <w:p w:rsidR="004501D7" w:rsidRPr="004501D7" w:rsidP="004501D7">
      <w:pPr>
        <w:jc w:val="both"/>
        <w:rPr>
          <w:sz w:val="24"/>
          <w:szCs w:val="24"/>
        </w:rPr>
      </w:pPr>
      <w:r w:rsidRPr="004501D7">
        <w:rPr>
          <w:sz w:val="24"/>
          <w:szCs w:val="24"/>
        </w:rPr>
        <w:t xml:space="preserve">Судом не установлено исключительных обстоятельств, связанных с целями и мотивами преступления, поведением подсудимого во время или после совершения преступления, и других обстоятельств, существенно уменьшающих степень общественной опасности преступления, в </w:t>
      </w:r>
      <w:r w:rsidRPr="004501D7">
        <w:rPr>
          <w:sz w:val="24"/>
          <w:szCs w:val="24"/>
        </w:rPr>
        <w:t>связи</w:t>
      </w:r>
      <w:r w:rsidRPr="004501D7">
        <w:rPr>
          <w:sz w:val="24"/>
          <w:szCs w:val="24"/>
        </w:rPr>
        <w:t xml:space="preserve"> с чем не имеется оснований для назначения наказания в соответствии со ст. 64 УК РФ ниже низшего предела.</w:t>
      </w:r>
    </w:p>
    <w:p w:rsidR="004501D7" w:rsidRPr="004501D7" w:rsidP="004501D7">
      <w:pPr>
        <w:jc w:val="both"/>
        <w:rPr>
          <w:sz w:val="24"/>
          <w:szCs w:val="24"/>
        </w:rPr>
      </w:pPr>
      <w:r w:rsidRPr="004501D7">
        <w:rPr>
          <w:sz w:val="24"/>
          <w:szCs w:val="24"/>
        </w:rPr>
        <w:t>Учитывая, что подсудимым совершено преступление до вынесения приговора Киевского районного суда г. Симферополя от 04.06.2021г., окончательное наказание ему необходимо назначить по правилам ч. 5 ст. 69 УК РФ, которые применяются и в том случае, когда на момент постановления приговора по рассматриваемому делу первый приговор не вступил в законную силу (п. 52 Постановления Пленума Верховного Суда РФ от 22.12.2015 № 58</w:t>
      </w:r>
      <w:r w:rsidRPr="004501D7">
        <w:rPr>
          <w:sz w:val="24"/>
          <w:szCs w:val="24"/>
        </w:rPr>
        <w:t xml:space="preserve"> «</w:t>
      </w:r>
      <w:r w:rsidRPr="004501D7">
        <w:rPr>
          <w:sz w:val="24"/>
          <w:szCs w:val="24"/>
        </w:rPr>
        <w:t>О практике назначения судами Российской Федерации уголовного наказания»).</w:t>
      </w:r>
    </w:p>
    <w:p w:rsidR="004501D7" w:rsidRPr="004501D7" w:rsidP="004501D7">
      <w:pPr>
        <w:jc w:val="both"/>
        <w:rPr>
          <w:sz w:val="24"/>
          <w:szCs w:val="24"/>
        </w:rPr>
      </w:pPr>
      <w:r w:rsidRPr="004501D7">
        <w:rPr>
          <w:sz w:val="24"/>
          <w:szCs w:val="24"/>
        </w:rPr>
        <w:t xml:space="preserve">Согласно информации филиала по Бахчисарайскому району ФКУ УИИ УФСИН России по Республике Крым и г. Севастополю установлено, что </w:t>
      </w:r>
      <w:r w:rsidRPr="004501D7">
        <w:rPr>
          <w:sz w:val="24"/>
          <w:szCs w:val="24"/>
        </w:rPr>
        <w:t>неотбытая</w:t>
      </w:r>
      <w:r w:rsidRPr="004501D7">
        <w:rPr>
          <w:sz w:val="24"/>
          <w:szCs w:val="24"/>
        </w:rPr>
        <w:t xml:space="preserve"> </w:t>
      </w:r>
      <w:r w:rsidRPr="004501D7">
        <w:rPr>
          <w:sz w:val="24"/>
          <w:szCs w:val="24"/>
        </w:rPr>
        <w:t>Крольманом</w:t>
      </w:r>
      <w:r w:rsidRPr="004501D7">
        <w:rPr>
          <w:sz w:val="24"/>
          <w:szCs w:val="24"/>
        </w:rPr>
        <w:t xml:space="preserve"> Е.С. часть дополнительного наказания по приговору Центрального районного суда г. Симферополя от 17.10.2019 г по ст. 264.1 УК РФ в виде лишения права заниматься деятельностью, связанной с управлением всеми видами транспортных, по состоянию на 23.11.2021г. составляет 1 год</w:t>
      </w:r>
      <w:r w:rsidRPr="004501D7">
        <w:rPr>
          <w:sz w:val="24"/>
          <w:szCs w:val="24"/>
        </w:rPr>
        <w:t xml:space="preserve"> 3 месяца 12 дней.</w:t>
      </w:r>
    </w:p>
    <w:p w:rsidR="004501D7" w:rsidRPr="004501D7" w:rsidP="004501D7">
      <w:pPr>
        <w:jc w:val="both"/>
        <w:rPr>
          <w:sz w:val="24"/>
          <w:szCs w:val="24"/>
        </w:rPr>
      </w:pPr>
      <w:r w:rsidRPr="004501D7">
        <w:rPr>
          <w:sz w:val="24"/>
          <w:szCs w:val="24"/>
        </w:rPr>
        <w:t xml:space="preserve">В силу ч. 1 ст. 70 УК РФ при назначении наказания по совокупности приговоров к наказанию, назначенному по последнему приговору суда, частично или полностью присоединяется </w:t>
      </w:r>
      <w:r w:rsidRPr="004501D7">
        <w:rPr>
          <w:sz w:val="24"/>
          <w:szCs w:val="24"/>
        </w:rPr>
        <w:t>неотбытая</w:t>
      </w:r>
      <w:r w:rsidRPr="004501D7">
        <w:rPr>
          <w:sz w:val="24"/>
          <w:szCs w:val="24"/>
        </w:rPr>
        <w:t xml:space="preserve"> часть наказания по предыдущему приговору суда, а согласно ч. 5 ст. 70 УК РФ, присоединение дополнительных видов наказаний при назначении наказания по совокупности приговоров производится по правилам, предусмотренным ч. 4 ст. 69 УК РФ. </w:t>
      </w:r>
    </w:p>
    <w:p w:rsidR="004501D7" w:rsidRPr="004501D7" w:rsidP="004501D7">
      <w:pPr>
        <w:jc w:val="both"/>
        <w:rPr>
          <w:sz w:val="24"/>
          <w:szCs w:val="24"/>
        </w:rPr>
      </w:pPr>
      <w:r w:rsidRPr="004501D7">
        <w:rPr>
          <w:sz w:val="24"/>
          <w:szCs w:val="24"/>
        </w:rPr>
        <w:t xml:space="preserve">Принимая во внимание, что </w:t>
      </w:r>
      <w:r w:rsidRPr="004501D7">
        <w:rPr>
          <w:sz w:val="24"/>
          <w:szCs w:val="24"/>
        </w:rPr>
        <w:t>Крольман</w:t>
      </w:r>
      <w:r w:rsidRPr="004501D7">
        <w:rPr>
          <w:sz w:val="24"/>
          <w:szCs w:val="24"/>
        </w:rPr>
        <w:t xml:space="preserve"> Е.С. совершил преступление небольшой тяжести, неоднократно привлекся к уголовной ответственности, ранее отбывал наказание в виде лишения свободы, учитывая данные о его личности, в соответствии с п. «а» ч. 1 ст. 58 УК РФ отбывание наказания </w:t>
      </w:r>
      <w:r w:rsidRPr="004501D7">
        <w:rPr>
          <w:sz w:val="24"/>
          <w:szCs w:val="24"/>
        </w:rPr>
        <w:t>Крольману</w:t>
      </w:r>
      <w:r w:rsidRPr="004501D7">
        <w:rPr>
          <w:sz w:val="24"/>
          <w:szCs w:val="24"/>
        </w:rPr>
        <w:t xml:space="preserve"> Е.С. в виде лишения свободы необходимо назначить в исправительной колонии общего режима.</w:t>
      </w:r>
    </w:p>
    <w:p w:rsidR="004501D7" w:rsidRPr="004501D7" w:rsidP="004501D7">
      <w:pPr>
        <w:jc w:val="both"/>
        <w:rPr>
          <w:sz w:val="24"/>
          <w:szCs w:val="24"/>
        </w:rPr>
      </w:pPr>
      <w:r w:rsidRPr="004501D7">
        <w:rPr>
          <w:sz w:val="24"/>
          <w:szCs w:val="24"/>
        </w:rPr>
        <w:t xml:space="preserve">В целях обеспечения исполнения приговора меру пресечения </w:t>
      </w:r>
      <w:r w:rsidRPr="004501D7">
        <w:rPr>
          <w:sz w:val="24"/>
          <w:szCs w:val="24"/>
        </w:rPr>
        <w:t>Крольман</w:t>
      </w:r>
      <w:r w:rsidRPr="004501D7">
        <w:rPr>
          <w:sz w:val="24"/>
          <w:szCs w:val="24"/>
        </w:rPr>
        <w:t xml:space="preserve"> Е.С. надлежит изменить с подписки о невыезде и надлежащем поведении на заключение под стражу в зале суда.</w:t>
      </w:r>
    </w:p>
    <w:p w:rsidR="004501D7" w:rsidRPr="004501D7" w:rsidP="004501D7">
      <w:pPr>
        <w:jc w:val="both"/>
        <w:rPr>
          <w:sz w:val="24"/>
          <w:szCs w:val="24"/>
        </w:rPr>
      </w:pPr>
      <w:r w:rsidRPr="004501D7">
        <w:rPr>
          <w:sz w:val="24"/>
          <w:szCs w:val="24"/>
        </w:rPr>
        <w:t xml:space="preserve">Время содержания </w:t>
      </w:r>
      <w:r w:rsidRPr="004501D7">
        <w:rPr>
          <w:sz w:val="24"/>
          <w:szCs w:val="24"/>
        </w:rPr>
        <w:t>Крольман</w:t>
      </w:r>
      <w:r w:rsidRPr="004501D7">
        <w:rPr>
          <w:sz w:val="24"/>
          <w:szCs w:val="24"/>
        </w:rPr>
        <w:t xml:space="preserve"> Е.С. под стражей до дня вступления приговора в законную силу подлежит зачету в срок лишения свободы на основании п. «б» ч. 3.1 ст. 72 УК РФ.</w:t>
      </w:r>
    </w:p>
    <w:p w:rsidR="004501D7" w:rsidRPr="004501D7" w:rsidP="004501D7">
      <w:pPr>
        <w:jc w:val="both"/>
        <w:rPr>
          <w:sz w:val="24"/>
          <w:szCs w:val="24"/>
        </w:rPr>
      </w:pPr>
      <w:r w:rsidRPr="004501D7">
        <w:rPr>
          <w:sz w:val="24"/>
          <w:szCs w:val="24"/>
        </w:rPr>
        <w:t>В соответствии с положениями ст. 72 УК РФ в срок лишения свободы по правилам ч. 3 ст. 72 УК РФ засчитывается период со дня фактического задержания до дня вступления приговора в законную силу, то есть применение коэффициентов кратности, указанных в п. "б" ч. 3.1 ст. 72 УК РФ, не распространяется на стадию исполнения приговора, вступившего в законную силу.</w:t>
      </w:r>
    </w:p>
    <w:p w:rsidR="004501D7" w:rsidRPr="004501D7" w:rsidP="004501D7">
      <w:pPr>
        <w:jc w:val="both"/>
        <w:rPr>
          <w:sz w:val="24"/>
          <w:szCs w:val="24"/>
        </w:rPr>
      </w:pPr>
      <w:r w:rsidRPr="004501D7">
        <w:rPr>
          <w:sz w:val="24"/>
          <w:szCs w:val="24"/>
        </w:rPr>
        <w:t xml:space="preserve">Приговор Киевского районного суда г. Симферополя от 04.06.2021 года, которым </w:t>
      </w:r>
      <w:r w:rsidRPr="004501D7">
        <w:rPr>
          <w:sz w:val="24"/>
          <w:szCs w:val="24"/>
        </w:rPr>
        <w:t>Крольман</w:t>
      </w:r>
      <w:r w:rsidRPr="004501D7">
        <w:rPr>
          <w:sz w:val="24"/>
          <w:szCs w:val="24"/>
        </w:rPr>
        <w:t xml:space="preserve"> Е.С. взят под стражу, вступил в законную силу 31.08.2021 г., данным </w:t>
      </w:r>
      <w:r w:rsidRPr="004501D7">
        <w:rPr>
          <w:sz w:val="24"/>
          <w:szCs w:val="24"/>
        </w:rPr>
        <w:t xml:space="preserve">приговором зачтено время нахождения </w:t>
      </w:r>
      <w:r w:rsidRPr="004501D7">
        <w:rPr>
          <w:sz w:val="24"/>
          <w:szCs w:val="24"/>
        </w:rPr>
        <w:t>Крольмана</w:t>
      </w:r>
      <w:r w:rsidRPr="004501D7">
        <w:rPr>
          <w:sz w:val="24"/>
          <w:szCs w:val="24"/>
        </w:rPr>
        <w:t xml:space="preserve"> Е.С. под стражей до вступления судебного акта в законную силу в соответствии с требованиями п. «б» ч. 3.1. ст. 72 УК РФ.   </w:t>
      </w:r>
    </w:p>
    <w:p w:rsidR="004501D7" w:rsidRPr="004501D7" w:rsidP="004501D7">
      <w:pPr>
        <w:jc w:val="both"/>
        <w:rPr>
          <w:sz w:val="24"/>
          <w:szCs w:val="24"/>
        </w:rPr>
      </w:pPr>
      <w:r w:rsidRPr="004501D7">
        <w:rPr>
          <w:sz w:val="24"/>
          <w:szCs w:val="24"/>
        </w:rPr>
        <w:t xml:space="preserve">Таким образом, </w:t>
      </w:r>
      <w:r w:rsidRPr="004501D7">
        <w:rPr>
          <w:sz w:val="24"/>
          <w:szCs w:val="24"/>
        </w:rPr>
        <w:t>Крольману</w:t>
      </w:r>
      <w:r w:rsidRPr="004501D7">
        <w:rPr>
          <w:sz w:val="24"/>
          <w:szCs w:val="24"/>
        </w:rPr>
        <w:t xml:space="preserve"> Е.С. необходимо засчитать время содержания под стражей с 04.06.2021 года по 30.08.2021 года, с 23.11.2021 года до дня вступления приговора в законную силу в срок лишения свободы из расчета один день содержания под стражей за полтора дня отбывания наказания в исправительной колонии общего режима, с учетом положений, предусмотренных ч. 3.3 ст. 72 УК РФ.</w:t>
      </w:r>
    </w:p>
    <w:p w:rsidR="004501D7" w:rsidRPr="004501D7" w:rsidP="004501D7">
      <w:pPr>
        <w:jc w:val="both"/>
        <w:rPr>
          <w:sz w:val="24"/>
          <w:szCs w:val="24"/>
        </w:rPr>
      </w:pPr>
      <w:r w:rsidRPr="004501D7">
        <w:rPr>
          <w:sz w:val="24"/>
          <w:szCs w:val="24"/>
        </w:rPr>
        <w:t>Заявленный представителем потерпевшего ИП «информация изъята»   в рамках уголовного дела гражданский иск о возмещении материального ущерба в размере 6000 рублей 00 копеек, признанный подсудимым, в соответствии со ст. 1064 ГК РФ подлежит удовлетворению в полном объеме, поскольку установлено, что данный вред причинен преступлением.</w:t>
      </w:r>
    </w:p>
    <w:p w:rsidR="004501D7" w:rsidRPr="004501D7" w:rsidP="004501D7">
      <w:pPr>
        <w:jc w:val="both"/>
        <w:rPr>
          <w:sz w:val="24"/>
          <w:szCs w:val="24"/>
        </w:rPr>
      </w:pPr>
      <w:r w:rsidRPr="004501D7">
        <w:rPr>
          <w:sz w:val="24"/>
          <w:szCs w:val="24"/>
        </w:rPr>
        <w:t>Вопрос о вещественных доказательствах подлежит разрешению в порядке ст. ст. 81, 82 УПК РФ.</w:t>
      </w:r>
    </w:p>
    <w:p w:rsidR="004501D7" w:rsidRPr="004501D7" w:rsidP="004501D7">
      <w:pPr>
        <w:jc w:val="both"/>
        <w:rPr>
          <w:sz w:val="24"/>
          <w:szCs w:val="24"/>
        </w:rPr>
      </w:pPr>
      <w:r w:rsidRPr="004501D7">
        <w:rPr>
          <w:sz w:val="24"/>
          <w:szCs w:val="24"/>
        </w:rPr>
        <w:t>Руководствуясь ст. ст. 303-304, 307, 308, 309 УПК РФ, -</w:t>
      </w:r>
    </w:p>
    <w:p w:rsidR="004501D7" w:rsidRPr="004501D7" w:rsidP="004501D7">
      <w:pPr>
        <w:jc w:val="both"/>
        <w:rPr>
          <w:sz w:val="24"/>
          <w:szCs w:val="24"/>
        </w:rPr>
      </w:pPr>
      <w:r w:rsidRPr="004501D7">
        <w:rPr>
          <w:sz w:val="24"/>
          <w:szCs w:val="24"/>
        </w:rPr>
        <w:t>П</w:t>
      </w:r>
      <w:r w:rsidRPr="004501D7">
        <w:rPr>
          <w:sz w:val="24"/>
          <w:szCs w:val="24"/>
        </w:rPr>
        <w:t xml:space="preserve"> Р И Г О В О Р И Л :</w:t>
      </w:r>
    </w:p>
    <w:p w:rsidR="004501D7" w:rsidRPr="004501D7" w:rsidP="004501D7">
      <w:pPr>
        <w:jc w:val="both"/>
        <w:rPr>
          <w:sz w:val="24"/>
          <w:szCs w:val="24"/>
        </w:rPr>
      </w:pPr>
      <w:r w:rsidRPr="004501D7">
        <w:rPr>
          <w:sz w:val="24"/>
          <w:szCs w:val="24"/>
        </w:rPr>
        <w:t>Крольмана</w:t>
      </w:r>
      <w:r w:rsidRPr="004501D7">
        <w:rPr>
          <w:sz w:val="24"/>
          <w:szCs w:val="24"/>
        </w:rPr>
        <w:t xml:space="preserve"> Евгения Сергеевича признать виновным в совершении преступления, предусмотренного ч. 1 ст. 158 УК РФ, и назначить ему наказание в виде лишения свободы сроком на 3 (три) месяца. </w:t>
      </w:r>
    </w:p>
    <w:p w:rsidR="004501D7" w:rsidRPr="004501D7" w:rsidP="004501D7">
      <w:pPr>
        <w:jc w:val="both"/>
        <w:rPr>
          <w:sz w:val="24"/>
          <w:szCs w:val="24"/>
        </w:rPr>
      </w:pPr>
      <w:r w:rsidRPr="004501D7">
        <w:rPr>
          <w:sz w:val="24"/>
          <w:szCs w:val="24"/>
        </w:rPr>
        <w:t xml:space="preserve">На основании ч. 5 ст. 69 УК РФ по правилам п. «г» ч. 1 ст. 71 УК РФ путем частичного сложения к назначенному наказанию частично присоединить наказание по приговору Киевского районного суда г. Симферополя от 04.06.2021 года, измененному апелляционным постановлением Верховного суда Республики Крым от 31.08.2021г., назначив </w:t>
      </w:r>
      <w:r w:rsidRPr="004501D7">
        <w:rPr>
          <w:sz w:val="24"/>
          <w:szCs w:val="24"/>
        </w:rPr>
        <w:t>Крольману</w:t>
      </w:r>
      <w:r w:rsidRPr="004501D7">
        <w:rPr>
          <w:sz w:val="24"/>
          <w:szCs w:val="24"/>
        </w:rPr>
        <w:t xml:space="preserve"> Е.С. наказание по совокупности преступлений в виде лишения свободы сроком</w:t>
      </w:r>
      <w:r w:rsidRPr="004501D7">
        <w:rPr>
          <w:sz w:val="24"/>
          <w:szCs w:val="24"/>
        </w:rPr>
        <w:t xml:space="preserve"> на 1 (один) год.</w:t>
      </w:r>
    </w:p>
    <w:p w:rsidR="004501D7" w:rsidRPr="004501D7" w:rsidP="004501D7">
      <w:pPr>
        <w:jc w:val="both"/>
        <w:rPr>
          <w:sz w:val="24"/>
          <w:szCs w:val="24"/>
        </w:rPr>
      </w:pPr>
      <w:r w:rsidRPr="004501D7">
        <w:rPr>
          <w:sz w:val="24"/>
          <w:szCs w:val="24"/>
        </w:rPr>
        <w:t xml:space="preserve">На основании ст. 70 к наказанию, назначенному по ч. 5 ст. 69 УК РФ, частично присоединить на основании ч. 4 ст. 69 УК </w:t>
      </w:r>
      <w:r w:rsidRPr="004501D7">
        <w:rPr>
          <w:sz w:val="24"/>
          <w:szCs w:val="24"/>
        </w:rPr>
        <w:t>РФ</w:t>
      </w:r>
      <w:r w:rsidRPr="004501D7">
        <w:rPr>
          <w:sz w:val="24"/>
          <w:szCs w:val="24"/>
        </w:rPr>
        <w:t xml:space="preserve"> не отбытую часть дополнительного наказания в виде лишения права заниматься деятельностью, связанной с управлением транспортными средствами, назначенного по приговору Центрального районного суда г. Симферополя от 17.10.2019 года, и окончательно назначить </w:t>
      </w:r>
      <w:r w:rsidRPr="004501D7">
        <w:rPr>
          <w:sz w:val="24"/>
          <w:szCs w:val="24"/>
        </w:rPr>
        <w:t>Крольману</w:t>
      </w:r>
      <w:r w:rsidRPr="004501D7">
        <w:rPr>
          <w:sz w:val="24"/>
          <w:szCs w:val="24"/>
        </w:rPr>
        <w:t xml:space="preserve"> Евгению Сергеевичу наказание в виде лишения свободы сроком на 1 (один) год, с отбыванием наказания в исправительной колонии общего режима, с лишением права заниматься деятельностью, связанной с управлением транспортными средствами на срок 1 (один) год 3 (три) месяца.</w:t>
      </w:r>
    </w:p>
    <w:p w:rsidR="004501D7" w:rsidRPr="004501D7" w:rsidP="004501D7">
      <w:pPr>
        <w:jc w:val="both"/>
        <w:rPr>
          <w:sz w:val="24"/>
          <w:szCs w:val="24"/>
        </w:rPr>
      </w:pPr>
      <w:r w:rsidRPr="004501D7">
        <w:rPr>
          <w:sz w:val="24"/>
          <w:szCs w:val="24"/>
        </w:rPr>
        <w:t>Срок отбывания окончательного наказания в виде лишения свободы исчислять со дня постановления приговора с 23.11.2021 года, с зачетом в срок наказания частично отбытого срока по приговору Киевского районного суда г. Симферополя от 04.06.2021 года с 04 июня 2021 года по день вступления последнего приговора в законную силу.</w:t>
      </w:r>
    </w:p>
    <w:p w:rsidR="004501D7" w:rsidRPr="004501D7" w:rsidP="004501D7">
      <w:pPr>
        <w:jc w:val="both"/>
        <w:rPr>
          <w:sz w:val="24"/>
          <w:szCs w:val="24"/>
        </w:rPr>
      </w:pPr>
      <w:r w:rsidRPr="004501D7">
        <w:rPr>
          <w:sz w:val="24"/>
          <w:szCs w:val="24"/>
        </w:rPr>
        <w:t xml:space="preserve">На основании п. «б» ч. 3.1 ст. 72 УК РФ время содержания под стражей </w:t>
      </w:r>
      <w:r w:rsidRPr="004501D7">
        <w:rPr>
          <w:sz w:val="24"/>
          <w:szCs w:val="24"/>
        </w:rPr>
        <w:t>Крольман</w:t>
      </w:r>
      <w:r w:rsidRPr="004501D7">
        <w:rPr>
          <w:sz w:val="24"/>
          <w:szCs w:val="24"/>
        </w:rPr>
        <w:t xml:space="preserve"> Е.С. со дня фактического задержания 04 июня 2021 года до 30 августа 2021 года, с 23 ноября 2021 года до дня вступления приговора в законную силу зачесть в срок лишения свободы из расчета один день содержания под стражей за полтора дня отбывания наказания в</w:t>
      </w:r>
      <w:r w:rsidRPr="004501D7">
        <w:rPr>
          <w:sz w:val="24"/>
          <w:szCs w:val="24"/>
        </w:rPr>
        <w:t xml:space="preserve"> исправительной колонии общего режима, с учетом положений, предусмотренных ч. 3.3 ст. 72 УК РФ.</w:t>
      </w:r>
    </w:p>
    <w:p w:rsidR="004501D7" w:rsidRPr="004501D7" w:rsidP="004501D7">
      <w:pPr>
        <w:jc w:val="both"/>
        <w:rPr>
          <w:sz w:val="24"/>
          <w:szCs w:val="24"/>
        </w:rPr>
      </w:pPr>
      <w:r w:rsidRPr="004501D7">
        <w:rPr>
          <w:sz w:val="24"/>
          <w:szCs w:val="24"/>
        </w:rPr>
        <w:t>Дополнительное наказание в виде лишения права заниматься деятельностью, связанной с управлением транспортными средствами, в соответствии с ч. 4 ст. 47 УК РФ распространяется на все время отбывания наказания в виде лишения свободы, но при этом его срок исчисляется с момента отбытия основного наказания.</w:t>
      </w:r>
    </w:p>
    <w:p w:rsidR="004501D7" w:rsidRPr="004501D7" w:rsidP="004501D7">
      <w:pPr>
        <w:jc w:val="both"/>
        <w:rPr>
          <w:sz w:val="24"/>
          <w:szCs w:val="24"/>
        </w:rPr>
      </w:pPr>
      <w:r w:rsidRPr="004501D7">
        <w:rPr>
          <w:sz w:val="24"/>
          <w:szCs w:val="24"/>
        </w:rPr>
        <w:t xml:space="preserve">Меру пресечения осужденному </w:t>
      </w:r>
      <w:r w:rsidRPr="004501D7">
        <w:rPr>
          <w:sz w:val="24"/>
          <w:szCs w:val="24"/>
        </w:rPr>
        <w:t>Крольман</w:t>
      </w:r>
      <w:r w:rsidRPr="004501D7">
        <w:rPr>
          <w:sz w:val="24"/>
          <w:szCs w:val="24"/>
        </w:rPr>
        <w:t xml:space="preserve"> Е.С. в виде подписки о невыезде и надлежащем поведении изменить на заключение под стражу, взяв его под стражу в зале суда.</w:t>
      </w:r>
    </w:p>
    <w:p w:rsidR="004501D7" w:rsidRPr="004501D7" w:rsidP="004501D7">
      <w:pPr>
        <w:jc w:val="both"/>
        <w:rPr>
          <w:sz w:val="24"/>
          <w:szCs w:val="24"/>
        </w:rPr>
      </w:pPr>
      <w:r w:rsidRPr="004501D7">
        <w:rPr>
          <w:sz w:val="24"/>
          <w:szCs w:val="24"/>
        </w:rPr>
        <w:t>Гражданский иск представителя потерпевшего ИП «информация изъята»</w:t>
      </w:r>
      <w:r w:rsidRPr="004501D7">
        <w:rPr>
          <w:sz w:val="24"/>
          <w:szCs w:val="24"/>
        </w:rPr>
        <w:t xml:space="preserve">  .</w:t>
      </w:r>
      <w:r w:rsidRPr="004501D7">
        <w:rPr>
          <w:sz w:val="24"/>
          <w:szCs w:val="24"/>
        </w:rPr>
        <w:t xml:space="preserve"> «информация изъята» о возмещении материального ущерба в размере 6000 рублей 00 копеек – удовлетворить.</w:t>
      </w:r>
    </w:p>
    <w:p w:rsidR="004501D7" w:rsidRPr="004501D7" w:rsidP="004501D7">
      <w:pPr>
        <w:jc w:val="both"/>
        <w:rPr>
          <w:sz w:val="24"/>
          <w:szCs w:val="24"/>
        </w:rPr>
      </w:pPr>
      <w:r w:rsidRPr="004501D7">
        <w:rPr>
          <w:sz w:val="24"/>
          <w:szCs w:val="24"/>
        </w:rPr>
        <w:t xml:space="preserve">Взыскать с осужденного </w:t>
      </w:r>
      <w:r w:rsidRPr="004501D7">
        <w:rPr>
          <w:sz w:val="24"/>
          <w:szCs w:val="24"/>
        </w:rPr>
        <w:t>Крольмана</w:t>
      </w:r>
      <w:r w:rsidRPr="004501D7">
        <w:rPr>
          <w:sz w:val="24"/>
          <w:szCs w:val="24"/>
        </w:rPr>
        <w:t xml:space="preserve"> Евгения Сергеевича в пользу ИП «информация изъята» сумму причиненного материального ущерба в размере 6000 (шесть тысяч) рублей 00 копеек.</w:t>
      </w:r>
    </w:p>
    <w:p w:rsidR="004501D7" w:rsidRPr="004501D7" w:rsidP="004501D7">
      <w:pPr>
        <w:jc w:val="both"/>
        <w:rPr>
          <w:sz w:val="24"/>
          <w:szCs w:val="24"/>
        </w:rPr>
      </w:pPr>
      <w:r w:rsidRPr="004501D7">
        <w:rPr>
          <w:sz w:val="24"/>
          <w:szCs w:val="24"/>
        </w:rPr>
        <w:t xml:space="preserve">Вещественные доказательства: копию договора комиссии                          № «информация изъята» </w:t>
      </w:r>
      <w:r w:rsidRPr="004501D7">
        <w:rPr>
          <w:sz w:val="24"/>
          <w:szCs w:val="24"/>
        </w:rPr>
        <w:t>от</w:t>
      </w:r>
      <w:r w:rsidRPr="004501D7">
        <w:rPr>
          <w:sz w:val="24"/>
          <w:szCs w:val="24"/>
        </w:rPr>
        <w:t xml:space="preserve"> «</w:t>
      </w:r>
      <w:r w:rsidRPr="004501D7">
        <w:rPr>
          <w:sz w:val="24"/>
          <w:szCs w:val="24"/>
        </w:rPr>
        <w:t>информация</w:t>
      </w:r>
      <w:r w:rsidRPr="004501D7">
        <w:rPr>
          <w:sz w:val="24"/>
          <w:szCs w:val="24"/>
        </w:rPr>
        <w:t xml:space="preserve"> изъята» года и лазерный диск с записью от «информация изъята» года с камер видеонаблюдения магазина ««информация изъята»» по адресу: г. Симферополь, «информация изъята» - оставить при уголовном деле в течение всего срока хранения последнего. </w:t>
      </w:r>
    </w:p>
    <w:p w:rsidR="004501D7" w:rsidRPr="004501D7" w:rsidP="004501D7">
      <w:pPr>
        <w:jc w:val="both"/>
        <w:rPr>
          <w:sz w:val="24"/>
          <w:szCs w:val="24"/>
        </w:rPr>
      </w:pPr>
      <w:r w:rsidRPr="004501D7">
        <w:rPr>
          <w:sz w:val="24"/>
          <w:szCs w:val="24"/>
        </w:rPr>
        <w:t>Процессуальные издержки возместить за счет средств федерального бюджета.</w:t>
      </w:r>
    </w:p>
    <w:p w:rsidR="004501D7" w:rsidRPr="004501D7" w:rsidP="004501D7">
      <w:pPr>
        <w:jc w:val="both"/>
        <w:rPr>
          <w:sz w:val="24"/>
          <w:szCs w:val="24"/>
        </w:rPr>
      </w:pPr>
      <w:r w:rsidRPr="004501D7">
        <w:rPr>
          <w:sz w:val="24"/>
          <w:szCs w:val="24"/>
        </w:rPr>
        <w:t>Приговор может быть обжалован в апелляционном порядке в Железнодорожный районный суд г. Симферополя Республики Крым через мирового судью судебного участка № 2 Железнодорожного судебного района города Симферополя в течение 10 суток со дня его провозглашения, а осужденным, содержащимся под стражей, в тот же срок со дня вручения ему копии приговора. В случае подачи апелляци</w:t>
      </w:r>
      <w:r w:rsidRPr="004501D7">
        <w:rPr>
          <w:sz w:val="24"/>
          <w:szCs w:val="24"/>
        </w:rPr>
        <w:t>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4501D7" w:rsidRPr="004501D7" w:rsidP="004501D7">
      <w:pPr>
        <w:jc w:val="both"/>
        <w:rPr>
          <w:sz w:val="24"/>
          <w:szCs w:val="24"/>
        </w:rPr>
      </w:pPr>
    </w:p>
    <w:p w:rsidR="00F20F60" w:rsidRPr="004501D7" w:rsidP="004501D7">
      <w:pPr>
        <w:jc w:val="both"/>
        <w:rPr>
          <w:sz w:val="24"/>
          <w:szCs w:val="24"/>
        </w:rPr>
      </w:pPr>
      <w:r w:rsidRPr="004501D7">
        <w:rPr>
          <w:sz w:val="24"/>
          <w:szCs w:val="24"/>
        </w:rPr>
        <w:t>Мировой судья</w:t>
      </w:r>
      <w:r w:rsidRPr="004501D7">
        <w:rPr>
          <w:sz w:val="24"/>
          <w:szCs w:val="24"/>
        </w:rPr>
        <w:tab/>
      </w:r>
      <w:r w:rsidRPr="004501D7">
        <w:rPr>
          <w:sz w:val="24"/>
          <w:szCs w:val="24"/>
        </w:rPr>
        <w:tab/>
        <w:t>подпись</w:t>
      </w:r>
      <w:r w:rsidRPr="004501D7">
        <w:rPr>
          <w:sz w:val="24"/>
          <w:szCs w:val="24"/>
        </w:rPr>
        <w:tab/>
      </w:r>
      <w:r w:rsidRPr="004501D7">
        <w:rPr>
          <w:sz w:val="24"/>
          <w:szCs w:val="24"/>
        </w:rPr>
        <w:tab/>
        <w:t>Г.Ю. Цыганова</w:t>
      </w:r>
    </w:p>
    <w:sectPr w:rsidSect="00020118">
      <w:headerReference w:type="even" r:id="rId5"/>
      <w:headerReference w:type="default" r:id="rId6"/>
      <w:footerReference w:type="default" r:id="rId7"/>
      <w:pgSz w:w="11906" w:h="16838" w:code="9"/>
      <w:pgMar w:top="1134" w:right="851" w:bottom="1134" w:left="1701" w:header="720" w:footer="72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2B8F">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2B8F"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2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4172666"/>
      <w:docPartObj>
        <w:docPartGallery w:val="Page Numbers (Top of Page)"/>
        <w:docPartUnique/>
      </w:docPartObj>
    </w:sdtPr>
    <w:sdtContent>
      <w:p w:rsidR="00100260">
        <w:pPr>
          <w:pStyle w:val="Header"/>
          <w:jc w:val="center"/>
        </w:pPr>
        <w:r>
          <w:fldChar w:fldCharType="begin"/>
        </w:r>
        <w:r>
          <w:instrText>PAGE   \* MERGEFORMAT</w:instrText>
        </w:r>
        <w:r>
          <w:fldChar w:fldCharType="separate"/>
        </w:r>
        <w:r w:rsidR="004501D7">
          <w:rPr>
            <w:noProof/>
          </w:rPr>
          <w:t>7</w:t>
        </w:r>
        <w:r>
          <w:fldChar w:fldCharType="end"/>
        </w:r>
      </w:p>
    </w:sdtContent>
  </w:sdt>
  <w:p w:rsidR="00E62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0D28DB"/>
    <w:multiLevelType w:val="hybridMultilevel"/>
    <w:tmpl w:val="D77AF316"/>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35"/>
    <w:rsid w:val="00004B5D"/>
    <w:rsid w:val="0001316D"/>
    <w:rsid w:val="0001348F"/>
    <w:rsid w:val="00020118"/>
    <w:rsid w:val="00020FA7"/>
    <w:rsid w:val="00023840"/>
    <w:rsid w:val="000271E8"/>
    <w:rsid w:val="0002783A"/>
    <w:rsid w:val="00033201"/>
    <w:rsid w:val="000414B0"/>
    <w:rsid w:val="00041517"/>
    <w:rsid w:val="00054AAF"/>
    <w:rsid w:val="000603CC"/>
    <w:rsid w:val="000606F2"/>
    <w:rsid w:val="00061414"/>
    <w:rsid w:val="00064B42"/>
    <w:rsid w:val="00072442"/>
    <w:rsid w:val="0007252E"/>
    <w:rsid w:val="00073B79"/>
    <w:rsid w:val="00076660"/>
    <w:rsid w:val="00086B5F"/>
    <w:rsid w:val="000919B8"/>
    <w:rsid w:val="000946EC"/>
    <w:rsid w:val="000948EC"/>
    <w:rsid w:val="000A2237"/>
    <w:rsid w:val="000A392C"/>
    <w:rsid w:val="000A4009"/>
    <w:rsid w:val="000A410C"/>
    <w:rsid w:val="000A57BF"/>
    <w:rsid w:val="000B0F19"/>
    <w:rsid w:val="000B122B"/>
    <w:rsid w:val="000C2525"/>
    <w:rsid w:val="000C2E87"/>
    <w:rsid w:val="000C4BE1"/>
    <w:rsid w:val="000D31EA"/>
    <w:rsid w:val="000D4D78"/>
    <w:rsid w:val="000D7CF2"/>
    <w:rsid w:val="000E17D4"/>
    <w:rsid w:val="000E591B"/>
    <w:rsid w:val="000E67FC"/>
    <w:rsid w:val="000E6DEF"/>
    <w:rsid w:val="000E797B"/>
    <w:rsid w:val="00100260"/>
    <w:rsid w:val="0010150E"/>
    <w:rsid w:val="00105F2D"/>
    <w:rsid w:val="001074CC"/>
    <w:rsid w:val="001116F9"/>
    <w:rsid w:val="00115C17"/>
    <w:rsid w:val="0011669C"/>
    <w:rsid w:val="00120637"/>
    <w:rsid w:val="00123A04"/>
    <w:rsid w:val="00125315"/>
    <w:rsid w:val="00126632"/>
    <w:rsid w:val="00126F61"/>
    <w:rsid w:val="001365FB"/>
    <w:rsid w:val="0013660A"/>
    <w:rsid w:val="001412AC"/>
    <w:rsid w:val="00142C54"/>
    <w:rsid w:val="00144B74"/>
    <w:rsid w:val="001513E6"/>
    <w:rsid w:val="00151D57"/>
    <w:rsid w:val="00152AB2"/>
    <w:rsid w:val="00153B47"/>
    <w:rsid w:val="00154B25"/>
    <w:rsid w:val="00162C55"/>
    <w:rsid w:val="00164E90"/>
    <w:rsid w:val="0016523F"/>
    <w:rsid w:val="00170AE6"/>
    <w:rsid w:val="001814AC"/>
    <w:rsid w:val="0018538C"/>
    <w:rsid w:val="00187281"/>
    <w:rsid w:val="001874C1"/>
    <w:rsid w:val="0019240F"/>
    <w:rsid w:val="00193C83"/>
    <w:rsid w:val="001A2D30"/>
    <w:rsid w:val="001A3802"/>
    <w:rsid w:val="001A411D"/>
    <w:rsid w:val="001A4973"/>
    <w:rsid w:val="001A6E16"/>
    <w:rsid w:val="001C0D70"/>
    <w:rsid w:val="001C1547"/>
    <w:rsid w:val="001C2BAF"/>
    <w:rsid w:val="001C3309"/>
    <w:rsid w:val="001C4D8C"/>
    <w:rsid w:val="001C7ED3"/>
    <w:rsid w:val="001D6F2C"/>
    <w:rsid w:val="001D72A6"/>
    <w:rsid w:val="001E26E0"/>
    <w:rsid w:val="001E30B6"/>
    <w:rsid w:val="001E4386"/>
    <w:rsid w:val="001E5E2A"/>
    <w:rsid w:val="001E71B6"/>
    <w:rsid w:val="001F0D50"/>
    <w:rsid w:val="001F3925"/>
    <w:rsid w:val="001F3D3F"/>
    <w:rsid w:val="0020010B"/>
    <w:rsid w:val="00204411"/>
    <w:rsid w:val="0020559D"/>
    <w:rsid w:val="0020732C"/>
    <w:rsid w:val="00214F3E"/>
    <w:rsid w:val="002153C7"/>
    <w:rsid w:val="0022410E"/>
    <w:rsid w:val="00224A4A"/>
    <w:rsid w:val="002258AB"/>
    <w:rsid w:val="00226BA5"/>
    <w:rsid w:val="002411FC"/>
    <w:rsid w:val="00241F80"/>
    <w:rsid w:val="002465E9"/>
    <w:rsid w:val="00251AFB"/>
    <w:rsid w:val="002533D9"/>
    <w:rsid w:val="00257078"/>
    <w:rsid w:val="00260A09"/>
    <w:rsid w:val="00262984"/>
    <w:rsid w:val="00263268"/>
    <w:rsid w:val="0026460E"/>
    <w:rsid w:val="00270B4E"/>
    <w:rsid w:val="00270C32"/>
    <w:rsid w:val="00273610"/>
    <w:rsid w:val="002742E0"/>
    <w:rsid w:val="00275880"/>
    <w:rsid w:val="00276AC6"/>
    <w:rsid w:val="00277425"/>
    <w:rsid w:val="002776F0"/>
    <w:rsid w:val="0028369F"/>
    <w:rsid w:val="00292AFC"/>
    <w:rsid w:val="002A2142"/>
    <w:rsid w:val="002A3B2E"/>
    <w:rsid w:val="002A3E5D"/>
    <w:rsid w:val="002B051B"/>
    <w:rsid w:val="002B185A"/>
    <w:rsid w:val="002C240D"/>
    <w:rsid w:val="002E11C2"/>
    <w:rsid w:val="002E2DBD"/>
    <w:rsid w:val="002E5055"/>
    <w:rsid w:val="002E74F7"/>
    <w:rsid w:val="002F2FF3"/>
    <w:rsid w:val="002F3288"/>
    <w:rsid w:val="003040EB"/>
    <w:rsid w:val="0030454B"/>
    <w:rsid w:val="00311876"/>
    <w:rsid w:val="00313172"/>
    <w:rsid w:val="003133A5"/>
    <w:rsid w:val="00314325"/>
    <w:rsid w:val="003176CB"/>
    <w:rsid w:val="00317CAB"/>
    <w:rsid w:val="00321525"/>
    <w:rsid w:val="00322B7B"/>
    <w:rsid w:val="00324903"/>
    <w:rsid w:val="00325AED"/>
    <w:rsid w:val="00327057"/>
    <w:rsid w:val="003337F6"/>
    <w:rsid w:val="003369BF"/>
    <w:rsid w:val="00340700"/>
    <w:rsid w:val="00340CC1"/>
    <w:rsid w:val="003417E5"/>
    <w:rsid w:val="003423B0"/>
    <w:rsid w:val="0034606A"/>
    <w:rsid w:val="003515C4"/>
    <w:rsid w:val="003675B4"/>
    <w:rsid w:val="0037328C"/>
    <w:rsid w:val="003742B0"/>
    <w:rsid w:val="00376DF5"/>
    <w:rsid w:val="003805D0"/>
    <w:rsid w:val="0038287B"/>
    <w:rsid w:val="00391061"/>
    <w:rsid w:val="00391BC0"/>
    <w:rsid w:val="00393DA2"/>
    <w:rsid w:val="00394492"/>
    <w:rsid w:val="0039565E"/>
    <w:rsid w:val="003A37BE"/>
    <w:rsid w:val="003A7E56"/>
    <w:rsid w:val="003B143A"/>
    <w:rsid w:val="003B6628"/>
    <w:rsid w:val="003B77D4"/>
    <w:rsid w:val="003C09F3"/>
    <w:rsid w:val="003C1866"/>
    <w:rsid w:val="003C57E8"/>
    <w:rsid w:val="003C5F75"/>
    <w:rsid w:val="003C7762"/>
    <w:rsid w:val="003C7E7F"/>
    <w:rsid w:val="003D5A54"/>
    <w:rsid w:val="003F388C"/>
    <w:rsid w:val="003F5031"/>
    <w:rsid w:val="00400347"/>
    <w:rsid w:val="00400987"/>
    <w:rsid w:val="00404404"/>
    <w:rsid w:val="00404DC7"/>
    <w:rsid w:val="00405C31"/>
    <w:rsid w:val="00406085"/>
    <w:rsid w:val="00407BF5"/>
    <w:rsid w:val="00410162"/>
    <w:rsid w:val="0041052F"/>
    <w:rsid w:val="0041361B"/>
    <w:rsid w:val="00417F10"/>
    <w:rsid w:val="0042062B"/>
    <w:rsid w:val="004210BA"/>
    <w:rsid w:val="00421D95"/>
    <w:rsid w:val="0042629E"/>
    <w:rsid w:val="004268D7"/>
    <w:rsid w:val="00427242"/>
    <w:rsid w:val="00431A80"/>
    <w:rsid w:val="00437FC7"/>
    <w:rsid w:val="00441DF8"/>
    <w:rsid w:val="00444985"/>
    <w:rsid w:val="00444DFB"/>
    <w:rsid w:val="004501D7"/>
    <w:rsid w:val="00453163"/>
    <w:rsid w:val="00455480"/>
    <w:rsid w:val="00462744"/>
    <w:rsid w:val="004718E9"/>
    <w:rsid w:val="00471C38"/>
    <w:rsid w:val="0047576D"/>
    <w:rsid w:val="00475774"/>
    <w:rsid w:val="00483256"/>
    <w:rsid w:val="00493A11"/>
    <w:rsid w:val="004A34F4"/>
    <w:rsid w:val="004A3D7C"/>
    <w:rsid w:val="004B47A0"/>
    <w:rsid w:val="004B5118"/>
    <w:rsid w:val="004C3A67"/>
    <w:rsid w:val="004C6E7A"/>
    <w:rsid w:val="004D200D"/>
    <w:rsid w:val="004D6CD2"/>
    <w:rsid w:val="004E00DD"/>
    <w:rsid w:val="004F2484"/>
    <w:rsid w:val="004F28E9"/>
    <w:rsid w:val="0050307E"/>
    <w:rsid w:val="00504E31"/>
    <w:rsid w:val="005066E6"/>
    <w:rsid w:val="00512DCA"/>
    <w:rsid w:val="005277DD"/>
    <w:rsid w:val="005311A8"/>
    <w:rsid w:val="00535F55"/>
    <w:rsid w:val="00542E0C"/>
    <w:rsid w:val="0054573F"/>
    <w:rsid w:val="00547C05"/>
    <w:rsid w:val="00554995"/>
    <w:rsid w:val="00557553"/>
    <w:rsid w:val="00557D9F"/>
    <w:rsid w:val="00560B07"/>
    <w:rsid w:val="00567FA3"/>
    <w:rsid w:val="005763D4"/>
    <w:rsid w:val="00583E54"/>
    <w:rsid w:val="00590F44"/>
    <w:rsid w:val="00594C47"/>
    <w:rsid w:val="00596E0E"/>
    <w:rsid w:val="005B0A21"/>
    <w:rsid w:val="005B10C6"/>
    <w:rsid w:val="005B523D"/>
    <w:rsid w:val="005C3CAD"/>
    <w:rsid w:val="005C5E52"/>
    <w:rsid w:val="005C7859"/>
    <w:rsid w:val="005D08A1"/>
    <w:rsid w:val="005D1C69"/>
    <w:rsid w:val="005D3011"/>
    <w:rsid w:val="005D3307"/>
    <w:rsid w:val="005D4B62"/>
    <w:rsid w:val="005E00AA"/>
    <w:rsid w:val="005F316D"/>
    <w:rsid w:val="005F3F1F"/>
    <w:rsid w:val="00607200"/>
    <w:rsid w:val="0061243B"/>
    <w:rsid w:val="00616403"/>
    <w:rsid w:val="00616416"/>
    <w:rsid w:val="00620A72"/>
    <w:rsid w:val="00623B34"/>
    <w:rsid w:val="006252EE"/>
    <w:rsid w:val="00625329"/>
    <w:rsid w:val="00625BE1"/>
    <w:rsid w:val="006321A0"/>
    <w:rsid w:val="00633F16"/>
    <w:rsid w:val="00635316"/>
    <w:rsid w:val="00637665"/>
    <w:rsid w:val="0063770F"/>
    <w:rsid w:val="00644B1B"/>
    <w:rsid w:val="006501D3"/>
    <w:rsid w:val="006517C9"/>
    <w:rsid w:val="00666C81"/>
    <w:rsid w:val="006675F0"/>
    <w:rsid w:val="00681880"/>
    <w:rsid w:val="0069302D"/>
    <w:rsid w:val="006967D7"/>
    <w:rsid w:val="006A05A3"/>
    <w:rsid w:val="006A3184"/>
    <w:rsid w:val="006A6330"/>
    <w:rsid w:val="006A724B"/>
    <w:rsid w:val="006B6F1D"/>
    <w:rsid w:val="006C75E4"/>
    <w:rsid w:val="006D238D"/>
    <w:rsid w:val="006D61D1"/>
    <w:rsid w:val="006E032A"/>
    <w:rsid w:val="006E1972"/>
    <w:rsid w:val="00700D1E"/>
    <w:rsid w:val="007061B8"/>
    <w:rsid w:val="0072340A"/>
    <w:rsid w:val="007254A5"/>
    <w:rsid w:val="00726415"/>
    <w:rsid w:val="007275EF"/>
    <w:rsid w:val="00733746"/>
    <w:rsid w:val="00733B1F"/>
    <w:rsid w:val="00736A92"/>
    <w:rsid w:val="0074196E"/>
    <w:rsid w:val="007454E1"/>
    <w:rsid w:val="00750CC8"/>
    <w:rsid w:val="007549A9"/>
    <w:rsid w:val="00754CD6"/>
    <w:rsid w:val="00755684"/>
    <w:rsid w:val="007560EA"/>
    <w:rsid w:val="00760295"/>
    <w:rsid w:val="007604B0"/>
    <w:rsid w:val="007617AA"/>
    <w:rsid w:val="00764AA9"/>
    <w:rsid w:val="00767E4F"/>
    <w:rsid w:val="0077037D"/>
    <w:rsid w:val="00775D30"/>
    <w:rsid w:val="007763C2"/>
    <w:rsid w:val="00776C98"/>
    <w:rsid w:val="007808FC"/>
    <w:rsid w:val="0078159B"/>
    <w:rsid w:val="00786CEA"/>
    <w:rsid w:val="00790E94"/>
    <w:rsid w:val="00792C03"/>
    <w:rsid w:val="00793773"/>
    <w:rsid w:val="007A15A4"/>
    <w:rsid w:val="007A5C9B"/>
    <w:rsid w:val="007A6DC7"/>
    <w:rsid w:val="007B03A0"/>
    <w:rsid w:val="007B06F6"/>
    <w:rsid w:val="007B0C1A"/>
    <w:rsid w:val="007B1AD0"/>
    <w:rsid w:val="007C04D0"/>
    <w:rsid w:val="007C26E4"/>
    <w:rsid w:val="007C2FAA"/>
    <w:rsid w:val="007D0916"/>
    <w:rsid w:val="007D4282"/>
    <w:rsid w:val="007D494F"/>
    <w:rsid w:val="007D6CEC"/>
    <w:rsid w:val="007E2124"/>
    <w:rsid w:val="007F0C63"/>
    <w:rsid w:val="007F1E60"/>
    <w:rsid w:val="007F2123"/>
    <w:rsid w:val="00802281"/>
    <w:rsid w:val="00805890"/>
    <w:rsid w:val="00807AA8"/>
    <w:rsid w:val="008107A1"/>
    <w:rsid w:val="008139A7"/>
    <w:rsid w:val="00817597"/>
    <w:rsid w:val="00821B1F"/>
    <w:rsid w:val="00822867"/>
    <w:rsid w:val="00834675"/>
    <w:rsid w:val="00835B2C"/>
    <w:rsid w:val="00835FD3"/>
    <w:rsid w:val="00836179"/>
    <w:rsid w:val="00837EFD"/>
    <w:rsid w:val="00837F71"/>
    <w:rsid w:val="008438FC"/>
    <w:rsid w:val="00846F56"/>
    <w:rsid w:val="00851561"/>
    <w:rsid w:val="008605AA"/>
    <w:rsid w:val="00861C59"/>
    <w:rsid w:val="008626BF"/>
    <w:rsid w:val="0086579D"/>
    <w:rsid w:val="00866A7F"/>
    <w:rsid w:val="00867BE8"/>
    <w:rsid w:val="0087131A"/>
    <w:rsid w:val="00874844"/>
    <w:rsid w:val="008758C3"/>
    <w:rsid w:val="00880401"/>
    <w:rsid w:val="008812E6"/>
    <w:rsid w:val="008819FF"/>
    <w:rsid w:val="00883718"/>
    <w:rsid w:val="00883739"/>
    <w:rsid w:val="0088637F"/>
    <w:rsid w:val="008929D2"/>
    <w:rsid w:val="008937C5"/>
    <w:rsid w:val="0089508C"/>
    <w:rsid w:val="00897D2D"/>
    <w:rsid w:val="008A1984"/>
    <w:rsid w:val="008A31F1"/>
    <w:rsid w:val="008A5B5C"/>
    <w:rsid w:val="008A72DE"/>
    <w:rsid w:val="008B09A1"/>
    <w:rsid w:val="008B2A06"/>
    <w:rsid w:val="008C3A9D"/>
    <w:rsid w:val="008D3113"/>
    <w:rsid w:val="008D5B1A"/>
    <w:rsid w:val="008D787C"/>
    <w:rsid w:val="008E1090"/>
    <w:rsid w:val="008F084C"/>
    <w:rsid w:val="008F23CE"/>
    <w:rsid w:val="008F354E"/>
    <w:rsid w:val="008F49EB"/>
    <w:rsid w:val="00900148"/>
    <w:rsid w:val="009021AD"/>
    <w:rsid w:val="00906A5E"/>
    <w:rsid w:val="0091216C"/>
    <w:rsid w:val="00917A2A"/>
    <w:rsid w:val="00920240"/>
    <w:rsid w:val="00920993"/>
    <w:rsid w:val="009229B1"/>
    <w:rsid w:val="0092592C"/>
    <w:rsid w:val="00930DBB"/>
    <w:rsid w:val="009321BF"/>
    <w:rsid w:val="00934CCB"/>
    <w:rsid w:val="00937B9B"/>
    <w:rsid w:val="00940FA7"/>
    <w:rsid w:val="00943AD6"/>
    <w:rsid w:val="00947D2C"/>
    <w:rsid w:val="00951325"/>
    <w:rsid w:val="009514F4"/>
    <w:rsid w:val="00951825"/>
    <w:rsid w:val="00952947"/>
    <w:rsid w:val="00952C26"/>
    <w:rsid w:val="00956C21"/>
    <w:rsid w:val="009577C9"/>
    <w:rsid w:val="00957D80"/>
    <w:rsid w:val="009604AF"/>
    <w:rsid w:val="00962111"/>
    <w:rsid w:val="00962FD7"/>
    <w:rsid w:val="00965B16"/>
    <w:rsid w:val="00971147"/>
    <w:rsid w:val="00974C2E"/>
    <w:rsid w:val="009750BF"/>
    <w:rsid w:val="009755C7"/>
    <w:rsid w:val="00975C68"/>
    <w:rsid w:val="009868F4"/>
    <w:rsid w:val="00991DD0"/>
    <w:rsid w:val="00996308"/>
    <w:rsid w:val="009A075A"/>
    <w:rsid w:val="009B70E8"/>
    <w:rsid w:val="009C1213"/>
    <w:rsid w:val="009C1472"/>
    <w:rsid w:val="009C7C76"/>
    <w:rsid w:val="009D60D9"/>
    <w:rsid w:val="009E13B1"/>
    <w:rsid w:val="009F1CE5"/>
    <w:rsid w:val="009F2479"/>
    <w:rsid w:val="009F6CE3"/>
    <w:rsid w:val="00A0021B"/>
    <w:rsid w:val="00A0227C"/>
    <w:rsid w:val="00A124EF"/>
    <w:rsid w:val="00A15C4C"/>
    <w:rsid w:val="00A325B5"/>
    <w:rsid w:val="00A3389D"/>
    <w:rsid w:val="00A338CD"/>
    <w:rsid w:val="00A35413"/>
    <w:rsid w:val="00A3680F"/>
    <w:rsid w:val="00A4024D"/>
    <w:rsid w:val="00A45432"/>
    <w:rsid w:val="00A45A59"/>
    <w:rsid w:val="00A478CB"/>
    <w:rsid w:val="00A514DA"/>
    <w:rsid w:val="00A54800"/>
    <w:rsid w:val="00A549F4"/>
    <w:rsid w:val="00A553AE"/>
    <w:rsid w:val="00A6771A"/>
    <w:rsid w:val="00A722B6"/>
    <w:rsid w:val="00A73CD1"/>
    <w:rsid w:val="00A752BA"/>
    <w:rsid w:val="00A82F99"/>
    <w:rsid w:val="00A869B7"/>
    <w:rsid w:val="00A919CF"/>
    <w:rsid w:val="00A93A6C"/>
    <w:rsid w:val="00AA18CF"/>
    <w:rsid w:val="00AA2A2C"/>
    <w:rsid w:val="00AA3AB5"/>
    <w:rsid w:val="00AB1A55"/>
    <w:rsid w:val="00AB2269"/>
    <w:rsid w:val="00AC0CB6"/>
    <w:rsid w:val="00AC2CC6"/>
    <w:rsid w:val="00AC384D"/>
    <w:rsid w:val="00AC7BDC"/>
    <w:rsid w:val="00AC7E79"/>
    <w:rsid w:val="00AD298E"/>
    <w:rsid w:val="00AD5420"/>
    <w:rsid w:val="00AD5CC6"/>
    <w:rsid w:val="00AE15AF"/>
    <w:rsid w:val="00AE37B6"/>
    <w:rsid w:val="00AE665F"/>
    <w:rsid w:val="00AF1AAF"/>
    <w:rsid w:val="00AF1C44"/>
    <w:rsid w:val="00AF20DE"/>
    <w:rsid w:val="00AF24C7"/>
    <w:rsid w:val="00AF257E"/>
    <w:rsid w:val="00AF26C9"/>
    <w:rsid w:val="00B050FE"/>
    <w:rsid w:val="00B062CC"/>
    <w:rsid w:val="00B147F9"/>
    <w:rsid w:val="00B158A3"/>
    <w:rsid w:val="00B50B08"/>
    <w:rsid w:val="00B519AF"/>
    <w:rsid w:val="00B52C5F"/>
    <w:rsid w:val="00B53663"/>
    <w:rsid w:val="00B6324E"/>
    <w:rsid w:val="00B644E9"/>
    <w:rsid w:val="00B736A1"/>
    <w:rsid w:val="00B77A33"/>
    <w:rsid w:val="00B86DA1"/>
    <w:rsid w:val="00B941C2"/>
    <w:rsid w:val="00B95917"/>
    <w:rsid w:val="00B972AF"/>
    <w:rsid w:val="00BA5496"/>
    <w:rsid w:val="00BB3BF1"/>
    <w:rsid w:val="00BB4384"/>
    <w:rsid w:val="00BC084D"/>
    <w:rsid w:val="00BC13A4"/>
    <w:rsid w:val="00BD176D"/>
    <w:rsid w:val="00BD2BDE"/>
    <w:rsid w:val="00BD4C15"/>
    <w:rsid w:val="00BE4384"/>
    <w:rsid w:val="00BE50B9"/>
    <w:rsid w:val="00BE6B3B"/>
    <w:rsid w:val="00BF17FE"/>
    <w:rsid w:val="00BF2D28"/>
    <w:rsid w:val="00C04F92"/>
    <w:rsid w:val="00C075A2"/>
    <w:rsid w:val="00C12653"/>
    <w:rsid w:val="00C22139"/>
    <w:rsid w:val="00C26613"/>
    <w:rsid w:val="00C31EED"/>
    <w:rsid w:val="00C37819"/>
    <w:rsid w:val="00C42894"/>
    <w:rsid w:val="00C44FB2"/>
    <w:rsid w:val="00C46BD0"/>
    <w:rsid w:val="00C50AB9"/>
    <w:rsid w:val="00C52F7F"/>
    <w:rsid w:val="00C54663"/>
    <w:rsid w:val="00C55B1E"/>
    <w:rsid w:val="00C607C3"/>
    <w:rsid w:val="00C6101C"/>
    <w:rsid w:val="00C63882"/>
    <w:rsid w:val="00C70D72"/>
    <w:rsid w:val="00C7429F"/>
    <w:rsid w:val="00C74A28"/>
    <w:rsid w:val="00C75DB6"/>
    <w:rsid w:val="00C760B7"/>
    <w:rsid w:val="00C76B6B"/>
    <w:rsid w:val="00C7756E"/>
    <w:rsid w:val="00C808CF"/>
    <w:rsid w:val="00C83E8D"/>
    <w:rsid w:val="00C87F76"/>
    <w:rsid w:val="00C9260D"/>
    <w:rsid w:val="00CA3310"/>
    <w:rsid w:val="00CA4A6B"/>
    <w:rsid w:val="00CA6E8E"/>
    <w:rsid w:val="00CB1FF1"/>
    <w:rsid w:val="00CB46DB"/>
    <w:rsid w:val="00CC1913"/>
    <w:rsid w:val="00CC5576"/>
    <w:rsid w:val="00CD681D"/>
    <w:rsid w:val="00CD7CD2"/>
    <w:rsid w:val="00CE08F9"/>
    <w:rsid w:val="00CE4620"/>
    <w:rsid w:val="00CF1DAD"/>
    <w:rsid w:val="00CF4C36"/>
    <w:rsid w:val="00D0110C"/>
    <w:rsid w:val="00D01C4A"/>
    <w:rsid w:val="00D051D2"/>
    <w:rsid w:val="00D078C1"/>
    <w:rsid w:val="00D13E60"/>
    <w:rsid w:val="00D2089D"/>
    <w:rsid w:val="00D2664C"/>
    <w:rsid w:val="00D34161"/>
    <w:rsid w:val="00D405EB"/>
    <w:rsid w:val="00D439F1"/>
    <w:rsid w:val="00D45CE4"/>
    <w:rsid w:val="00D46CD7"/>
    <w:rsid w:val="00D518A7"/>
    <w:rsid w:val="00D552BA"/>
    <w:rsid w:val="00D557E2"/>
    <w:rsid w:val="00D55D4E"/>
    <w:rsid w:val="00D62CFA"/>
    <w:rsid w:val="00D63753"/>
    <w:rsid w:val="00D6769E"/>
    <w:rsid w:val="00D72FAF"/>
    <w:rsid w:val="00D74A24"/>
    <w:rsid w:val="00D74A59"/>
    <w:rsid w:val="00D8113B"/>
    <w:rsid w:val="00D84589"/>
    <w:rsid w:val="00D84BCC"/>
    <w:rsid w:val="00D84EB3"/>
    <w:rsid w:val="00D87A70"/>
    <w:rsid w:val="00D9134F"/>
    <w:rsid w:val="00D93160"/>
    <w:rsid w:val="00D93767"/>
    <w:rsid w:val="00D94DB1"/>
    <w:rsid w:val="00D96ACF"/>
    <w:rsid w:val="00DA7D82"/>
    <w:rsid w:val="00DB4C15"/>
    <w:rsid w:val="00DB54B2"/>
    <w:rsid w:val="00DB6380"/>
    <w:rsid w:val="00DB6754"/>
    <w:rsid w:val="00DC3F8B"/>
    <w:rsid w:val="00DC427A"/>
    <w:rsid w:val="00DD03A6"/>
    <w:rsid w:val="00DD2FC1"/>
    <w:rsid w:val="00DD4333"/>
    <w:rsid w:val="00DD584F"/>
    <w:rsid w:val="00DD6220"/>
    <w:rsid w:val="00DE2DA0"/>
    <w:rsid w:val="00DE31EF"/>
    <w:rsid w:val="00DE64CE"/>
    <w:rsid w:val="00DE71F9"/>
    <w:rsid w:val="00DE7DBA"/>
    <w:rsid w:val="00DF0B59"/>
    <w:rsid w:val="00DF1238"/>
    <w:rsid w:val="00E015C4"/>
    <w:rsid w:val="00E01CB8"/>
    <w:rsid w:val="00E051CB"/>
    <w:rsid w:val="00E052E8"/>
    <w:rsid w:val="00E11B39"/>
    <w:rsid w:val="00E11F82"/>
    <w:rsid w:val="00E1561B"/>
    <w:rsid w:val="00E171BC"/>
    <w:rsid w:val="00E2135F"/>
    <w:rsid w:val="00E2689F"/>
    <w:rsid w:val="00E3282D"/>
    <w:rsid w:val="00E330A8"/>
    <w:rsid w:val="00E335A1"/>
    <w:rsid w:val="00E362BA"/>
    <w:rsid w:val="00E367D5"/>
    <w:rsid w:val="00E44074"/>
    <w:rsid w:val="00E46C1A"/>
    <w:rsid w:val="00E51A95"/>
    <w:rsid w:val="00E527FD"/>
    <w:rsid w:val="00E533C3"/>
    <w:rsid w:val="00E57E57"/>
    <w:rsid w:val="00E62B8F"/>
    <w:rsid w:val="00E65129"/>
    <w:rsid w:val="00E666CB"/>
    <w:rsid w:val="00E73E9E"/>
    <w:rsid w:val="00E75EC5"/>
    <w:rsid w:val="00E76DDE"/>
    <w:rsid w:val="00E825DA"/>
    <w:rsid w:val="00E85F75"/>
    <w:rsid w:val="00E91E30"/>
    <w:rsid w:val="00E92E8D"/>
    <w:rsid w:val="00E94F7C"/>
    <w:rsid w:val="00E9651E"/>
    <w:rsid w:val="00EA1E17"/>
    <w:rsid w:val="00EA1EA5"/>
    <w:rsid w:val="00EA4A7F"/>
    <w:rsid w:val="00EB4329"/>
    <w:rsid w:val="00EC1EB3"/>
    <w:rsid w:val="00EC42E5"/>
    <w:rsid w:val="00EC48F6"/>
    <w:rsid w:val="00EC5A6A"/>
    <w:rsid w:val="00ED244E"/>
    <w:rsid w:val="00ED2FF5"/>
    <w:rsid w:val="00ED32A6"/>
    <w:rsid w:val="00ED330D"/>
    <w:rsid w:val="00ED4D7F"/>
    <w:rsid w:val="00ED55D0"/>
    <w:rsid w:val="00EE0AC9"/>
    <w:rsid w:val="00EF1A79"/>
    <w:rsid w:val="00EF456A"/>
    <w:rsid w:val="00EF70F9"/>
    <w:rsid w:val="00EF7528"/>
    <w:rsid w:val="00EF7933"/>
    <w:rsid w:val="00F0010C"/>
    <w:rsid w:val="00F01009"/>
    <w:rsid w:val="00F01835"/>
    <w:rsid w:val="00F079C8"/>
    <w:rsid w:val="00F11A71"/>
    <w:rsid w:val="00F12B70"/>
    <w:rsid w:val="00F20F60"/>
    <w:rsid w:val="00F26A8A"/>
    <w:rsid w:val="00F26AD2"/>
    <w:rsid w:val="00F31D82"/>
    <w:rsid w:val="00F346AA"/>
    <w:rsid w:val="00F34D63"/>
    <w:rsid w:val="00F36853"/>
    <w:rsid w:val="00F37041"/>
    <w:rsid w:val="00F40C42"/>
    <w:rsid w:val="00F507D9"/>
    <w:rsid w:val="00F50ADF"/>
    <w:rsid w:val="00F51AA9"/>
    <w:rsid w:val="00F52C09"/>
    <w:rsid w:val="00F54E74"/>
    <w:rsid w:val="00F55319"/>
    <w:rsid w:val="00F55A60"/>
    <w:rsid w:val="00F6102E"/>
    <w:rsid w:val="00F644F3"/>
    <w:rsid w:val="00F64F58"/>
    <w:rsid w:val="00F673D4"/>
    <w:rsid w:val="00F747CC"/>
    <w:rsid w:val="00F751CA"/>
    <w:rsid w:val="00F76104"/>
    <w:rsid w:val="00F8164E"/>
    <w:rsid w:val="00F93995"/>
    <w:rsid w:val="00F97DF7"/>
    <w:rsid w:val="00FA3011"/>
    <w:rsid w:val="00FA4CE6"/>
    <w:rsid w:val="00FB22CC"/>
    <w:rsid w:val="00FB4EBB"/>
    <w:rsid w:val="00FC0FF9"/>
    <w:rsid w:val="00FC235E"/>
    <w:rsid w:val="00FC43BF"/>
    <w:rsid w:val="00FC7643"/>
    <w:rsid w:val="00FD5E9E"/>
    <w:rsid w:val="00FD7067"/>
    <w:rsid w:val="00FD761E"/>
    <w:rsid w:val="00FE025D"/>
    <w:rsid w:val="00FE2445"/>
    <w:rsid w:val="00FE794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35"/>
    <w:rPr>
      <w:rFonts w:ascii="Times New Roman" w:eastAsia="Times New Roman" w:hAnsi="Times New Roman"/>
      <w:sz w:val="26"/>
    </w:rPr>
  </w:style>
  <w:style w:type="paragraph" w:styleId="Heading1">
    <w:name w:val="heading 1"/>
    <w:basedOn w:val="Normal"/>
    <w:next w:val="Normal"/>
    <w:link w:val="1"/>
    <w:qFormat/>
    <w:rsid w:val="00F01835"/>
    <w:pPr>
      <w:keepNext/>
      <w:outlineLvl w:val="0"/>
    </w:pPr>
    <w:rPr>
      <w:b/>
    </w:rPr>
  </w:style>
  <w:style w:type="paragraph" w:styleId="Heading2">
    <w:name w:val="heading 2"/>
    <w:basedOn w:val="Normal"/>
    <w:next w:val="Normal"/>
    <w:link w:val="2"/>
    <w:qFormat/>
    <w:rsid w:val="00F0183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F01835"/>
    <w:rPr>
      <w:rFonts w:ascii="Times New Roman" w:eastAsia="Times New Roman" w:hAnsi="Times New Roman" w:cs="Times New Roman"/>
      <w:b/>
      <w:sz w:val="26"/>
      <w:szCs w:val="20"/>
      <w:lang w:eastAsia="ru-RU"/>
    </w:rPr>
  </w:style>
  <w:style w:type="character" w:customStyle="1" w:styleId="2">
    <w:name w:val="Заголовок 2 Знак"/>
    <w:link w:val="Heading2"/>
    <w:rsid w:val="00F01835"/>
    <w:rPr>
      <w:rFonts w:ascii="Times New Roman" w:eastAsia="Times New Roman" w:hAnsi="Times New Roman" w:cs="Times New Roman"/>
      <w:b/>
      <w:sz w:val="26"/>
      <w:szCs w:val="20"/>
      <w:lang w:eastAsia="ru-RU"/>
    </w:rPr>
  </w:style>
  <w:style w:type="paragraph" w:styleId="BodyText">
    <w:name w:val="Body Text"/>
    <w:basedOn w:val="Normal"/>
    <w:link w:val="a"/>
    <w:rsid w:val="00F01835"/>
    <w:pPr>
      <w:jc w:val="both"/>
    </w:pPr>
  </w:style>
  <w:style w:type="character" w:customStyle="1" w:styleId="a">
    <w:name w:val="Основной текст Знак"/>
    <w:link w:val="BodyText"/>
    <w:rsid w:val="00F01835"/>
    <w:rPr>
      <w:rFonts w:ascii="Times New Roman" w:eastAsia="Times New Roman" w:hAnsi="Times New Roman" w:cs="Times New Roman"/>
      <w:sz w:val="26"/>
      <w:szCs w:val="20"/>
      <w:lang w:eastAsia="ru-RU"/>
    </w:rPr>
  </w:style>
  <w:style w:type="paragraph" w:styleId="Header">
    <w:name w:val="header"/>
    <w:basedOn w:val="Normal"/>
    <w:link w:val="a0"/>
    <w:uiPriority w:val="99"/>
    <w:rsid w:val="00F01835"/>
    <w:pPr>
      <w:tabs>
        <w:tab w:val="center" w:pos="4677"/>
        <w:tab w:val="right" w:pos="9355"/>
      </w:tabs>
    </w:pPr>
  </w:style>
  <w:style w:type="character" w:customStyle="1" w:styleId="a0">
    <w:name w:val="Верхний колонтитул Знак"/>
    <w:link w:val="Header"/>
    <w:uiPriority w:val="99"/>
    <w:rsid w:val="00F01835"/>
    <w:rPr>
      <w:rFonts w:ascii="Times New Roman" w:eastAsia="Times New Roman" w:hAnsi="Times New Roman" w:cs="Times New Roman"/>
      <w:sz w:val="26"/>
      <w:szCs w:val="20"/>
      <w:lang w:eastAsia="ru-RU"/>
    </w:rPr>
  </w:style>
  <w:style w:type="character" w:styleId="PageNumber">
    <w:name w:val="page number"/>
    <w:rsid w:val="00F01835"/>
  </w:style>
  <w:style w:type="paragraph" w:customStyle="1" w:styleId="10">
    <w:name w:val="Текст1"/>
    <w:basedOn w:val="Normal"/>
    <w:rsid w:val="00F01835"/>
    <w:rPr>
      <w:rFonts w:ascii="Courier New" w:hAnsi="Courier New"/>
      <w:sz w:val="20"/>
    </w:rPr>
  </w:style>
  <w:style w:type="paragraph" w:styleId="BalloonText">
    <w:name w:val="Balloon Text"/>
    <w:basedOn w:val="Normal"/>
    <w:link w:val="a1"/>
    <w:uiPriority w:val="99"/>
    <w:semiHidden/>
    <w:unhideWhenUsed/>
    <w:rsid w:val="00F01835"/>
    <w:rPr>
      <w:rFonts w:ascii="Tahoma" w:hAnsi="Tahoma" w:cs="Tahoma"/>
      <w:sz w:val="16"/>
      <w:szCs w:val="16"/>
    </w:rPr>
  </w:style>
  <w:style w:type="character" w:customStyle="1" w:styleId="a1">
    <w:name w:val="Текст выноски Знак"/>
    <w:link w:val="BalloonText"/>
    <w:uiPriority w:val="99"/>
    <w:semiHidden/>
    <w:rsid w:val="00F01835"/>
    <w:rPr>
      <w:rFonts w:ascii="Tahoma" w:eastAsia="Times New Roman" w:hAnsi="Tahoma" w:cs="Tahoma"/>
      <w:sz w:val="16"/>
      <w:szCs w:val="16"/>
      <w:lang w:eastAsia="ru-RU"/>
    </w:rPr>
  </w:style>
  <w:style w:type="paragraph" w:styleId="BodyText2">
    <w:name w:val="Body Text 2"/>
    <w:basedOn w:val="Normal"/>
    <w:link w:val="20"/>
    <w:uiPriority w:val="99"/>
    <w:semiHidden/>
    <w:unhideWhenUsed/>
    <w:rsid w:val="00427242"/>
    <w:pPr>
      <w:spacing w:after="120" w:line="480" w:lineRule="auto"/>
    </w:pPr>
  </w:style>
  <w:style w:type="character" w:customStyle="1" w:styleId="20">
    <w:name w:val="Основной текст 2 Знак"/>
    <w:link w:val="BodyText2"/>
    <w:uiPriority w:val="99"/>
    <w:semiHidden/>
    <w:rsid w:val="00427242"/>
    <w:rPr>
      <w:rFonts w:ascii="Times New Roman" w:eastAsia="Times New Roman" w:hAnsi="Times New Roman" w:cs="Times New Roman"/>
      <w:sz w:val="26"/>
      <w:szCs w:val="20"/>
      <w:lang w:eastAsia="ru-RU"/>
    </w:rPr>
  </w:style>
  <w:style w:type="paragraph" w:styleId="BodyText3">
    <w:name w:val="Body Text 3"/>
    <w:basedOn w:val="Normal"/>
    <w:link w:val="3"/>
    <w:uiPriority w:val="99"/>
    <w:semiHidden/>
    <w:unhideWhenUsed/>
    <w:rsid w:val="007254A5"/>
    <w:pPr>
      <w:spacing w:after="120"/>
    </w:pPr>
    <w:rPr>
      <w:sz w:val="16"/>
      <w:szCs w:val="16"/>
    </w:rPr>
  </w:style>
  <w:style w:type="character" w:customStyle="1" w:styleId="3">
    <w:name w:val="Основной текст 3 Знак"/>
    <w:link w:val="BodyText3"/>
    <w:uiPriority w:val="99"/>
    <w:semiHidden/>
    <w:rsid w:val="007254A5"/>
    <w:rPr>
      <w:rFonts w:ascii="Times New Roman" w:eastAsia="Times New Roman" w:hAnsi="Times New Roman" w:cs="Times New Roman"/>
      <w:sz w:val="16"/>
      <w:szCs w:val="16"/>
      <w:lang w:eastAsia="ru-RU"/>
    </w:rPr>
  </w:style>
  <w:style w:type="character" w:customStyle="1" w:styleId="a2">
    <w:name w:val="Основной текст_"/>
    <w:link w:val="11"/>
    <w:locked/>
    <w:rsid w:val="00821B1F"/>
    <w:rPr>
      <w:rFonts w:ascii="Times New Roman" w:eastAsia="Times New Roman" w:hAnsi="Times New Roman"/>
      <w:sz w:val="26"/>
      <w:szCs w:val="26"/>
      <w:shd w:val="clear" w:color="auto" w:fill="FFFFFF"/>
    </w:rPr>
  </w:style>
  <w:style w:type="paragraph" w:customStyle="1" w:styleId="11">
    <w:name w:val="Основной текст1"/>
    <w:basedOn w:val="Normal"/>
    <w:link w:val="a2"/>
    <w:rsid w:val="00821B1F"/>
    <w:pPr>
      <w:widowControl w:val="0"/>
      <w:shd w:val="clear" w:color="auto" w:fill="FFFFFF"/>
      <w:spacing w:before="600" w:after="420" w:line="0" w:lineRule="atLeast"/>
    </w:pPr>
    <w:rPr>
      <w:szCs w:val="26"/>
    </w:rPr>
  </w:style>
  <w:style w:type="paragraph" w:styleId="ListParagraph">
    <w:name w:val="List Paragraph"/>
    <w:basedOn w:val="Normal"/>
    <w:uiPriority w:val="34"/>
    <w:qFormat/>
    <w:rsid w:val="0010150E"/>
    <w:pPr>
      <w:ind w:left="720"/>
      <w:contextualSpacing/>
    </w:pPr>
  </w:style>
  <w:style w:type="paragraph" w:styleId="Footer">
    <w:name w:val="footer"/>
    <w:basedOn w:val="Normal"/>
    <w:link w:val="a3"/>
    <w:uiPriority w:val="99"/>
    <w:unhideWhenUsed/>
    <w:rsid w:val="00EF7933"/>
    <w:pPr>
      <w:tabs>
        <w:tab w:val="center" w:pos="4677"/>
        <w:tab w:val="right" w:pos="9355"/>
      </w:tabs>
    </w:pPr>
  </w:style>
  <w:style w:type="character" w:customStyle="1" w:styleId="a3">
    <w:name w:val="Нижний колонтитул Знак"/>
    <w:basedOn w:val="DefaultParagraphFont"/>
    <w:link w:val="Footer"/>
    <w:uiPriority w:val="99"/>
    <w:rsid w:val="00EF7933"/>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D39C-C13A-4FC9-AF13-763747FD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