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1-22-1/2019</w:t>
      </w:r>
    </w:p>
    <w:p w:rsidR="00A77B3E">
      <w:r>
        <w:t>П   Р   И   Г   О   В   О   Р</w:t>
      </w:r>
    </w:p>
    <w:p w:rsidR="00A77B3E">
      <w:r>
        <w:t>ИМЕНЕМ  РОССИЙСКОЙ  ФЕДЕРАЦИИ</w:t>
      </w:r>
    </w:p>
    <w:p w:rsidR="00A77B3E"/>
    <w:p w:rsidR="00A77B3E">
      <w:r>
        <w:t xml:space="preserve"> 17  января  2019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 xml:space="preserve">при секретаре     Агафоновой К.В.,    </w:t>
      </w:r>
    </w:p>
    <w:p w:rsidR="00A77B3E">
      <w:r>
        <w:t xml:space="preserve">с участием государственного обвинителя – помощника прокурора  города Алушты    </w:t>
      </w:r>
    </w:p>
    <w:p w:rsidR="00A77B3E">
      <w:r>
        <w:t xml:space="preserve"> Шкиль Д.Н.,</w:t>
      </w:r>
    </w:p>
    <w:p w:rsidR="00A77B3E">
      <w:r>
        <w:t xml:space="preserve"> подсудимого    фио,</w:t>
      </w:r>
    </w:p>
    <w:p w:rsidR="00A77B3E">
      <w:r>
        <w:t>защитника  - адвоката фио, представившей удостоверение №1603, ордер №412 от дата,</w:t>
      </w:r>
    </w:p>
    <w:p w:rsidR="00A77B3E">
      <w:r>
        <w:t xml:space="preserve">  рассмотрев в открытом судебном заседании в особом порядке  уголовное дело в отношении  </w:t>
      </w:r>
    </w:p>
    <w:p w:rsidR="00A77B3E">
      <w:r>
        <w:t xml:space="preserve">            фио, паспортные данные гражданина РФ;   зарегистрированного   по адресу: адрес; фактически проживающего по адресу: адрес;  со средним специальным образованием; военнообязанного; не состоящего на учете  у  врача-психиатра и врача-нарколога; состоящего в зарегистрированном браке;  имеющего на иждивении несовершеннолетнего ребенка фио, паспортные данные;   со слов, работающего в наименование организацииадресАлушта бетонщиком-арматурщиком; ранее привлекавшегося к административной ответственности; ранее не судимого, </w:t>
      </w:r>
    </w:p>
    <w:p w:rsidR="00A77B3E">
      <w:r>
        <w:t xml:space="preserve">           обвиняемого в совершении преступления, предусмотренного ст.264.1 УК РФ,</w:t>
      </w:r>
    </w:p>
    <w:p w:rsidR="00A77B3E">
      <w:r>
        <w:t xml:space="preserve">                                                             У С Т А Н О В И Л:</w:t>
      </w:r>
    </w:p>
    <w:p w:rsidR="00A77B3E"/>
    <w:p w:rsidR="00A77B3E">
      <w:r>
        <w:t xml:space="preserve">                   фио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Центрального районного суда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игнорируя требования  ст.32.2, 32.7 КоАП РФ, в установленном  порядке  водительское удостоверение не сдал,  административный штраф не оплатил, должных выводов для себя не сделал и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В703ХЕ82, после чего запустив двигатель автомобиля, стал управлять им, и дата примерно в время на 700км+150м адрес с Украиной-Симферополь-Алушта-Ялта»  возле дома №116 по адресАлушта был остановлен сотрудниками  СР ДПС ГИБДД МВД по адрес, которыми при проверке документов, по внешним  признакам было установлено, что фио находится в состоянии опьянения (запах алкоголя изо рта, нарушение речи, неустойчивость позы), в связи с чем он был отстранён от управления транспортным средством и в нарушение требований п.п. 2.3.2, 2.7 ПДД РФ от законного требования уполномоченного должностного лица пройти медицинское освидетельствование на состояние опьянения отказался.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предъявленном обвинении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фио (л.д.50-51);  протоколами допроса свидетелей   фио,Чебышева, фио (л.д.38-40);  рапортом  инспектора  ДПС  взвода №1 СР ДПС ГИБДД МВД по адрес  от дата (л.д.4); протоколом об административном правонарушении от дата (л.д.7);  протоколом от  дата об отстранении от управления транспортным средством (л.д.8); Актом освидетельствования на состояние алкогольного опьянения (л.д.9); протоколом о направлении на медицинское освидетельствование на состояние опьянения  от дата (л.д.9); протоколом о направлении  на медицинское освидетельствование от дата (л.д.10); постановлением   от дата   о прекращении производства по делу об административном правонарушении в отношении  фио по ст.12.26 ч.1 КоАП РФ за отсутствием состава административного правонарушении (л.д.5-6);    постановлением  Центрального районного суда адрес от дата (вступившим в законную силу дата) о привлечении фио к административной ответственности  по ст.12.26 ч.1 КоАП РФ (л.д.12-13);     справкой  ИАЗ СР ДПС ГИБДД МВД по адрес  от дата, согласно которой фио водительское удостоверение не сдал,  административный штраф не оплатил (л.д.14); протоколом осмотра предметов от дата (л.д.33); вещественными доказательствами: диском  лазерных систем  считывания (ДЛСС) с видеозаписью (л.д.34-35).  </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состоит в зарегистрированном браке; имеет на иждивении несовершеннолетнего ребенка фио, паспортные данные; со слов, с дата работает в наименование организации адрес бетонщиком-арматурщиком; по месту жительства  характеризуется   в целом положительно;    на учете у врача-нарколога и врача-психиатра не состоит;   ранее не судим (л.д.22-31);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своей вины, чистосердечное раскаяние в содеянном; осознание общественной опасности своего поведения; активное способствование раскрытию преступления; наличие у подсудимого на иждивении  несовершеннолетнего ребенка.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необходимым назначить  фио наказание, не связанное  с изоляцией  от общества,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При этом суд учел, что фио является трудоспособным гражданином; не относится  к лицам, указанным в ч.4 ст.49 УК РФ, сведений о его трудоустройстве не представлено, в связи с чем он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150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виде лишения права заниматься деятельностью, связанной с управлением  транспортными средствами, на срок дата  6 месяцев.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150 (сто пятьдесят) часов  с лишением права заниматься деятельностью, связанной с управлением  транспортными средствами, на срок 1 (один) год 6 (шесть) месяцев.</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диск  лазерных систем  считывания (ДЛСС)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Республики Крым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