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1-22-1/2024</w:t>
      </w:r>
    </w:p>
    <w:p w:rsidR="00A77B3E">
      <w:r>
        <w:t>П Р И Г О В О Р</w:t>
      </w:r>
    </w:p>
    <w:p w:rsidR="00A77B3E">
      <w:r>
        <w:t>ИМЕНЕМ РОССИЙСКОЙ ФЕДЕРАЦИИ</w:t>
      </w:r>
    </w:p>
    <w:p w:rsidR="00A77B3E"/>
    <w:p w:rsidR="00A77B3E">
      <w:r>
        <w:t>дата                                                                  адрес</w:t>
      </w:r>
    </w:p>
    <w:p w:rsidR="00A77B3E"/>
    <w:p w:rsidR="00A77B3E">
      <w:r>
        <w:t xml:space="preserve">          Суд в составе: председательствующего  Мирового  судьи судебного участка № 22 Алуштинского судебного района (городской адрес) адрес  фио, при секретаре  фио</w:t>
      </w:r>
    </w:p>
    <w:p w:rsidR="00A77B3E">
      <w:r>
        <w:t xml:space="preserve">          с участием государственного обвинителя –помощника прокурора  адрес  -  фио</w:t>
      </w:r>
    </w:p>
    <w:p w:rsidR="00A77B3E">
      <w:r>
        <w:t xml:space="preserve">         защитника - адвоката  фио</w:t>
      </w:r>
    </w:p>
    <w:p w:rsidR="00A77B3E">
      <w:r>
        <w:t xml:space="preserve">         рассмотрев в открытом судебном заседании уголовное дело в отношении:               </w:t>
      </w:r>
    </w:p>
    <w:p w:rsidR="00A77B3E">
      <w:r>
        <w:t xml:space="preserve">               фио, паспортные данные хасавюртовского района адрес, зарегистрированного и проживающего: адрес, сел. Тотурбийкала гражданина РФ со средним образованием, женатого, имеющего на иждивении  трех несовершеннолетних детей: военнообязанного, ранее судимого  дата мировым судьей судебного участка  № 237 Карасунского внутригородского округа адрес по ч. 1 ст. 158, ч.1 ст. 158, ч.1 ст.158 ч.1 ст. 158, ч.1 ст. 158 УК РФ к 340 часам обязательных работ:</w:t>
      </w:r>
    </w:p>
    <w:p w:rsidR="00A77B3E"/>
    <w:p w:rsidR="00A77B3E">
      <w:r>
        <w:t xml:space="preserve"> обвиняемого в совершении преступления, предусмотренного  ч.1 ст.159 УК РФ,</w:t>
      </w:r>
    </w:p>
    <w:p w:rsidR="00A77B3E"/>
    <w:p w:rsidR="00A77B3E">
      <w:r>
        <w:t>П О С Т А Н О В И Л:</w:t>
      </w:r>
    </w:p>
    <w:p w:rsidR="00A77B3E">
      <w:r>
        <w:t xml:space="preserve">              фио совершил  мошенничество, то есть хищение чужого имущества путем обмана, при следующих обстоятельствах:</w:t>
      </w:r>
    </w:p>
    <w:p w:rsidR="00A77B3E">
      <w:r>
        <w:t xml:space="preserve">             фио не позднее  дата, посредством всемирной информационно-телекоммуникационной сети «Интернет» разместил в личном  кабинете интернет-сайта «Авито» объявление о продаже пожарных шлангов, он же дата примерно время, находясь по адресу: адрес, реализуя свой преступный умысел, направленный на хищение чужого имущества, действуя умышленно, из корыстных побуждений, путем злоупотребления доверием, осознавая общественную опасность и противоправность совершаемого им деяния, предвидя неизбежность общественно-опасных последствий, ввел в заблуждение фио, пообещав последнему доставить пожарные шланги из адрес в адрес, заранее не намереваясь передавать потерпевшему указанный товар.</w:t>
      </w:r>
    </w:p>
    <w:p w:rsidR="00A77B3E">
      <w:r>
        <w:t xml:space="preserve">        После чего, фио, не подозревая о преступных намерениях фио, будучи введенным в заблуждение относительно правомерности действий последнего. Согласился и в счет оплаты пожарных шлангов дата в период времени с  время ло время, находясь по месту своего житенльства по адресу: адрес, со своего счета № 40817810784004150612 посредством мобильного приложения наименование организации осуществил перевод денежной средств в сумме сумма 00 копек на счет № 40817810400051494033 наименование организации, принадлежащий фио. фио в свою очередь, заведомо не намереваясь выполнить свои обещания, похищенными денежными средствами впоследствии распорядился по своему усмотрению, причинив потерпевшему фио значительный материальный ущерб на указанную сумму.</w:t>
      </w:r>
    </w:p>
    <w:p w:rsidR="00A77B3E">
      <w:r>
        <w:t>Подсудимый фио в судебное заседание не явился, представил суду заявление, в котором просит суд рассмотреть уголовное дело в его отсутствие в связи с тем, что он проживает в другом субъекте Российской Федерации и не имеет возможности прибыть в судебное заседание в адрес. Также указал, что виновным себя признает, раскаивается в содеянном. Просит назначить минимальное наказание не связанное с лишением свободы. Так-же просит учесть, что он являлся участником специальной военной операции, был ранен три раза, имеет государственную награду Орден Мужества.</w:t>
      </w:r>
    </w:p>
    <w:p w:rsidR="00A77B3E">
      <w:r>
        <w:t xml:space="preserve">          Потерпевший в судебное заседание не явился, извещался неоднократно о рассмотрении уголовного дела, причины неявки суду не представил.</w:t>
      </w:r>
    </w:p>
    <w:p w:rsidR="00A77B3E">
      <w:r>
        <w:t>Защитник подсудимого фио считает возможным рассмотреть уголовное дело в отсутствие подсудимого и потерпевшего. Адвокат подтвердил общение с подзащитным и его добровольное волеизъявление на проведение судебного заседания без него, признание им вины в полном объёме.</w:t>
      </w:r>
    </w:p>
    <w:p w:rsidR="00A77B3E">
      <w:r>
        <w:t xml:space="preserve">Государственный обвинитель просил ходатайство подсудимого удовлетворить, рассмотреть уголовное дело без него, полагает, что этим не будет допущено нарушения права на защиту, так как интересы подсудимого представляет защитник. Считает также возможным рассмотрение дела в отсутствие потерпевшего. </w:t>
      </w:r>
    </w:p>
    <w:p w:rsidR="00A77B3E">
      <w:r>
        <w:t>Выслушав участников процесса, рассмотрев представленные материалы, суд считает, что неучастие подсудимого в судебном заседании вызвано объективными причинами – волеизъявление подсудимого выражено определённо и подтверждается представленными материалами, пояснениями защитника. Суд на основании ч. 4 ст. 247 УПК РФ удовлетворяет ходатайство подсудимого, постановляя продолжить рассмотрение дела без его участия. Аналогично суд считает, что не имеется препятствий в рассмотрении дела без участия потерпевшего, так как последний извещен надлежащим образом, и стороны не настаивают на их явке в судебное заседание.</w:t>
      </w:r>
    </w:p>
    <w:p w:rsidR="00A77B3E">
      <w:r>
        <w:t>Согласно выступлению адвоката фио подсудимый                  фио вину в совершённом преступлении признаёт полностью, в содеянном раскаивается. Просит снисхождения при назначении наказания, так как подсудимый являлся участником СВО, получил три ранения. Награжден государственной наградой Орденом Мужества, информация по данному факту имеется в открытом доступе в сети «Интернет».</w:t>
      </w:r>
    </w:p>
    <w:p w:rsidR="00A77B3E">
      <w:r>
        <w:t>Судом на основании п. 2 ч. 1 ст. 276, ст. 281 УПК РФ в судебном были оглашены показания подсудимого, данные последним дата в ходе допроса в качестве подозреваемого (л.д. 47-51), показания потерпевшего              фио. от дата (л.д. 65-68).</w:t>
      </w:r>
    </w:p>
    <w:p w:rsidR="00A77B3E">
      <w:r>
        <w:t xml:space="preserve">            Из оглашенных показаний подозреваемого фио установлено, что  с дата по дата он находился в адрес, у себя дома, где он зарегистрирован. Он имеет в пользовании сим-карту телефон наименование организации, пользуется ей около полугода. Также имеет банковский счет (№ карты телефон 0136 0237) в наименование организации открытый менее полугода назад. Банковский счет подключен к системе быстрых платежей к номеру телефона телефон. У него есть знакомый по имени фио, с которым они познакомились, когда вместе работали на стройке в адрес.  Он зарегистрирован на веб-сайте «Авито», где указан его номер телефона телефон. На данном сайте в личном кабинете он разместил объявления о продаже личных пожарных шлангов, так как действительно продает их. дата в личном кабинете сайта «Авито» ему пришло сообщение от пользователя по имени «Сергей», который интересовался покупкой пожарных шлангов. В ходе общения и переписки, они поняли, что знакомы с фио, так как работали вместе на строительном объекте в адрес. В ходе общения они договорились с фио, что он приобретет у него 30 пожарных шлангов стоимостью сумма за одну единицу, общей стоимостью за сумма. При этом они договорились, что фио переведет ему денежные средства в размере сумма сразу, в счет оплаты, а остальную сумму оплатит после получения товара. Сам товар он должен был отправить автобусом из адрес в адрес. На самом же деле он не собирался отправлять фио пожарные шланги, и не собирался возвращать ему денежные средства, так как решил таким образом его обмануть, так как до этого, когда они вместе работали, у него с ним сложились неприязненные отношения. дата он посредством мессенджера «Вотсап» написал фио на его абонентский номер телефон о том, что он может перевести ему деньги посредством системы быстрых платежей в мобильном приложении его банка. При этом он пояснил, что его номер телефона телефон привязан к банковской карте «ТинькоффБанк», счет  № 2200 7001 телефон . фио согласился. дата, когда он находился по адресу: адрес, в время ему на счет  № 2200 7001 телефон   поступили денежные средства в размере сумма, а затем в время на тот же счет поступили денежные средства в размере сумма. Затем дата примерно в время на вышеуказанный номер телефона позвонил фио и  поинтересовался, как ему связаться с водителем автобуса, через которого как он ему обещал, он должен был передать данные шланги. Однако он не намеревался общаться с фио, так как уже получил денежные средства от него в размере сумма, и на самом деле не собирался ни в этот, ни в другой день отправлять товар фио. После этого он специально не отвечал на телефонные звонки фио. После этого, когда именно, он уже не помнит, фио позвонил ему с другого номера телефона и высказал в его адрес претензии, на что он ему пояснил, что действительно, ввел его в заблуждение и путем обмана похитил его денежные средства, так как ему нужны были денежные средства на алкоголь в канун празднования Нового года. Впоследствии он намеренно перестал выходить на связь с фио Похищенные денежные средства он потратил на личные нужды. дата к нему домой по адресу: адрес пришли сотрудники полиции, которые попросили проехать в отдел полиции для дачи объяснений. Он согласился. Далее, находясь в отделе полиции адрес, он добровольно, без оказания какого-либо давления на него со стороны сотрудников полиции, написал явку с повинной, в которой признался в совершенном им преступлении. Вину в совершенном им преступлении он признает полностью, в содеянном раскаивается. Показания даны им добровольно в присутствии защитника, какое-либо давление со стороны сотрудников полиции по отношению к нему не применялось. Осмотрев  скриншоты переписки, предоставленной фио может пояснить, что с фио переписывался он, в личном кабинете сайта «Авито», а также в мессенджере «Вотсап».</w:t>
      </w:r>
    </w:p>
    <w:p w:rsidR="00A77B3E">
      <w:r>
        <w:t xml:space="preserve">Из оглашенных показаний потерпевшего фио установлено, что дата в целях поиска пожарных шлангов им на сайте «Авито» было найдено  объявление о продаже нужного ему товара, в объявлении был указан номер мобильного телефона телефон. Для уточнения процедуры покупки оплаты, он написал в личные сообщения продавцу на данном сайте. В ходе общения и переписки, они поняли, что знакомы с продавцом по имени фио, так как работали вместе на строительном объекте в адрес. В ходе общения они договорились с фио, что он приобретет у него 30 пожарных шлангов стоимостью сумма за одну единицу, общей стоимостью за сумма. При этом они договорились, что он переведет ему денежные средства в размере сумма сразу, в счет оплаты, а остальную сумму оплатит после получения товара. Сам товар фио должен был отправить автобусом из адрес в адрес. дата в мессенджере «Вотсап» фио написал мне на его абонентский номер телефон о том, что он может перевести ему деньги посредством системы быстрых платежей в мобильном приложении его банка. При это он пояснил, что его номер телефона телефон привязан к банковской карте «ТинькоффБанк». Он согласился. дата он, находясь дома по адресу: адрес, с помощью мобильного приложения наименование организации, со своей банковской карты № 2200020238632246, счет № 40817810784004150612 перевел фио по его номеру мобильного телефона телефон денежные средства в размере сумма в время, и в время, находясь по тому же адресу, с того же счета, в мобильном приложении перевел фио по его номеру мобильного телефона телефон денежные средства в размере сумма. Получатель был указан как фиофиоадрес дата примерно в время на вышеуказанный номер телефона он позвонил фио и  поинтересовался, как ему связаться с водителем автобуса, через которого как он ему обещал, он должен был передать данные шланги. Однако фио ответил, что он занят. После этого, он снова позвонил фио с другого номера телефона и высказал в его адрес претензии, на что он ему пояснил, что действительно, ввел его в заблуждение и путем обмана похитил его денежные средства.  Впоследствии фио перестал выходить на связь, и не доставил ему шланги, не вернул денежные средства. В этой связи он принял решение обратиться с соответствующим заявлением в отдел полиции. В результате совершенного преступления ему причинен материальный ущерб на общую сумму сумма, который является для него незначительным. </w:t>
      </w:r>
    </w:p>
    <w:p w:rsidR="00A77B3E">
      <w:r>
        <w:t>Помимо вышеуказанных доказательств, вина подсудимого фио в инкриминируемом ему деянии подтверждается также письменными доказательствами, исследованными в судебном заседании:</w:t>
      </w:r>
    </w:p>
    <w:p w:rsidR="00A77B3E">
      <w:r>
        <w:t>- рапортом старшего о/у ОУР ОМВД России по адрес, майора полиции фио от дата, согласно которому   дата в время по телефону телефон поступило сообщение помощника оперативного дежурного УМВД России по адрес о том, что к ним поступило сообщение фио, в котором он указал, что перевел денежные средства в сумме сумма своему знакомому за какой-то товар, но товар ему не поступил (л.д.4);</w:t>
      </w:r>
    </w:p>
    <w:p w:rsidR="00A77B3E">
      <w:r>
        <w:t>- заявлением фио от дата, согласно которому   он просит привлечь к уголовной ответственности неизвестное лицо, которое путем обмана, под предлогом продажи пожарных шлангов с его банковского счета наименование организации похитил денежные средства в размере сумма (л.д.6);</w:t>
      </w:r>
    </w:p>
    <w:p w:rsidR="00A77B3E">
      <w:r>
        <w:t>- протоколом явки с повинной фио от дата,  согласно которому фио добровольно сообщил о совершенном им преступлении, а именно дата он ввел в заблуждение своего знакомого по имени фио  и под предлогом продажи шлангов похитил у него денежные средства в сумме сумма, которые он перевел ему на карту, открытую на его имя в наименование организации, привязанную к номеру телефона телефон (л.д.26);</w:t>
      </w:r>
    </w:p>
    <w:p w:rsidR="00A77B3E">
      <w:r>
        <w:t>- протоколом выемки от дата,  согласно которому у подозреваемого фио изъяты квитанция № 2-телефон от дата, а также квитанция № 2-телефон от дата, реквизиты счета, открытого в наименование организации (л.д. 57-60);</w:t>
      </w:r>
    </w:p>
    <w:p w:rsidR="00A77B3E">
      <w:r>
        <w:t>- протоколом выемки от дата,  согласно которому у потерпевшего фио изъяты выписка по договору банковской расчетной карты, заявление на перевод по системе быстрых платежей быстрых платежей № 17 от дата, заявление на перевод по системе быстрых платежей быстрых платежей № 18 от дата (л.д. 75-78);</w:t>
      </w:r>
    </w:p>
    <w:p w:rsidR="00A77B3E">
      <w:r>
        <w:t>- протоколом осмотра документов от дата, согласно которому произведен осмотр выписки по договору банковской расчетной карты, заявления на перевод по системе быстрых платежей быстрых платежей № 17 от дата, заявления на перевод по системе быстрых платежей быстрых платежей № 18 от дата, изъятых в ходе выемки у потерпевшего фио, квитанции № 2-телефон от дата, а также квитанции № 2-телефон от дата, реквизитов счета, открытого в наименование организации, изъятых в ходе выемки у подозреваемого фио (л.д. 79-90).</w:t>
      </w:r>
    </w:p>
    <w:p w:rsidR="00A77B3E">
      <w:r>
        <w:t xml:space="preserve"> С точки зрения относимости, допустимости и достоверности, а в своей совокупности исследованные в судебном заседании доказательства признаются судом достаточными для разрешения настоящего уголовного дела по существу, поскольку они собраны в соответствии с требованиями уголовно-процессуального законодательства и непосредственно исследованы в судебном заседании.</w:t>
      </w:r>
    </w:p>
    <w:p w:rsidR="00A77B3E">
      <w:r>
        <w:t>Оценивая показания потерпевшего, подсудимого данные в ходе предварительного следствия и оглашенные в судебном заседании суд приходит к выводу о достоверности показаний указанных лиц, которые не имеют существенных противоречий, влияющих на правильность установленных судом обстоятельств совершения подсудимым фио и доказанность его вины. Указанные показания согласуются между собой и подтверждаются всей совокупностью собранных по делу доказательств.</w:t>
      </w:r>
    </w:p>
    <w:p w:rsidR="00A77B3E">
      <w:r>
        <w:t>Судом приняты все, предусмотренные УПК РФ, меры к реализации прав подсудимого фио на защиту и принимались все меры к проверке доводов подсудимого и стороны защиты.</w:t>
      </w:r>
    </w:p>
    <w:p w:rsidR="00A77B3E">
      <w:r>
        <w:t>Выслушав участников процесса, исследовав обстоятельства, подлежащие доказыванию, предусмотренные ст. 73 УПК РФ, оценив в совокупности представленные в судебное заседание доказательства по правилам ст. ст. 87, 88 УПК РФ, изучив письменные материалы дела, суд считает вина подсудимого фио в совершенном преступлении полностью доказанна.</w:t>
      </w:r>
    </w:p>
    <w:p w:rsidR="00A77B3E">
      <w:r>
        <w:t>В связи с изложенным, суд считает, что обвинение фио обоснованно, подтверждается доказательствами, собранными по уголовному делу и суд квалифицирует его действия по ч. 1 ст. 159 Уголовного кодекса Российской Федерации – как мошенничество, то есть хищение чужого имущества путем обмана.</w:t>
      </w:r>
    </w:p>
    <w:p w:rsidR="00A77B3E">
      <w:r>
        <w:t>Преступление, совершенное подсудимым согласно ч. 2 ст. 15 Уголовного кодекса Российской Федерации относятся к категории преступлений небольшой тяжести.</w:t>
      </w:r>
    </w:p>
    <w:p w:rsidR="00A77B3E">
      <w:r>
        <w:t>В соответствии со ст. 299 УПК РФ, суд приходит к выводу о том, что имело место деяние, в совершении которого обвиняется фио указанное деяние совершил подсудимый и оно предусмотрено ч. 1 ст. 159 УК РФ; фио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w:t>
      </w:r>
    </w:p>
    <w:p w:rsidR="00A77B3E">
      <w:r>
        <w:t>При назначении меры наказания учитывается характер и степень общественной опасности совершенного преступления, которое в соответствии с ч. 2 ст. 15 УК РФ относится к категории преступлений небольшой тяжести, данные, характеризующие личность подсудимого, который состоит в официальном браке; имеет на иждивении трех малолетних детей дата, дата, паспортные данные (л.д. 47, 134-136); официально не трудоустроен; по месту жительства характеризуется отрицательно (л.д.134); на учете у врача-психиатра и врача-нарколога не состоит (л.д. 123,127,129,131).</w:t>
      </w:r>
    </w:p>
    <w:p w:rsidR="00A77B3E">
      <w:r>
        <w:t xml:space="preserve">Кроме того, судом учитываются наличие смягчающих и отсутствие отягчающих наказание обстоятельств и влияние назначенного наказания на исправление осужденного. </w:t>
      </w:r>
    </w:p>
    <w:p w:rsidR="00A77B3E">
      <w:r>
        <w:t xml:space="preserve">В качестве обстоятельств смягчающих наказание фио согласно ст. 61 УК РФ суд учитывает: </w:t>
      </w:r>
    </w:p>
    <w:p w:rsidR="00A77B3E">
      <w:r>
        <w:t xml:space="preserve">- п. «и» ч. 1 ст. 61 УК РФ, явка с повинной,  активное способствование раскрытию и расследованию преступления; </w:t>
      </w:r>
    </w:p>
    <w:p w:rsidR="00A77B3E">
      <w:r>
        <w:t>- п. «г» ч. 1 ст. 61 УК РФ наличие малолетних детей – сына фио паспортные данные, сына фио паспортные данные, дочери фио дата (л.д. 47, 134-136), а также в соответствии с ч. 2 ст. 61 УК РФ признание вины  и раскаяние в содеянном (как сообщено защитником).</w:t>
      </w:r>
    </w:p>
    <w:p w:rsidR="00A77B3E">
      <w:r>
        <w:t>Вместе с тем, судом при назначении наказания не учитывается в качестве смягчающих обстоятельств – явка с повинной фио как было указано государственным обвинителем в своих прениях, поскольку объективных данных, свидетельствующих об этом, материалы уголовного дела не содержат.</w:t>
      </w:r>
    </w:p>
    <w:p w:rsidR="00A77B3E">
      <w:r>
        <w:t>Поскольку в соответствии с ч. 2 ст. 15 УК РФ преступление, в совершении которого обвиняется подсудимый, относится к категории преступлений небольшой тяжести, вопрос об изменении категории преступления на менее тяжкую, в соответствии с ч. 6 ст. 15 УК РФ, разрешению не подлежит.</w:t>
      </w:r>
    </w:p>
    <w:p w:rsidR="00A77B3E">
      <w: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A77B3E">
      <w:r>
        <w:t>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наличия ряда смягчающих наказание обстоятельств и отсутствия обстоятельств, отягчающих наказание, суд считает возможным назначить фио в виде штрафа, как меру ответственности за совершенное деяние. Оснований для применения более строгого вида наказания не имеется.</w:t>
      </w:r>
    </w:p>
    <w:p w:rsidR="00A77B3E">
      <w:r>
        <w:t xml:space="preserve">Каких-либо исключительных обстоятельств, позволяющих применить к подсудимому правила ст. 64 УК РФ, суд не находит. </w:t>
      </w:r>
    </w:p>
    <w:p w:rsidR="00A77B3E">
      <w:r>
        <w:t>Основания для освобождения от наказания, постановления приговора без назначения наказания или прекращения уголовного дела отсутствуют.</w:t>
      </w:r>
    </w:p>
    <w:p w:rsidR="00A77B3E">
      <w:r>
        <w:t>При этом наказание по приговору  адрес  № 237 Карасунского внутригородского округа адрес  от дата следует исполнять самостоятельно.</w:t>
      </w:r>
    </w:p>
    <w:p w:rsidR="00A77B3E">
      <w:r>
        <w:t>Гражданский иск по делу не заявлен.</w:t>
      </w:r>
    </w:p>
    <w:p w:rsidR="00A77B3E">
      <w:r>
        <w:t>Оснований для изменения меры пресечения до вступления приговора в законную силу суд не усматривает, она подлежит отмене по вступлении приговора в законную силу.</w:t>
      </w:r>
    </w:p>
    <w:p w:rsidR="00A77B3E">
      <w:r>
        <w:t xml:space="preserve">                      Суд полагает необходимым решить вопрос о вещественных доказательствах в соответствии со ст.81, п. 12 ч. 1 ст. 299  УПК РФ.</w:t>
      </w:r>
    </w:p>
    <w:p w:rsidR="00A77B3E">
      <w:r>
        <w:t xml:space="preserve">                     На основании вышеизложенного, руководствуясь ст.ст. 226.9, 307-309, 316, 322, 323 УПК  РФ, суд  </w:t>
      </w:r>
    </w:p>
    <w:p w:rsidR="00A77B3E"/>
    <w:p w:rsidR="00A77B3E">
      <w:r>
        <w:t>П О С ТА Н О В И Л</w:t>
      </w:r>
    </w:p>
    <w:p w:rsidR="00A77B3E">
      <w:r>
        <w:t xml:space="preserve">              Признать фио виновным в совершении преступления предусмотренного ч.1 ст. 159 УК Российской Федерации и назначить ему наказание в виде штрафа в размере сумма.</w:t>
      </w:r>
    </w:p>
    <w:p w:rsidR="00A77B3E">
      <w:r>
        <w:t xml:space="preserve">             Приговор адрес  № 237 Карасунского внутригородского округа адрес  от дата - исполнять самостоятельно.</w:t>
      </w:r>
    </w:p>
    <w:p w:rsidR="00A77B3E">
      <w:r>
        <w:t xml:space="preserve">             Меру пресечения  фио  в виде подписки о невыезде и надлежащем поведении  оставить без изменения до вступления приговора в законную силу. </w:t>
      </w:r>
    </w:p>
    <w:p w:rsidR="00A77B3E">
      <w:r>
        <w:t xml:space="preserve">            Разъяснить   фио,  что осужденный к штрафу без рассрочки выплаты обязан уплатить штраф в течение 60 дней со дня вступления приговора суда в законную силу. </w:t>
      </w:r>
    </w:p>
    <w:p w:rsidR="00A77B3E">
      <w:r>
        <w:t xml:space="preserve">          Реквизиты для оплаты штрафа: УФК по адрес (ОМВД России по                 адрес л.сч. 04751А92790) ОКТМО - телефон, БИК - телефон, р/с - 40102810645370000035, КБК - 18811603121010000140, ИНН – телефон, КПП – телефон.</w:t>
      </w:r>
    </w:p>
    <w:p w:rsidR="00A77B3E">
      <w:r>
        <w:t xml:space="preserve">  Вещественные доказательства: </w:t>
      </w:r>
    </w:p>
    <w:p w:rsidR="00A77B3E">
      <w:r>
        <w:t>- выписка по договора банковской расчетной карты, заявление на перевод по системе быстрых платежей быстрых платежей № 17 от дата, заявление на перевод по системе быстрых платежей быстрых платежей № 18 от дата, изъятые у потерпевшего фиоВ;</w:t>
      </w:r>
    </w:p>
    <w:p w:rsidR="00A77B3E">
      <w:r>
        <w:t>- квитанция № 2-телефон от дата, а также квитанция № 2-телефон от дата, реквизиты счета, открытого в наименование организации,  изъятые у  подозреваемого фио, хранить в материалах уголовного дела (л.д. 91,92,93) .</w:t>
      </w:r>
    </w:p>
    <w:p w:rsidR="00A77B3E">
      <w:r>
        <w:t xml:space="preserve">   Приговор может быть обжалован и опротестован в апелляционном порядке в Алуштинский городской суд адрес через мирового судью судебного участка № 24 Алуштинского судебного района (городской адрес) адрес в течение 15 суток со дня его провозглашения.</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p w:rsidR="00A77B3E">
      <w:r>
        <w:t xml:space="preserve">               Мировой судья                                                 фио</w:t>
      </w:r>
    </w:p>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