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1-22-4/2025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 фио</w:t>
      </w:r>
    </w:p>
    <w:p w:rsidR="00A77B3E">
      <w:r>
        <w:t>подсудимого – фио</w:t>
      </w:r>
    </w:p>
    <w:p w:rsidR="00A77B3E">
      <w:r>
        <w:t>защитника подсудимой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</w:t>
      </w:r>
    </w:p>
    <w:p w:rsidR="00A77B3E">
      <w:r>
        <w:t xml:space="preserve">              фио, паспортные данныеадрес,  гражданина РФ; имеющего высшее образование, женатого, имеющего на иждивении малолетнего ребенка фио паспортные данные: зарегистрированного и проживающего по адресу: адрес, работающего пансионат «Московский» техник-универсал, невоеннообязанного, ранее не судимого,</w:t>
      </w:r>
    </w:p>
    <w:p w:rsidR="00A77B3E">
      <w:r>
        <w:t xml:space="preserve"> </w:t>
      </w:r>
    </w:p>
    <w:p w:rsidR="00A77B3E">
      <w:r>
        <w:t xml:space="preserve">             обвиняемого в совершении преступления, предусмотренного ст.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 фио  совершил фиктивную постановку на учет иностранных граждан по месту пребывания в жилом помещении в Российской Федерации, то есть совершил преступление, предусмотренное ст. ст. 322.3 УК РФ при следующих обстоятельствах.</w:t>
      </w:r>
    </w:p>
    <w:p w:rsidR="00A77B3E">
      <w:r>
        <w:t>фио имея прямой умысел, направленный на фиктивную постановку на учет иностранного гражданина по месту пребывания, дата в дневное время, находясь в помещении ОВМ ОМВД России по адрес, расположенного по адресу: адрес, Таврическая, д.1,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иностранного гражданина – гражданина Узбекистана Гозиева фио, паспортные данные,  отразив факт его постоянного пребывания на адрес по адресу: адрес,  который фактически не намеревался пребывать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для фактического пребывания,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</w:t>
      </w:r>
    </w:p>
    <w:p w:rsidR="00A77B3E">
      <w:r>
        <w:t xml:space="preserve">            При ознакомлении с материалами уголовного дела фио  в присутствии защитника заявил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подсудимый фио заявленное ранее ходатайство о постановлении приговора без проведения судебного разбирательства в общем порядке поддержал. При этом подсудимый фио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 xml:space="preserve">              Защитник – фио  доводы ходатайства фио подтвердила и просила их удовлетворить, пояснив суду, что фио разъяснены характер и последствия заявленного ходатайства.</w:t>
      </w:r>
    </w:p>
    <w:p w:rsidR="00A77B3E">
      <w:r>
        <w:t xml:space="preserve">           С учетом мнения государственного обвинителя, защитника подсудимого,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подсудимым фио своей вины, его вина в предъявленном обвинении в совершении преступления, предусмотренного ст.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подсудимого фио по ст. 322.3 УК РФ  ( в редакции ФЗ от дата № 376-ФЗ) суд находит правильной, поскольку последний совершил фиктивную постановку на учет иностранных  граждан по месту пребывания в жилом помещении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 xml:space="preserve">           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К характеристике личности, учитываемой при назначении наказания, суд относит то, что фио ранее не судим ( л.д. 105-106), на учете у врача-психиатра и врача нарколога не состоит ( л.д. 107-108), по месту жительства характеризуется посредственно (л.д. 110), имеет постоянное место работы, а также, что на его иждивении находится малолетний ребенок фио паспортные данные.</w:t>
      </w:r>
    </w:p>
    <w:p w:rsidR="00A77B3E">
      <w:r>
        <w:t xml:space="preserve">   В соответствии со ст. 61 УК РФ суд учитывает в качестве смягчающих наказание обстоятельств –  полное признание вины, раскаяние в содеянном, поскольку при рассмотрении данного уголовного дела подсудимый 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свидетельствует о его раскаянии в содеянном, наличие на иждивении малолетнего ребенка.</w:t>
      </w:r>
    </w:p>
    <w:p w:rsidR="00A77B3E">
      <w:r>
        <w:t xml:space="preserve">            Обстоятельств, отягчающих наказание фио согласно  ст. 63 УК РФ по делу не установлено.</w:t>
      </w:r>
    </w:p>
    <w:p w:rsidR="00A77B3E">
      <w:r>
        <w:t xml:space="preserve">             С учетом конкретных обстоятельств дела, характера и степени общественной опасности преступления, совершенных фио признавший полностью свою вину, в целях исправления подсудимого, восстановления социальной справедливости и предупреждения совершения новых преступлений, данных о личности фио суд считает необходимым назначить ему наказание, предусмотренное ст. 322.3 УК РФ ( в редакции ФЗ от дата № 376-ФЗ), так как преступление подсудимым совершено дата т.е. до внесения изменений  в ФЗ от дата № 383 «О внесении изменений в Уголовный кодекс Российской Федерации и адресст. 151 адрес Российской Федерации,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Вместе с тем, оценивая совокупность вышеуказанных смягчающих обстоятельств как исключительных, а также учитывая цели и мотивы совершенного преступления, суд, приходит к убеждению о возможности назначения наказания фио с применением положений части 1 статьи 64 УК РФ, в виде штрафа ниже низшего предела, предусмотренного статьями  322.3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. </w:t>
      </w:r>
    </w:p>
    <w:p w:rsidR="00A77B3E">
      <w:r>
        <w:t xml:space="preserve">           Подсудимому фио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По данному уголовному делу Прокуратурой адрес заявлен гражданский иск к  фио о  взыскании денежных средств в размере сумма.</w:t>
      </w:r>
    </w:p>
    <w:p w:rsidR="00A77B3E">
      <w:r>
        <w:t xml:space="preserve">            В соответствии с ч. 1 ст. 45 ГПК РФ прокурор вправе обратиться в суд с заявлением в защиту прав, свобод и законных интересов граждан неопределенного круга лиц или интересов Российской Федерации, субъектов Российской Федерации, муниципальных образований.</w:t>
      </w:r>
    </w:p>
    <w:p w:rsidR="00A77B3E">
      <w:r>
        <w:t>В соответствии со статьей 169 ГК РФ, сделка, совершенная с целью, заведомо противной основам правопорядка или нравственности, ничтожна и влечет последствия, установленные статьей 167 настоящего Кодекса. В случаях, предусмотренных законом, суд может взыскать в доход Российской Федерации все полученное по такой сделке сторонами, действовавшими умышленно, или применить иные последствия, установленные законом.</w:t>
      </w:r>
    </w:p>
    <w:p w:rsidR="00A77B3E">
      <w:r>
        <w:t>В данном случае цель совершения сделки заведомо противной основам правопорядка или нравственности - незаконное обогащение путем совершения преступления.</w:t>
      </w:r>
    </w:p>
    <w:p w:rsidR="00A77B3E">
      <w:r>
        <w:t>Поскольку сделки по организации незаконного пребывания иностранных граждан Российской Федерации прямо запрещены законом под угрозой уголовного наказания, они являются ничтожными.</w:t>
      </w:r>
    </w:p>
    <w:p w:rsidR="00A77B3E">
      <w:r>
        <w:t xml:space="preserve">           В силу ст. 12 ГК РФ защита гражданских прав осуществляется, в том числе, путем применения последствий недействительности ничтожной сделки, иными способами, предусмотренными законом.</w:t>
      </w:r>
    </w:p>
    <w:p w:rsidR="00A77B3E">
      <w:r>
        <w:t xml:space="preserve">               Государственный обвинитель полагал гражданский иск подлежащим удовлетворению.</w:t>
      </w:r>
    </w:p>
    <w:p w:rsidR="00A77B3E">
      <w:r>
        <w:t xml:space="preserve">              Подсудимый фио и его защитник не возражали против заявленных исковых требований.</w:t>
      </w:r>
    </w:p>
    <w:p w:rsidR="00A77B3E">
      <w:r>
        <w:t xml:space="preserve">              Согласно разъяснениям, данным  в п.11.4  Постановления Пленума Верховного Суда РФ от дата № 60 (с последующими изменениями и дополнениями) «О применении судами особого порядка судебного разбирательства уголовных дел» суд при постановлении обвинительного приговора вправе удовлетворить гражданский иск, если его требования вытекают из обвинения, с которым согласился обвиняемый, и не имеется препятствий для разрешения его судом по существу. </w:t>
      </w:r>
    </w:p>
    <w:p w:rsidR="00A77B3E">
      <w:r>
        <w:t xml:space="preserve">           С учетом изложенного, суд считает, что гражданский иск подлежит удовлетворению.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 Поскольку дело рассмотрено в особом порядке судебного разбирательства, в силу ч.10 ст.316 УПК РФ процессуальные издержки, предусмотренные ст.131 УПК РФ,  взысканию с осужденного не подлежат, и подлежат возмещению за счет федерального бюджета.</w:t>
      </w:r>
    </w:p>
    <w:p w:rsidR="00A77B3E"/>
    <w:p w:rsidR="00A77B3E">
      <w:r>
        <w:t xml:space="preserve">             Руководствуясь ст.ст. 296-299, 302, 303, 304-309, 313, 316, 317 УПК РФ, мировой судья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Признать фио виновным в совершении преступления предусмотренного ст. 322.3 УК РФ и с применением ч. 1 ст. 64 УК РФ назначить наказание в виде штрафа в размере сумма; </w:t>
      </w:r>
    </w:p>
    <w:p w:rsidR="00A77B3E">
      <w:r>
        <w:t xml:space="preserve">            Меру пресечения в отношении фио в виде подписке о невыезде после вступления приговора в законную силу отменить.</w:t>
      </w:r>
    </w:p>
    <w:p w:rsidR="00A77B3E">
      <w:r>
        <w:t xml:space="preserve">           Вещественные доказательства: </w:t>
      </w:r>
    </w:p>
    <w:p w:rsidR="00A77B3E">
      <w:r>
        <w:t xml:space="preserve"> - уведомление о прибытии иностранного гражданина  или лица без гражданства в место пребывания № 1720/001820, </w:t>
      </w:r>
    </w:p>
    <w:p w:rsidR="00A77B3E">
      <w:r>
        <w:t>- ксерокопия паспорта гражданина Узбекистана на имя Гозиева фио, Узбекистан, паспортные данные, паспорт серии FA номер телефон, выдан дата, срок действия до дата.</w:t>
      </w:r>
    </w:p>
    <w:p w:rsidR="00A77B3E">
      <w:r>
        <w:t>- выписка из базы на имя Гозиева фио, паспортные данные.</w:t>
      </w:r>
    </w:p>
    <w:p w:rsidR="00A77B3E">
      <w:r>
        <w:t xml:space="preserve">-уведомление о прибытии иностранного гражданина  или лица без гражданства в место пребывания № 2306/000199, </w:t>
      </w:r>
    </w:p>
    <w:p w:rsidR="00A77B3E">
      <w:r>
        <w:t>-  ксерокопия справки о приеме № 1570С на 1 л.;</w:t>
        <w:tab/>
      </w:r>
    </w:p>
    <w:p w:rsidR="00A77B3E">
      <w:r>
        <w:t>- ксерокопия документа, подтверждающего прохождение иностранным гражданином или лицом без гражданства обязательной государственной дактилоскопической регистрации и фотографирования;</w:t>
      </w:r>
    </w:p>
    <w:p w:rsidR="00A77B3E">
      <w:r>
        <w:t>- ксерокопия паспорта гражданина Узбекистана на имя Гозиева фио, Узбекистан, паспортные данные, паспорт серии FA номер телефон, выдан дата, срок действия до дата.</w:t>
      </w:r>
    </w:p>
    <w:p w:rsidR="00A77B3E">
      <w:r>
        <w:t xml:space="preserve">хранить в материалах уголовного дела (л.д.47-66,67-69) </w:t>
      </w:r>
    </w:p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18811603121010000140, УИН 18858224011190006697. </w:t>
      </w:r>
    </w:p>
    <w:p w:rsidR="00A77B3E">
      <w:r>
        <w:tab/>
        <w:t>Разъяснить фио,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 xml:space="preserve">              Гражданский иск Зам. Прокурора адрес к фио о взыскании денежных средств полученных противоправным путем в результате ничтожной сделки – удовлетворить.</w:t>
      </w:r>
    </w:p>
    <w:p w:rsidR="00A77B3E">
      <w:r>
        <w:t xml:space="preserve">            Взыскать с фио, паспортные данныеадрес зарегистрированного по адресу: адрес, адрес, в пользу Российской Федерации в лице ГУ ФССП России по адрес и адрес денежные средства в размере сумма.</w:t>
      </w:r>
    </w:p>
    <w:p w:rsidR="00A77B3E">
      <w:r>
        <w:t xml:space="preserve">           Денежные средства перечислить по следующим реквизитам:</w:t>
      </w:r>
    </w:p>
    <w:p w:rsidR="00A77B3E">
      <w:r>
        <w:t>Наименование получателя: ГУ ФССП по адрес и адрес Наименований банка получателя: ОТДЕЛЕНИЕ адрес наименование организации//УФК по адрес и адрес БИК телефон Номер счета банка получателя средств 40102810645370000035 ИНН телефон КПП телефон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Осужденный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